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1E0" w:firstRow="1" w:lastRow="1" w:firstColumn="1" w:lastColumn="1" w:noHBand="0" w:noVBand="0"/>
      </w:tblPr>
      <w:tblGrid>
        <w:gridCol w:w="9855"/>
      </w:tblGrid>
      <w:tr w:rsidR="00BB6A87" w:rsidRPr="004A57D8" w:rsidTr="00207A7C">
        <w:trPr>
          <w:trHeight w:hRule="exact" w:val="3558"/>
        </w:trPr>
        <w:tc>
          <w:tcPr>
            <w:tcW w:w="9855" w:type="dxa"/>
            <w:shd w:val="clear" w:color="auto" w:fill="auto"/>
          </w:tcPr>
          <w:p w:rsidR="00BB6A87" w:rsidRDefault="00D565B4" w:rsidP="00CB33BB">
            <w:pPr>
              <w:pStyle w:val="Title"/>
            </w:pPr>
            <w:r>
              <w:t xml:space="preserve">Fauna Inventory Report: </w:t>
            </w:r>
            <w:r w:rsidR="005C1B6C">
              <w:t xml:space="preserve">Western Grassland Reserve – Wilsons Block </w:t>
            </w:r>
          </w:p>
          <w:p w:rsidR="00BB6A87" w:rsidRPr="00CB33BB" w:rsidRDefault="00F221DA" w:rsidP="00207A7C">
            <w:pPr>
              <w:pStyle w:val="CertHDWhite"/>
              <w:rPr>
                <w:rFonts w:ascii="Calibri" w:hAnsi="Calibri" w:cs="Calibri"/>
              </w:rPr>
            </w:pPr>
            <w:r>
              <w:rPr>
                <w:rFonts w:ascii="Calibri" w:hAnsi="Calibri" w:cs="Calibri"/>
                <w:noProof/>
                <w:lang w:eastAsia="en-AU"/>
              </w:rPr>
              <mc:AlternateContent>
                <mc:Choice Requires="wps">
                  <w:drawing>
                    <wp:anchor distT="0" distB="0" distL="114300" distR="114300" simplePos="0" relativeHeight="251659264" behindDoc="0" locked="0" layoutInCell="1" allowOverlap="1" wp14:anchorId="70CA53BC" wp14:editId="1CFB4989">
                      <wp:simplePos x="0" y="0"/>
                      <wp:positionH relativeFrom="column">
                        <wp:posOffset>-64770</wp:posOffset>
                      </wp:positionH>
                      <wp:positionV relativeFrom="paragraph">
                        <wp:posOffset>112748</wp:posOffset>
                      </wp:positionV>
                      <wp:extent cx="4233333" cy="428978"/>
                      <wp:effectExtent l="0" t="0" r="0" b="0"/>
                      <wp:wrapNone/>
                      <wp:docPr id="5" name="Text Box 5"/>
                      <wp:cNvGraphicFramePr/>
                      <a:graphic xmlns:a="http://schemas.openxmlformats.org/drawingml/2006/main">
                        <a:graphicData uri="http://schemas.microsoft.com/office/word/2010/wordprocessingShape">
                          <wps:wsp>
                            <wps:cNvSpPr txBox="1"/>
                            <wps:spPr>
                              <a:xfrm>
                                <a:off x="0" y="0"/>
                                <a:ext cx="4233333" cy="42897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73A82" w:rsidRPr="00F221DA" w:rsidRDefault="00673A82">
                                  <w:pPr>
                                    <w:rPr>
                                      <w:color w:val="FFFFFF" w:themeColor="background1"/>
                                      <w:sz w:val="40"/>
                                      <w:szCs w:val="40"/>
                                    </w:rPr>
                                  </w:pPr>
                                  <w:r>
                                    <w:rPr>
                                      <w:color w:val="FFFFFF" w:themeColor="background1"/>
                                      <w:sz w:val="40"/>
                                      <w:szCs w:val="40"/>
                                    </w:rPr>
                                    <w:t>Melbourne Strategic Assessment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5.1pt;margin-top:8.9pt;width:333.35pt;height:33.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" filled="f" stroked="f" strokeweight=".5pt">
                      <v:textbox>
                        <w:txbxContent>
                          <w:p w:rsidR="00673A82" w:rsidRPr="00F221DA" w:rsidRDefault="00673A82">
                            <w:pPr>
                              <w:rPr>
                                <w:color w:val="FFFFFF" w:themeColor="background1"/>
                                <w:sz w:val="40"/>
                                <w:szCs w:val="40"/>
                              </w:rPr>
                            </w:pPr>
                            <w:r>
                              <w:rPr>
                                <w:color w:val="FFFFFF" w:themeColor="background1"/>
                                <w:sz w:val="40"/>
                                <w:szCs w:val="40"/>
                              </w:rPr>
                              <w:t>Melbourne Strategic Assessment</w:t>
                            </w:r>
                          </w:p>
                        </w:txbxContent>
                      </v:textbox>
                    </v:shape>
                  </w:pict>
                </mc:Fallback>
              </mc:AlternateContent>
            </w:r>
          </w:p>
        </w:tc>
      </w:tr>
    </w:tbl>
    <w:p w:rsidR="00BB6A87" w:rsidRPr="008B5BB5" w:rsidRDefault="00BB6A87" w:rsidP="00BB6A87"/>
    <w:tbl>
      <w:tblPr>
        <w:tblW w:w="10709" w:type="dxa"/>
        <w:tblInd w:w="-532" w:type="dxa"/>
        <w:tblLayout w:type="fixed"/>
        <w:tblLook w:val="01E0" w:firstRow="1" w:lastRow="1" w:firstColumn="1" w:lastColumn="1" w:noHBand="0" w:noVBand="0"/>
      </w:tblPr>
      <w:tblGrid>
        <w:gridCol w:w="10709"/>
      </w:tblGrid>
      <w:tr w:rsidR="00BB6A87" w:rsidRPr="00DB5624" w:rsidTr="003F5344">
        <w:trPr>
          <w:trHeight w:hRule="exact" w:val="9982"/>
        </w:trPr>
        <w:tc>
          <w:tcPr>
            <w:tcW w:w="10709" w:type="dxa"/>
            <w:shd w:val="clear" w:color="auto" w:fill="auto"/>
            <w:tcMar>
              <w:left w:w="0" w:type="dxa"/>
              <w:right w:w="0" w:type="dxa"/>
            </w:tcMar>
          </w:tcPr>
          <w:p w:rsidR="00BB6A87" w:rsidRPr="00DB5624" w:rsidRDefault="00215787" w:rsidP="00207A7C">
            <w:pPr>
              <w:pStyle w:val="CertHE"/>
              <w:tabs>
                <w:tab w:val="left" w:pos="459"/>
              </w:tabs>
            </w:pPr>
            <w:r>
              <w:rPr>
                <w:noProof/>
                <w:lang w:eastAsia="en-AU"/>
              </w:rPr>
              <w:drawing>
                <wp:inline distT="0" distB="0" distL="0" distR="0" wp14:anchorId="6F40D85F" wp14:editId="25B998EB">
                  <wp:extent cx="6800215" cy="6236335"/>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own goshawk.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800215" cy="6236335"/>
                          </a:xfrm>
                          <a:prstGeom prst="rect">
                            <a:avLst/>
                          </a:prstGeom>
                        </pic:spPr>
                      </pic:pic>
                    </a:graphicData>
                  </a:graphic>
                </wp:inline>
              </w:drawing>
            </w:r>
          </w:p>
        </w:tc>
      </w:tr>
    </w:tbl>
    <w:p w:rsidR="00BB6A87" w:rsidRPr="00CF2728" w:rsidRDefault="00BB6A87" w:rsidP="00DC1725"/>
    <w:p w:rsidR="00BB6A87" w:rsidRDefault="00BB6A87" w:rsidP="00DC1725">
      <w:pPr>
        <w:sectPr w:rsidR="00BB6A87" w:rsidSect="0018526B">
          <w:headerReference w:type="default" r:id="rId10"/>
          <w:footerReference w:type="default" r:id="rId11"/>
          <w:type w:val="continuous"/>
          <w:pgSz w:w="11907" w:h="16840" w:code="9"/>
          <w:pgMar w:top="1701" w:right="1134" w:bottom="568" w:left="1134" w:header="709" w:footer="709" w:gutter="0"/>
          <w:cols w:space="708"/>
          <w:docGrid w:linePitch="360"/>
        </w:sectPr>
      </w:pPr>
    </w:p>
    <w:p w:rsidR="00823E6F" w:rsidRDefault="00823E6F" w:rsidP="00DF217F"/>
    <w:p w:rsidR="00422EA7" w:rsidRPr="00DF217F" w:rsidRDefault="00422EA7" w:rsidP="00DF217F">
      <w:pPr>
        <w:sectPr w:rsidR="00422EA7" w:rsidRPr="00DF217F" w:rsidSect="0018526B">
          <w:footerReference w:type="even" r:id="rId12"/>
          <w:type w:val="continuous"/>
          <w:pgSz w:w="11907" w:h="16840" w:code="9"/>
          <w:pgMar w:top="1134" w:right="1134" w:bottom="426" w:left="1134" w:header="709" w:footer="567" w:gutter="0"/>
          <w:pgNumType w:start="1"/>
          <w:cols w:space="708"/>
          <w:titlePg/>
          <w:docGrid w:linePitch="360"/>
        </w:sectPr>
      </w:pPr>
    </w:p>
    <w:tbl>
      <w:tblPr>
        <w:tblW w:w="0" w:type="auto"/>
        <w:tblLook w:val="01E0" w:firstRow="1" w:lastRow="1" w:firstColumn="1" w:lastColumn="1" w:noHBand="0" w:noVBand="0"/>
      </w:tblPr>
      <w:tblGrid>
        <w:gridCol w:w="9855"/>
      </w:tblGrid>
      <w:tr w:rsidR="00A74AEE" w:rsidTr="00566FE3">
        <w:trPr>
          <w:trHeight w:val="13912"/>
        </w:trPr>
        <w:tc>
          <w:tcPr>
            <w:tcW w:w="9855" w:type="dxa"/>
            <w:shd w:val="clear" w:color="auto" w:fill="auto"/>
            <w:vAlign w:val="bottom"/>
          </w:tcPr>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Pr="008A7E20" w:rsidRDefault="00F649B6" w:rsidP="00F649B6">
            <w:pPr>
              <w:autoSpaceDE w:val="0"/>
              <w:autoSpaceDN w:val="0"/>
              <w:adjustRightInd w:val="0"/>
              <w:spacing w:after="320"/>
              <w:rPr>
                <w:rFonts w:ascii="Arial" w:hAnsi="Arial" w:cs="Arial"/>
                <w:color w:val="343F47"/>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281AEE" w:rsidRPr="00281AEE" w:rsidRDefault="00281AEE" w:rsidP="00281AEE">
            <w:pPr>
              <w:autoSpaceDE w:val="0"/>
              <w:autoSpaceDN w:val="0"/>
              <w:adjustRightInd w:val="0"/>
              <w:spacing w:after="320"/>
              <w:rPr>
                <w:rFonts w:asciiTheme="minorHAnsi" w:eastAsiaTheme="minorHAnsi" w:hAnsiTheme="minorHAnsi" w:cstheme="minorHAnsi"/>
                <w:sz w:val="16"/>
                <w:szCs w:val="16"/>
              </w:rPr>
            </w:pPr>
            <w:r w:rsidRPr="00281AEE">
              <w:rPr>
                <w:rFonts w:asciiTheme="minorHAnsi" w:eastAsiaTheme="minorHAnsi" w:hAnsiTheme="minorHAnsi" w:cstheme="minorHAnsi"/>
                <w:noProof/>
                <w:sz w:val="16"/>
                <w:szCs w:val="16"/>
                <w:lang w:eastAsia="en-AU"/>
              </w:rPr>
              <w:drawing>
                <wp:anchor distT="0" distB="0" distL="114300" distR="114300" simplePos="0" relativeHeight="251661312" behindDoc="0" locked="0" layoutInCell="1" allowOverlap="1" wp14:anchorId="5C2C3221" wp14:editId="268C1620">
                  <wp:simplePos x="0" y="0"/>
                  <wp:positionH relativeFrom="column">
                    <wp:posOffset>1905</wp:posOffset>
                  </wp:positionH>
                  <wp:positionV relativeFrom="paragraph">
                    <wp:posOffset>208915</wp:posOffset>
                  </wp:positionV>
                  <wp:extent cx="658495" cy="237490"/>
                  <wp:effectExtent l="0" t="0" r="8255" b="0"/>
                  <wp:wrapNone/>
                  <wp:docPr id="6" name="Picture 6"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13">
                            <a:extLst>
                              <a:ext uri="{28A0092B-C50C-407E-A947-70E740481C1C}">
                                <a14:useLocalDpi xmlns:a14="http://schemas.microsoft.com/office/drawing/2010/main" val="0"/>
                              </a:ext>
                            </a:extLst>
                          </a:blip>
                          <a:stretch>
                            <a:fillRect/>
                          </a:stretch>
                        </pic:blipFill>
                        <pic:spPr>
                          <a:xfrm>
                            <a:off x="0" y="0"/>
                            <a:ext cx="658495" cy="237490"/>
                          </a:xfrm>
                          <a:prstGeom prst="rect">
                            <a:avLst/>
                          </a:prstGeom>
                        </pic:spPr>
                      </pic:pic>
                    </a:graphicData>
                  </a:graphic>
                  <wp14:sizeRelH relativeFrom="margin">
                    <wp14:pctWidth>0</wp14:pctWidth>
                  </wp14:sizeRelH>
                  <wp14:sizeRelV relativeFrom="margin">
                    <wp14:pctHeight>0</wp14:pctHeight>
                  </wp14:sizeRelV>
                </wp:anchor>
              </w:drawing>
            </w:r>
            <w:r w:rsidRPr="00281AEE">
              <w:rPr>
                <w:rFonts w:asciiTheme="minorHAnsi" w:eastAsiaTheme="minorHAnsi" w:hAnsiTheme="minorHAnsi" w:cstheme="minorHAnsi"/>
                <w:sz w:val="16"/>
                <w:szCs w:val="16"/>
              </w:rPr>
              <w:t>© The State of Victoria Department of Environment, Land, Water and Planning 2015</w:t>
            </w:r>
          </w:p>
          <w:p w:rsidR="00281AEE" w:rsidRPr="00281AEE" w:rsidRDefault="00281AEE" w:rsidP="00281AEE">
            <w:pPr>
              <w:spacing w:before="100" w:after="60" w:line="175" w:lineRule="atLeast"/>
              <w:rPr>
                <w:rFonts w:asciiTheme="minorHAnsi" w:hAnsiTheme="minorHAnsi" w:cstheme="minorHAnsi"/>
                <w:color w:val="000000" w:themeColor="text1"/>
                <w:sz w:val="16"/>
                <w:szCs w:val="16"/>
                <w:lang w:eastAsia="en-AU"/>
              </w:rPr>
            </w:pPr>
            <w:bookmarkStart w:id="0" w:name="_CreativeCommonsMarker"/>
            <w:bookmarkEnd w:id="0"/>
          </w:p>
          <w:p w:rsidR="00B46211" w:rsidRDefault="00B46211" w:rsidP="00B46211">
            <w:pPr>
              <w:autoSpaceDE w:val="0"/>
              <w:autoSpaceDN w:val="0"/>
              <w:adjustRightInd w:val="0"/>
              <w:spacing w:after="120" w:line="276" w:lineRule="auto"/>
              <w:rPr>
                <w:rStyle w:val="Hyperlink"/>
                <w:rFonts w:asciiTheme="minorHAnsi" w:eastAsiaTheme="minorHAnsi" w:hAnsiTheme="minorHAnsi" w:cstheme="minorHAnsi"/>
                <w:color w:val="auto"/>
                <w:sz w:val="16"/>
                <w:szCs w:val="16"/>
                <w:u w:val="none"/>
              </w:rPr>
            </w:pPr>
            <w:r w:rsidRPr="00B46211">
              <w:rPr>
                <w:rFonts w:asciiTheme="minorHAnsi" w:eastAsiaTheme="minorHAnsi" w:hAnsiTheme="minorHAnsi" w:cstheme="minorHAnsi"/>
                <w:sz w:val="16"/>
                <w:szCs w:val="16"/>
              </w:rPr>
              <w:t xml:space="preserve">This work is licensed under </w:t>
            </w:r>
            <w:r w:rsidRPr="001C0147">
              <w:rPr>
                <w:rFonts w:asciiTheme="minorHAnsi" w:eastAsiaTheme="minorHAnsi" w:hAnsiTheme="minorHAnsi" w:cstheme="minorHAnsi"/>
                <w:sz w:val="16"/>
                <w:szCs w:val="16"/>
              </w:rPr>
              <w:t xml:space="preserve">a </w:t>
            </w:r>
            <w:hyperlink r:id="rId14" w:history="1">
              <w:r w:rsidRPr="001C0147">
                <w:rPr>
                  <w:rStyle w:val="Hyperlink"/>
                  <w:rFonts w:asciiTheme="minorHAnsi" w:eastAsiaTheme="minorHAnsi" w:hAnsiTheme="minorHAnsi" w:cstheme="minorHAnsi"/>
                  <w:color w:val="auto"/>
                  <w:sz w:val="16"/>
                  <w:szCs w:val="16"/>
                  <w:u w:val="none"/>
                </w:rPr>
                <w:t>Creative Commons Attribution 4.0 International licence</w:t>
              </w:r>
            </w:hyperlink>
            <w:r w:rsidRPr="001C0147">
              <w:rPr>
                <w:rFonts w:asciiTheme="minorHAnsi" w:eastAsiaTheme="minorHAnsi" w:hAnsiTheme="minorHAnsi" w:cstheme="minorHAnsi"/>
                <w:sz w:val="16"/>
                <w:szCs w:val="16"/>
              </w:rPr>
              <w:t xml:space="preserv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w:t>
            </w:r>
            <w:hyperlink r:id="rId15" w:history="1">
              <w:r w:rsidRPr="001C0147">
                <w:rPr>
                  <w:rStyle w:val="Hyperlink"/>
                  <w:rFonts w:asciiTheme="minorHAnsi" w:eastAsiaTheme="minorHAnsi" w:hAnsiTheme="minorHAnsi" w:cstheme="minorHAnsi"/>
                  <w:color w:val="auto"/>
                  <w:sz w:val="16"/>
                  <w:szCs w:val="16"/>
                  <w:u w:val="none"/>
                </w:rPr>
                <w:t>http://creativecommons.org/licenses/by/4.0/</w:t>
              </w:r>
            </w:hyperlink>
          </w:p>
          <w:p w:rsidR="006A5DB1" w:rsidRPr="006A5DB1" w:rsidRDefault="006A5DB1" w:rsidP="006A5DB1">
            <w:pPr>
              <w:autoSpaceDE w:val="0"/>
              <w:autoSpaceDN w:val="0"/>
              <w:adjustRightInd w:val="0"/>
              <w:spacing w:after="60"/>
              <w:rPr>
                <w:rFonts w:eastAsia="Calibri"/>
                <w:b/>
                <w:bCs/>
                <w:color w:val="000000"/>
                <w:sz w:val="16"/>
                <w:szCs w:val="16"/>
              </w:rPr>
            </w:pPr>
            <w:r w:rsidRPr="006A5DB1">
              <w:rPr>
                <w:rFonts w:eastAsia="Calibri"/>
                <w:b/>
                <w:bCs/>
                <w:color w:val="000000"/>
                <w:sz w:val="16"/>
                <w:szCs w:val="16"/>
              </w:rPr>
              <w:t>Front cover photo</w:t>
            </w:r>
          </w:p>
          <w:p w:rsidR="006A5DB1" w:rsidRPr="006A5DB1" w:rsidRDefault="006A5DB1" w:rsidP="00712877">
            <w:pPr>
              <w:autoSpaceDE w:val="0"/>
              <w:autoSpaceDN w:val="0"/>
              <w:adjustRightInd w:val="0"/>
              <w:spacing w:after="200" w:line="276" w:lineRule="auto"/>
              <w:rPr>
                <w:rFonts w:asciiTheme="minorHAnsi" w:eastAsiaTheme="minorHAnsi" w:hAnsiTheme="minorHAnsi" w:cstheme="minorHAnsi"/>
                <w:sz w:val="16"/>
                <w:szCs w:val="16"/>
              </w:rPr>
            </w:pPr>
            <w:r>
              <w:rPr>
                <w:rStyle w:val="Hyperlink"/>
                <w:rFonts w:asciiTheme="minorHAnsi" w:eastAsiaTheme="minorHAnsi" w:hAnsiTheme="minorHAnsi" w:cstheme="minorHAnsi"/>
                <w:color w:val="auto"/>
                <w:sz w:val="16"/>
                <w:szCs w:val="16"/>
                <w:u w:val="none"/>
              </w:rPr>
              <w:t>Brown Goshawk (</w:t>
            </w:r>
            <w:r w:rsidRPr="006A5DB1">
              <w:rPr>
                <w:rStyle w:val="Hyperlink"/>
                <w:rFonts w:asciiTheme="minorHAnsi" w:eastAsiaTheme="minorHAnsi" w:hAnsiTheme="minorHAnsi" w:cstheme="minorHAnsi"/>
                <w:i/>
                <w:color w:val="auto"/>
                <w:sz w:val="16"/>
                <w:szCs w:val="16"/>
                <w:u w:val="none"/>
              </w:rPr>
              <w:t xml:space="preserve">Accipiter </w:t>
            </w:r>
            <w:proofErr w:type="spellStart"/>
            <w:r w:rsidRPr="006A5DB1">
              <w:rPr>
                <w:rStyle w:val="Hyperlink"/>
                <w:rFonts w:asciiTheme="minorHAnsi" w:eastAsiaTheme="minorHAnsi" w:hAnsiTheme="minorHAnsi" w:cstheme="minorHAnsi"/>
                <w:i/>
                <w:color w:val="auto"/>
                <w:sz w:val="16"/>
                <w:szCs w:val="16"/>
                <w:u w:val="none"/>
              </w:rPr>
              <w:t>fasciatus</w:t>
            </w:r>
            <w:proofErr w:type="spellEnd"/>
            <w:r>
              <w:rPr>
                <w:rStyle w:val="Hyperlink"/>
                <w:rFonts w:asciiTheme="minorHAnsi" w:eastAsiaTheme="minorHAnsi" w:hAnsiTheme="minorHAnsi" w:cstheme="minorHAnsi"/>
                <w:color w:val="auto"/>
                <w:sz w:val="16"/>
                <w:szCs w:val="16"/>
                <w:u w:val="none"/>
              </w:rPr>
              <w:t>) taken by remote camera.</w:t>
            </w:r>
          </w:p>
          <w:p w:rsidR="00281AEE" w:rsidRPr="009E0EE7" w:rsidRDefault="00281AEE" w:rsidP="00281AEE">
            <w:pPr>
              <w:autoSpaceDE w:val="0"/>
              <w:autoSpaceDN w:val="0"/>
              <w:adjustRightInd w:val="0"/>
              <w:spacing w:after="200" w:line="276" w:lineRule="auto"/>
              <w:rPr>
                <w:rFonts w:asciiTheme="minorHAnsi" w:eastAsiaTheme="minorHAnsi" w:hAnsiTheme="minorHAnsi" w:cstheme="minorHAnsi"/>
                <w:sz w:val="16"/>
                <w:szCs w:val="16"/>
              </w:rPr>
            </w:pPr>
            <w:r w:rsidRPr="009E0EE7">
              <w:rPr>
                <w:rFonts w:asciiTheme="minorHAnsi" w:eastAsiaTheme="minorHAnsi" w:hAnsiTheme="minorHAnsi" w:cstheme="minorHAnsi"/>
                <w:sz w:val="16"/>
                <w:szCs w:val="16"/>
              </w:rPr>
              <w:t xml:space="preserve">ISBN </w:t>
            </w:r>
            <w:r w:rsidR="009E0EE7" w:rsidRPr="009E0EE7">
              <w:rPr>
                <w:rFonts w:asciiTheme="minorHAnsi" w:eastAsiaTheme="minorHAnsi" w:hAnsiTheme="minorHAnsi" w:cstheme="minorHAnsi"/>
                <w:sz w:val="16"/>
                <w:szCs w:val="16"/>
              </w:rPr>
              <w:t>978-1-74146-795-6 (pdf)</w:t>
            </w:r>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Disclaimer</w:t>
            </w:r>
          </w:p>
          <w:p w:rsidR="00A74AEE" w:rsidRDefault="00281AEE" w:rsidP="00281AEE">
            <w:pPr>
              <w:rPr>
                <w:rFonts w:asciiTheme="minorHAnsi" w:eastAsia="Calibri" w:hAnsiTheme="minorHAnsi" w:cstheme="minorHAnsi"/>
                <w:color w:val="000000"/>
                <w:sz w:val="16"/>
                <w:szCs w:val="16"/>
              </w:rPr>
            </w:pPr>
            <w:r w:rsidRPr="00281AEE">
              <w:rPr>
                <w:rFonts w:asciiTheme="minorHAnsi" w:eastAsia="Calibri" w:hAnsiTheme="minorHAnsi" w:cstheme="minorHAnsi"/>
                <w:color w:val="000000"/>
                <w:sz w:val="16"/>
                <w:szCs w:val="16"/>
              </w:rPr>
              <w:t>This publication may be of assistance to you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rsidR="005C1B6C" w:rsidRDefault="005C1B6C" w:rsidP="00281AEE">
            <w:pPr>
              <w:rPr>
                <w:rFonts w:asciiTheme="minorHAnsi" w:eastAsia="Calibri" w:hAnsiTheme="minorHAnsi" w:cstheme="minorHAnsi"/>
                <w:color w:val="000000"/>
                <w:sz w:val="16"/>
                <w:szCs w:val="16"/>
              </w:rPr>
            </w:pPr>
          </w:p>
          <w:p w:rsidR="001C0147" w:rsidRPr="005C1B6C" w:rsidRDefault="001C0147" w:rsidP="005C1B6C">
            <w:pPr>
              <w:autoSpaceDE w:val="0"/>
              <w:autoSpaceDN w:val="0"/>
              <w:adjustRightInd w:val="0"/>
              <w:spacing w:after="60"/>
              <w:rPr>
                <w:rFonts w:asciiTheme="minorHAnsi" w:eastAsia="Calibri" w:hAnsiTheme="minorHAnsi" w:cstheme="minorHAnsi"/>
                <w:b/>
                <w:bCs/>
                <w:color w:val="000000"/>
                <w:sz w:val="16"/>
                <w:szCs w:val="16"/>
              </w:rPr>
            </w:pPr>
            <w:r w:rsidRPr="005C1B6C">
              <w:rPr>
                <w:rFonts w:asciiTheme="minorHAnsi" w:eastAsia="Calibri" w:hAnsiTheme="minorHAnsi" w:cstheme="minorHAnsi"/>
                <w:b/>
                <w:bCs/>
                <w:color w:val="000000"/>
                <w:sz w:val="16"/>
                <w:szCs w:val="16"/>
              </w:rPr>
              <w:t>Accessibility</w:t>
            </w:r>
          </w:p>
          <w:p w:rsidR="001C0147" w:rsidRPr="009730D5" w:rsidRDefault="001C0147" w:rsidP="005C1B6C">
            <w:pPr>
              <w:rPr>
                <w:sz w:val="14"/>
                <w:szCs w:val="14"/>
              </w:rPr>
            </w:pPr>
            <w:r w:rsidRPr="00911598">
              <w:rPr>
                <w:rFonts w:asciiTheme="minorHAnsi" w:eastAsia="Calibri" w:hAnsiTheme="minorHAnsi" w:cstheme="minorHAnsi"/>
                <w:color w:val="000000"/>
                <w:sz w:val="16"/>
                <w:szCs w:val="16"/>
              </w:rPr>
              <w:t>I</w:t>
            </w:r>
            <w:r w:rsidRPr="005C1B6C">
              <w:rPr>
                <w:rFonts w:asciiTheme="minorHAnsi" w:eastAsia="Calibri" w:hAnsiTheme="minorHAnsi" w:cstheme="minorHAnsi"/>
                <w:color w:val="000000"/>
                <w:sz w:val="16"/>
                <w:szCs w:val="16"/>
              </w:rPr>
              <w:t xml:space="preserve">f you would like to receive this publication in an alternative format, please telephone DELWP Customer Service Centre 136 186, email </w:t>
            </w:r>
            <w:hyperlink r:id="rId16" w:history="1">
              <w:r w:rsidRPr="005C1B6C">
                <w:rPr>
                  <w:rFonts w:asciiTheme="minorHAnsi" w:eastAsia="Calibri" w:hAnsiTheme="minorHAnsi" w:cstheme="minorHAnsi"/>
                  <w:color w:val="000000"/>
                  <w:sz w:val="16"/>
                  <w:szCs w:val="16"/>
                </w:rPr>
                <w:t>customer.service@delwp.vic.gov.au</w:t>
              </w:r>
            </w:hyperlink>
            <w:r w:rsidRPr="005C1B6C">
              <w:rPr>
                <w:rFonts w:asciiTheme="minorHAnsi" w:eastAsia="Calibri" w:hAnsiTheme="minorHAnsi" w:cstheme="minorHAnsi"/>
                <w:color w:val="000000"/>
                <w:sz w:val="16"/>
                <w:szCs w:val="16"/>
              </w:rPr>
              <w:t xml:space="preserve">, via the National Relay Service on 133 677 </w:t>
            </w:r>
            <w:hyperlink r:id="rId17" w:history="1">
              <w:r w:rsidRPr="005C1B6C">
                <w:rPr>
                  <w:rFonts w:asciiTheme="minorHAnsi" w:eastAsia="Calibri" w:hAnsiTheme="minorHAnsi" w:cstheme="minorHAnsi"/>
                  <w:color w:val="000000"/>
                  <w:sz w:val="16"/>
                  <w:szCs w:val="16"/>
                </w:rPr>
                <w:t>www.relayservice.com.au</w:t>
              </w:r>
            </w:hyperlink>
            <w:r w:rsidRPr="005C1B6C">
              <w:rPr>
                <w:rFonts w:asciiTheme="minorHAnsi" w:eastAsia="Calibri" w:hAnsiTheme="minorHAnsi" w:cstheme="minorHAnsi"/>
                <w:color w:val="000000"/>
                <w:sz w:val="16"/>
                <w:szCs w:val="16"/>
              </w:rPr>
              <w:t xml:space="preserve">. This document is also available on the internet at </w:t>
            </w:r>
            <w:hyperlink r:id="rId18" w:history="1">
              <w:r w:rsidRPr="005C1B6C">
                <w:rPr>
                  <w:rFonts w:asciiTheme="minorHAnsi" w:eastAsia="Calibri" w:hAnsiTheme="minorHAnsi" w:cstheme="minorHAnsi"/>
                  <w:color w:val="000000"/>
                  <w:sz w:val="16"/>
                  <w:szCs w:val="16"/>
                </w:rPr>
                <w:t>www.delwp.vic.gov.au</w:t>
              </w:r>
            </w:hyperlink>
          </w:p>
        </w:tc>
      </w:tr>
    </w:tbl>
    <w:p w:rsidR="004536DF" w:rsidRDefault="004536DF" w:rsidP="004536DF"/>
    <w:p w:rsidR="00422EA7" w:rsidRDefault="00422EA7" w:rsidP="004536DF">
      <w:pPr>
        <w:pStyle w:val="TOCTitle"/>
        <w:sectPr w:rsidR="00422EA7" w:rsidSect="0018526B">
          <w:headerReference w:type="default" r:id="rId19"/>
          <w:footerReference w:type="default" r:id="rId20"/>
          <w:type w:val="continuous"/>
          <w:pgSz w:w="11907" w:h="16840" w:code="9"/>
          <w:pgMar w:top="1134" w:right="1134" w:bottom="425" w:left="1134" w:header="709" w:footer="567" w:gutter="0"/>
          <w:pgNumType w:start="1"/>
          <w:cols w:space="708"/>
          <w:formProt w:val="0"/>
          <w:titlePg/>
          <w:docGrid w:linePitch="360"/>
        </w:sectPr>
      </w:pPr>
    </w:p>
    <w:p w:rsidR="004578FA" w:rsidRPr="003442F7" w:rsidRDefault="004578FA" w:rsidP="00067649">
      <w:pPr>
        <w:pStyle w:val="TOCTitle"/>
        <w:spacing w:after="480"/>
      </w:pPr>
      <w:r w:rsidRPr="00040071">
        <w:lastRenderedPageBreak/>
        <w:t>C</w:t>
      </w:r>
      <w:r w:rsidR="00B025B6" w:rsidRPr="00040071">
        <w:t>ontents</w:t>
      </w:r>
    </w:p>
    <w:p w:rsidR="006C4158" w:rsidRDefault="00A15796">
      <w:pPr>
        <w:pStyle w:val="TOC1"/>
        <w:rPr>
          <w:rFonts w:asciiTheme="minorHAnsi" w:eastAsiaTheme="minorEastAsia" w:hAnsiTheme="minorHAnsi" w:cstheme="minorBidi"/>
          <w:b w:val="0"/>
          <w:color w:val="auto"/>
          <w:szCs w:val="22"/>
          <w:lang w:val="en-AU" w:eastAsia="en-AU"/>
        </w:rPr>
      </w:pPr>
      <w:r>
        <w:fldChar w:fldCharType="begin"/>
      </w:r>
      <w:r w:rsidR="00801A56">
        <w:instrText xml:space="preserve"> TOC \h \z \t "_HA,1,</w:instrText>
      </w:r>
      <w:r>
        <w:instrText xml:space="preserve">_HB,2" </w:instrText>
      </w:r>
      <w:r>
        <w:fldChar w:fldCharType="separate"/>
      </w:r>
      <w:hyperlink w:anchor="_Toc425921720" w:history="1">
        <w:r w:rsidR="006C4158" w:rsidRPr="001F1B68">
          <w:rPr>
            <w:rStyle w:val="Hyperlink"/>
          </w:rPr>
          <w:t>Terms and abbreviations</w:t>
        </w:r>
        <w:r w:rsidR="006C4158">
          <w:rPr>
            <w:webHidden/>
          </w:rPr>
          <w:tab/>
        </w:r>
        <w:r w:rsidR="006C4158">
          <w:rPr>
            <w:webHidden/>
          </w:rPr>
          <w:fldChar w:fldCharType="begin"/>
        </w:r>
        <w:r w:rsidR="006C4158">
          <w:rPr>
            <w:webHidden/>
          </w:rPr>
          <w:instrText xml:space="preserve"> PAGEREF _Toc425921720 \h </w:instrText>
        </w:r>
        <w:r w:rsidR="006C4158">
          <w:rPr>
            <w:webHidden/>
          </w:rPr>
        </w:r>
        <w:r w:rsidR="006C4158">
          <w:rPr>
            <w:webHidden/>
          </w:rPr>
          <w:fldChar w:fldCharType="separate"/>
        </w:r>
        <w:r w:rsidR="00CC7238">
          <w:rPr>
            <w:webHidden/>
          </w:rPr>
          <w:t>3</w:t>
        </w:r>
        <w:r w:rsidR="006C4158">
          <w:rPr>
            <w:webHidden/>
          </w:rPr>
          <w:fldChar w:fldCharType="end"/>
        </w:r>
      </w:hyperlink>
    </w:p>
    <w:p w:rsidR="006C4158" w:rsidRDefault="00673A82">
      <w:pPr>
        <w:pStyle w:val="TOC1"/>
        <w:rPr>
          <w:rFonts w:asciiTheme="minorHAnsi" w:eastAsiaTheme="minorEastAsia" w:hAnsiTheme="minorHAnsi" w:cstheme="minorBidi"/>
          <w:b w:val="0"/>
          <w:color w:val="auto"/>
          <w:szCs w:val="22"/>
          <w:lang w:val="en-AU" w:eastAsia="en-AU"/>
        </w:rPr>
      </w:pPr>
      <w:hyperlink w:anchor="_Toc425921721" w:history="1">
        <w:r w:rsidR="006C4158" w:rsidRPr="001F1B68">
          <w:rPr>
            <w:rStyle w:val="Hyperlink"/>
          </w:rPr>
          <w:t>Introduction</w:t>
        </w:r>
        <w:r w:rsidR="006C4158">
          <w:rPr>
            <w:webHidden/>
          </w:rPr>
          <w:tab/>
        </w:r>
        <w:r w:rsidR="006C4158">
          <w:rPr>
            <w:webHidden/>
          </w:rPr>
          <w:fldChar w:fldCharType="begin"/>
        </w:r>
        <w:r w:rsidR="006C4158">
          <w:rPr>
            <w:webHidden/>
          </w:rPr>
          <w:instrText xml:space="preserve"> PAGEREF _Toc425921721 \h </w:instrText>
        </w:r>
        <w:r w:rsidR="006C4158">
          <w:rPr>
            <w:webHidden/>
          </w:rPr>
        </w:r>
        <w:r w:rsidR="006C4158">
          <w:rPr>
            <w:webHidden/>
          </w:rPr>
          <w:fldChar w:fldCharType="separate"/>
        </w:r>
        <w:r w:rsidR="00CC7238">
          <w:rPr>
            <w:webHidden/>
          </w:rPr>
          <w:t>4</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22" w:history="1">
        <w:r w:rsidR="006C4158" w:rsidRPr="001F1B68">
          <w:rPr>
            <w:rStyle w:val="Hyperlink"/>
          </w:rPr>
          <w:t>The Western Grassland Reserve</w:t>
        </w:r>
        <w:r w:rsidR="006C4158">
          <w:rPr>
            <w:webHidden/>
          </w:rPr>
          <w:tab/>
        </w:r>
        <w:r w:rsidR="006C4158">
          <w:rPr>
            <w:webHidden/>
          </w:rPr>
          <w:fldChar w:fldCharType="begin"/>
        </w:r>
        <w:r w:rsidR="006C4158">
          <w:rPr>
            <w:webHidden/>
          </w:rPr>
          <w:instrText xml:space="preserve"> PAGEREF _Toc425921722 \h </w:instrText>
        </w:r>
        <w:r w:rsidR="006C4158">
          <w:rPr>
            <w:webHidden/>
          </w:rPr>
        </w:r>
        <w:r w:rsidR="006C4158">
          <w:rPr>
            <w:webHidden/>
          </w:rPr>
          <w:fldChar w:fldCharType="separate"/>
        </w:r>
        <w:r w:rsidR="00CC7238">
          <w:rPr>
            <w:webHidden/>
          </w:rPr>
          <w:t>4</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23" w:history="1">
        <w:r w:rsidR="006C4158" w:rsidRPr="001F1B68">
          <w:rPr>
            <w:rStyle w:val="Hyperlink"/>
          </w:rPr>
          <w:t>Purpose and scope</w:t>
        </w:r>
        <w:r w:rsidR="006C4158">
          <w:rPr>
            <w:webHidden/>
          </w:rPr>
          <w:tab/>
        </w:r>
        <w:r w:rsidR="006C4158">
          <w:rPr>
            <w:webHidden/>
          </w:rPr>
          <w:fldChar w:fldCharType="begin"/>
        </w:r>
        <w:r w:rsidR="006C4158">
          <w:rPr>
            <w:webHidden/>
          </w:rPr>
          <w:instrText xml:space="preserve"> PAGEREF _Toc425921723 \h </w:instrText>
        </w:r>
        <w:r w:rsidR="006C4158">
          <w:rPr>
            <w:webHidden/>
          </w:rPr>
        </w:r>
        <w:r w:rsidR="006C4158">
          <w:rPr>
            <w:webHidden/>
          </w:rPr>
          <w:fldChar w:fldCharType="separate"/>
        </w:r>
        <w:r w:rsidR="00CC7238">
          <w:rPr>
            <w:webHidden/>
          </w:rPr>
          <w:t>4</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24" w:history="1">
        <w:r w:rsidR="006C4158" w:rsidRPr="001F1B68">
          <w:rPr>
            <w:rStyle w:val="Hyperlink"/>
          </w:rPr>
          <w:t>The Survey Area</w:t>
        </w:r>
        <w:r w:rsidR="006C4158">
          <w:rPr>
            <w:webHidden/>
          </w:rPr>
          <w:tab/>
        </w:r>
        <w:r w:rsidR="006C4158">
          <w:rPr>
            <w:webHidden/>
          </w:rPr>
          <w:fldChar w:fldCharType="begin"/>
        </w:r>
        <w:r w:rsidR="006C4158">
          <w:rPr>
            <w:webHidden/>
          </w:rPr>
          <w:instrText xml:space="preserve"> PAGEREF _Toc425921724 \h </w:instrText>
        </w:r>
        <w:r w:rsidR="006C4158">
          <w:rPr>
            <w:webHidden/>
          </w:rPr>
        </w:r>
        <w:r w:rsidR="006C4158">
          <w:rPr>
            <w:webHidden/>
          </w:rPr>
          <w:fldChar w:fldCharType="separate"/>
        </w:r>
        <w:r w:rsidR="00CC7238">
          <w:rPr>
            <w:webHidden/>
          </w:rPr>
          <w:t>5</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25" w:history="1">
        <w:r w:rsidR="006C4158" w:rsidRPr="001F1B68">
          <w:rPr>
            <w:rStyle w:val="Hyperlink"/>
          </w:rPr>
          <w:t>Previous survey information</w:t>
        </w:r>
        <w:r w:rsidR="006C4158">
          <w:rPr>
            <w:webHidden/>
          </w:rPr>
          <w:tab/>
        </w:r>
        <w:r w:rsidR="006C4158">
          <w:rPr>
            <w:webHidden/>
          </w:rPr>
          <w:fldChar w:fldCharType="begin"/>
        </w:r>
        <w:r w:rsidR="006C4158">
          <w:rPr>
            <w:webHidden/>
          </w:rPr>
          <w:instrText xml:space="preserve"> PAGEREF _Toc425921725 \h </w:instrText>
        </w:r>
        <w:r w:rsidR="006C4158">
          <w:rPr>
            <w:webHidden/>
          </w:rPr>
        </w:r>
        <w:r w:rsidR="006C4158">
          <w:rPr>
            <w:webHidden/>
          </w:rPr>
          <w:fldChar w:fldCharType="separate"/>
        </w:r>
        <w:r w:rsidR="00CC7238">
          <w:rPr>
            <w:webHidden/>
          </w:rPr>
          <w:t>5</w:t>
        </w:r>
        <w:r w:rsidR="006C4158">
          <w:rPr>
            <w:webHidden/>
          </w:rPr>
          <w:fldChar w:fldCharType="end"/>
        </w:r>
      </w:hyperlink>
    </w:p>
    <w:p w:rsidR="006C4158" w:rsidRDefault="00673A82">
      <w:pPr>
        <w:pStyle w:val="TOC1"/>
        <w:rPr>
          <w:rFonts w:asciiTheme="minorHAnsi" w:eastAsiaTheme="minorEastAsia" w:hAnsiTheme="minorHAnsi" w:cstheme="minorBidi"/>
          <w:b w:val="0"/>
          <w:color w:val="auto"/>
          <w:szCs w:val="22"/>
          <w:lang w:val="en-AU" w:eastAsia="en-AU"/>
        </w:rPr>
      </w:pPr>
      <w:hyperlink w:anchor="_Toc425921726" w:history="1">
        <w:r w:rsidR="006C4158" w:rsidRPr="001F1B68">
          <w:rPr>
            <w:rStyle w:val="Hyperlink"/>
          </w:rPr>
          <w:t>Methods</w:t>
        </w:r>
        <w:r w:rsidR="006C4158">
          <w:rPr>
            <w:webHidden/>
          </w:rPr>
          <w:tab/>
        </w:r>
        <w:r w:rsidR="006C4158">
          <w:rPr>
            <w:webHidden/>
          </w:rPr>
          <w:fldChar w:fldCharType="begin"/>
        </w:r>
        <w:r w:rsidR="006C4158">
          <w:rPr>
            <w:webHidden/>
          </w:rPr>
          <w:instrText xml:space="preserve"> PAGEREF _Toc425921726 \h </w:instrText>
        </w:r>
        <w:r w:rsidR="006C4158">
          <w:rPr>
            <w:webHidden/>
          </w:rPr>
        </w:r>
        <w:r w:rsidR="006C4158">
          <w:rPr>
            <w:webHidden/>
          </w:rPr>
          <w:fldChar w:fldCharType="separate"/>
        </w:r>
        <w:r w:rsidR="00CC7238">
          <w:rPr>
            <w:webHidden/>
          </w:rPr>
          <w:t>7</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27" w:history="1">
        <w:r w:rsidR="006C4158" w:rsidRPr="001F1B68">
          <w:rPr>
            <w:rStyle w:val="Hyperlink"/>
          </w:rPr>
          <w:t>Roof tile grids (general)</w:t>
        </w:r>
        <w:r w:rsidR="006C4158">
          <w:rPr>
            <w:webHidden/>
          </w:rPr>
          <w:tab/>
        </w:r>
        <w:r w:rsidR="006C4158">
          <w:rPr>
            <w:webHidden/>
          </w:rPr>
          <w:fldChar w:fldCharType="begin"/>
        </w:r>
        <w:r w:rsidR="006C4158">
          <w:rPr>
            <w:webHidden/>
          </w:rPr>
          <w:instrText xml:space="preserve"> PAGEREF _Toc425921727 \h </w:instrText>
        </w:r>
        <w:r w:rsidR="006C4158">
          <w:rPr>
            <w:webHidden/>
          </w:rPr>
        </w:r>
        <w:r w:rsidR="006C4158">
          <w:rPr>
            <w:webHidden/>
          </w:rPr>
          <w:fldChar w:fldCharType="separate"/>
        </w:r>
        <w:r w:rsidR="00CC7238">
          <w:rPr>
            <w:webHidden/>
          </w:rPr>
          <w:t>7</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28" w:history="1">
        <w:r w:rsidR="006C4158" w:rsidRPr="001F1B68">
          <w:rPr>
            <w:rStyle w:val="Hyperlink"/>
          </w:rPr>
          <w:t>Roof tile grids (Striped Legless Lizard)</w:t>
        </w:r>
        <w:r w:rsidR="006C4158">
          <w:rPr>
            <w:webHidden/>
          </w:rPr>
          <w:tab/>
        </w:r>
        <w:r w:rsidR="006C4158">
          <w:rPr>
            <w:webHidden/>
          </w:rPr>
          <w:fldChar w:fldCharType="begin"/>
        </w:r>
        <w:r w:rsidR="006C4158">
          <w:rPr>
            <w:webHidden/>
          </w:rPr>
          <w:instrText xml:space="preserve"> PAGEREF _Toc425921728 \h </w:instrText>
        </w:r>
        <w:r w:rsidR="006C4158">
          <w:rPr>
            <w:webHidden/>
          </w:rPr>
        </w:r>
        <w:r w:rsidR="006C4158">
          <w:rPr>
            <w:webHidden/>
          </w:rPr>
          <w:fldChar w:fldCharType="separate"/>
        </w:r>
        <w:r w:rsidR="00CC7238">
          <w:rPr>
            <w:webHidden/>
          </w:rPr>
          <w:t>8</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29" w:history="1">
        <w:r w:rsidR="006C4158" w:rsidRPr="001F1B68">
          <w:rPr>
            <w:rStyle w:val="Hyperlink"/>
          </w:rPr>
          <w:t>Remote cameras</w:t>
        </w:r>
        <w:r w:rsidR="006C4158">
          <w:rPr>
            <w:webHidden/>
          </w:rPr>
          <w:tab/>
        </w:r>
        <w:r w:rsidR="006C4158">
          <w:rPr>
            <w:webHidden/>
          </w:rPr>
          <w:fldChar w:fldCharType="begin"/>
        </w:r>
        <w:r w:rsidR="006C4158">
          <w:rPr>
            <w:webHidden/>
          </w:rPr>
          <w:instrText xml:space="preserve"> PAGEREF _Toc425921729 \h </w:instrText>
        </w:r>
        <w:r w:rsidR="006C4158">
          <w:rPr>
            <w:webHidden/>
          </w:rPr>
        </w:r>
        <w:r w:rsidR="006C4158">
          <w:rPr>
            <w:webHidden/>
          </w:rPr>
          <w:fldChar w:fldCharType="separate"/>
        </w:r>
        <w:r w:rsidR="00CC7238">
          <w:rPr>
            <w:webHidden/>
          </w:rPr>
          <w:t>8</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30" w:history="1">
        <w:r w:rsidR="006C4158" w:rsidRPr="001F1B68">
          <w:rPr>
            <w:rStyle w:val="Hyperlink"/>
          </w:rPr>
          <w:t>Call recognition and spotlighting (Frogs)</w:t>
        </w:r>
        <w:r w:rsidR="006C4158">
          <w:rPr>
            <w:webHidden/>
          </w:rPr>
          <w:tab/>
        </w:r>
        <w:r w:rsidR="006C4158">
          <w:rPr>
            <w:webHidden/>
          </w:rPr>
          <w:fldChar w:fldCharType="begin"/>
        </w:r>
        <w:r w:rsidR="006C4158">
          <w:rPr>
            <w:webHidden/>
          </w:rPr>
          <w:instrText xml:space="preserve"> PAGEREF _Toc425921730 \h </w:instrText>
        </w:r>
        <w:r w:rsidR="006C4158">
          <w:rPr>
            <w:webHidden/>
          </w:rPr>
        </w:r>
        <w:r w:rsidR="006C4158">
          <w:rPr>
            <w:webHidden/>
          </w:rPr>
          <w:fldChar w:fldCharType="separate"/>
        </w:r>
        <w:r w:rsidR="00CC7238">
          <w:rPr>
            <w:webHidden/>
          </w:rPr>
          <w:t>9</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31" w:history="1">
        <w:r w:rsidR="006C4158" w:rsidRPr="001F1B68">
          <w:rPr>
            <w:rStyle w:val="Hyperlink"/>
          </w:rPr>
          <w:t>Diurnal survey (reptiles)</w:t>
        </w:r>
        <w:r w:rsidR="006C4158">
          <w:rPr>
            <w:webHidden/>
          </w:rPr>
          <w:tab/>
        </w:r>
        <w:r w:rsidR="006C4158">
          <w:rPr>
            <w:webHidden/>
          </w:rPr>
          <w:fldChar w:fldCharType="begin"/>
        </w:r>
        <w:r w:rsidR="006C4158">
          <w:rPr>
            <w:webHidden/>
          </w:rPr>
          <w:instrText xml:space="preserve"> PAGEREF _Toc425921731 \h </w:instrText>
        </w:r>
        <w:r w:rsidR="006C4158">
          <w:rPr>
            <w:webHidden/>
          </w:rPr>
        </w:r>
        <w:r w:rsidR="006C4158">
          <w:rPr>
            <w:webHidden/>
          </w:rPr>
          <w:fldChar w:fldCharType="separate"/>
        </w:r>
        <w:r w:rsidR="00CC7238">
          <w:rPr>
            <w:webHidden/>
          </w:rPr>
          <w:t>9</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32" w:history="1">
        <w:r w:rsidR="006C4158" w:rsidRPr="001F1B68">
          <w:rPr>
            <w:rStyle w:val="Hyperlink"/>
          </w:rPr>
          <w:t>Diurnal survey (birds)</w:t>
        </w:r>
        <w:r w:rsidR="006C4158">
          <w:rPr>
            <w:webHidden/>
          </w:rPr>
          <w:tab/>
        </w:r>
        <w:r w:rsidR="006C4158">
          <w:rPr>
            <w:webHidden/>
          </w:rPr>
          <w:fldChar w:fldCharType="begin"/>
        </w:r>
        <w:r w:rsidR="006C4158">
          <w:rPr>
            <w:webHidden/>
          </w:rPr>
          <w:instrText xml:space="preserve"> PAGEREF _Toc425921732 \h </w:instrText>
        </w:r>
        <w:r w:rsidR="006C4158">
          <w:rPr>
            <w:webHidden/>
          </w:rPr>
        </w:r>
        <w:r w:rsidR="006C4158">
          <w:rPr>
            <w:webHidden/>
          </w:rPr>
          <w:fldChar w:fldCharType="separate"/>
        </w:r>
        <w:r w:rsidR="00CC7238">
          <w:rPr>
            <w:webHidden/>
          </w:rPr>
          <w:t>9</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33" w:history="1">
        <w:r w:rsidR="006C4158" w:rsidRPr="001F1B68">
          <w:rPr>
            <w:rStyle w:val="Hyperlink"/>
          </w:rPr>
          <w:t>Spotlighting (Plains-wanderer)</w:t>
        </w:r>
        <w:r w:rsidR="006C4158">
          <w:rPr>
            <w:webHidden/>
          </w:rPr>
          <w:tab/>
        </w:r>
        <w:r w:rsidR="006C4158">
          <w:rPr>
            <w:webHidden/>
          </w:rPr>
          <w:fldChar w:fldCharType="begin"/>
        </w:r>
        <w:r w:rsidR="006C4158">
          <w:rPr>
            <w:webHidden/>
          </w:rPr>
          <w:instrText xml:space="preserve"> PAGEREF _Toc425921733 \h </w:instrText>
        </w:r>
        <w:r w:rsidR="006C4158">
          <w:rPr>
            <w:webHidden/>
          </w:rPr>
        </w:r>
        <w:r w:rsidR="006C4158">
          <w:rPr>
            <w:webHidden/>
          </w:rPr>
          <w:fldChar w:fldCharType="separate"/>
        </w:r>
        <w:r w:rsidR="00CC7238">
          <w:rPr>
            <w:webHidden/>
          </w:rPr>
          <w:t>9</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34" w:history="1">
        <w:r w:rsidR="006C4158" w:rsidRPr="001F1B68">
          <w:rPr>
            <w:rStyle w:val="Hyperlink"/>
          </w:rPr>
          <w:t>Bat detectors</w:t>
        </w:r>
        <w:r w:rsidR="006C4158">
          <w:rPr>
            <w:webHidden/>
          </w:rPr>
          <w:tab/>
        </w:r>
        <w:r w:rsidR="006C4158">
          <w:rPr>
            <w:webHidden/>
          </w:rPr>
          <w:fldChar w:fldCharType="begin"/>
        </w:r>
        <w:r w:rsidR="006C4158">
          <w:rPr>
            <w:webHidden/>
          </w:rPr>
          <w:instrText xml:space="preserve"> PAGEREF _Toc425921734 \h </w:instrText>
        </w:r>
        <w:r w:rsidR="006C4158">
          <w:rPr>
            <w:webHidden/>
          </w:rPr>
        </w:r>
        <w:r w:rsidR="006C4158">
          <w:rPr>
            <w:webHidden/>
          </w:rPr>
          <w:fldChar w:fldCharType="separate"/>
        </w:r>
        <w:r w:rsidR="00CC7238">
          <w:rPr>
            <w:webHidden/>
          </w:rPr>
          <w:t>9</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35" w:history="1">
        <w:r w:rsidR="006C4158" w:rsidRPr="001F1B68">
          <w:rPr>
            <w:rStyle w:val="Hyperlink"/>
          </w:rPr>
          <w:t>Call playback (nocturnal birds)</w:t>
        </w:r>
        <w:r w:rsidR="006C4158">
          <w:rPr>
            <w:webHidden/>
          </w:rPr>
          <w:tab/>
        </w:r>
        <w:r w:rsidR="006C4158">
          <w:rPr>
            <w:webHidden/>
          </w:rPr>
          <w:fldChar w:fldCharType="begin"/>
        </w:r>
        <w:r w:rsidR="006C4158">
          <w:rPr>
            <w:webHidden/>
          </w:rPr>
          <w:instrText xml:space="preserve"> PAGEREF _Toc425921735 \h </w:instrText>
        </w:r>
        <w:r w:rsidR="006C4158">
          <w:rPr>
            <w:webHidden/>
          </w:rPr>
        </w:r>
        <w:r w:rsidR="006C4158">
          <w:rPr>
            <w:webHidden/>
          </w:rPr>
          <w:fldChar w:fldCharType="separate"/>
        </w:r>
        <w:r w:rsidR="00CC7238">
          <w:rPr>
            <w:webHidden/>
          </w:rPr>
          <w:t>10</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36" w:history="1">
        <w:r w:rsidR="006C4158" w:rsidRPr="001F1B68">
          <w:rPr>
            <w:rStyle w:val="Hyperlink"/>
          </w:rPr>
          <w:t>Spotlighting (arboreal mammals)</w:t>
        </w:r>
        <w:r w:rsidR="006C4158">
          <w:rPr>
            <w:webHidden/>
          </w:rPr>
          <w:tab/>
        </w:r>
        <w:r w:rsidR="006C4158">
          <w:rPr>
            <w:webHidden/>
          </w:rPr>
          <w:fldChar w:fldCharType="begin"/>
        </w:r>
        <w:r w:rsidR="006C4158">
          <w:rPr>
            <w:webHidden/>
          </w:rPr>
          <w:instrText xml:space="preserve"> PAGEREF _Toc425921736 \h </w:instrText>
        </w:r>
        <w:r w:rsidR="006C4158">
          <w:rPr>
            <w:webHidden/>
          </w:rPr>
        </w:r>
        <w:r w:rsidR="006C4158">
          <w:rPr>
            <w:webHidden/>
          </w:rPr>
          <w:fldChar w:fldCharType="separate"/>
        </w:r>
        <w:r w:rsidR="00CC7238">
          <w:rPr>
            <w:webHidden/>
          </w:rPr>
          <w:t>10</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37" w:history="1">
        <w:r w:rsidR="006C4158" w:rsidRPr="001F1B68">
          <w:rPr>
            <w:rStyle w:val="Hyperlink"/>
          </w:rPr>
          <w:t>Area search (Golden Sun Moth)</w:t>
        </w:r>
        <w:r w:rsidR="006C4158">
          <w:rPr>
            <w:webHidden/>
          </w:rPr>
          <w:tab/>
        </w:r>
        <w:r w:rsidR="006C4158">
          <w:rPr>
            <w:webHidden/>
          </w:rPr>
          <w:fldChar w:fldCharType="begin"/>
        </w:r>
        <w:r w:rsidR="006C4158">
          <w:rPr>
            <w:webHidden/>
          </w:rPr>
          <w:instrText xml:space="preserve"> PAGEREF _Toc425921737 \h </w:instrText>
        </w:r>
        <w:r w:rsidR="006C4158">
          <w:rPr>
            <w:webHidden/>
          </w:rPr>
        </w:r>
        <w:r w:rsidR="006C4158">
          <w:rPr>
            <w:webHidden/>
          </w:rPr>
          <w:fldChar w:fldCharType="separate"/>
        </w:r>
        <w:r w:rsidR="00CC7238">
          <w:rPr>
            <w:webHidden/>
          </w:rPr>
          <w:t>10</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38" w:history="1">
        <w:r w:rsidR="006C4158" w:rsidRPr="001F1B68">
          <w:rPr>
            <w:rStyle w:val="Hyperlink"/>
          </w:rPr>
          <w:t>Vacuum sampling and invertebrate pitfall traps</w:t>
        </w:r>
        <w:r w:rsidR="006C4158">
          <w:rPr>
            <w:webHidden/>
          </w:rPr>
          <w:tab/>
        </w:r>
        <w:r w:rsidR="006C4158">
          <w:rPr>
            <w:webHidden/>
          </w:rPr>
          <w:fldChar w:fldCharType="begin"/>
        </w:r>
        <w:r w:rsidR="006C4158">
          <w:rPr>
            <w:webHidden/>
          </w:rPr>
          <w:instrText xml:space="preserve"> PAGEREF _Toc425921738 \h </w:instrText>
        </w:r>
        <w:r w:rsidR="006C4158">
          <w:rPr>
            <w:webHidden/>
          </w:rPr>
        </w:r>
        <w:r w:rsidR="006C4158">
          <w:rPr>
            <w:webHidden/>
          </w:rPr>
          <w:fldChar w:fldCharType="separate"/>
        </w:r>
        <w:r w:rsidR="00CC7238">
          <w:rPr>
            <w:webHidden/>
          </w:rPr>
          <w:t>11</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39" w:history="1">
        <w:r w:rsidR="006C4158" w:rsidRPr="001F1B68">
          <w:rPr>
            <w:rStyle w:val="Hyperlink"/>
          </w:rPr>
          <w:t>Incidental records</w:t>
        </w:r>
        <w:r w:rsidR="006C4158">
          <w:rPr>
            <w:webHidden/>
          </w:rPr>
          <w:tab/>
        </w:r>
        <w:r w:rsidR="006C4158">
          <w:rPr>
            <w:webHidden/>
          </w:rPr>
          <w:fldChar w:fldCharType="begin"/>
        </w:r>
        <w:r w:rsidR="006C4158">
          <w:rPr>
            <w:webHidden/>
          </w:rPr>
          <w:instrText xml:space="preserve"> PAGEREF _Toc425921739 \h </w:instrText>
        </w:r>
        <w:r w:rsidR="006C4158">
          <w:rPr>
            <w:webHidden/>
          </w:rPr>
        </w:r>
        <w:r w:rsidR="006C4158">
          <w:rPr>
            <w:webHidden/>
          </w:rPr>
          <w:fldChar w:fldCharType="separate"/>
        </w:r>
        <w:r w:rsidR="00CC7238">
          <w:rPr>
            <w:webHidden/>
          </w:rPr>
          <w:t>12</w:t>
        </w:r>
        <w:r w:rsidR="006C4158">
          <w:rPr>
            <w:webHidden/>
          </w:rPr>
          <w:fldChar w:fldCharType="end"/>
        </w:r>
      </w:hyperlink>
    </w:p>
    <w:p w:rsidR="006C4158" w:rsidRDefault="00673A82">
      <w:pPr>
        <w:pStyle w:val="TOC1"/>
        <w:rPr>
          <w:rFonts w:asciiTheme="minorHAnsi" w:eastAsiaTheme="minorEastAsia" w:hAnsiTheme="minorHAnsi" w:cstheme="minorBidi"/>
          <w:b w:val="0"/>
          <w:color w:val="auto"/>
          <w:szCs w:val="22"/>
          <w:lang w:val="en-AU" w:eastAsia="en-AU"/>
        </w:rPr>
      </w:pPr>
      <w:hyperlink w:anchor="_Toc425921740" w:history="1">
        <w:r w:rsidR="006C4158" w:rsidRPr="001F1B68">
          <w:rPr>
            <w:rStyle w:val="Hyperlink"/>
          </w:rPr>
          <w:t>Results</w:t>
        </w:r>
        <w:r w:rsidR="006C4158">
          <w:rPr>
            <w:webHidden/>
          </w:rPr>
          <w:tab/>
        </w:r>
        <w:r w:rsidR="006C4158">
          <w:rPr>
            <w:webHidden/>
          </w:rPr>
          <w:fldChar w:fldCharType="begin"/>
        </w:r>
        <w:r w:rsidR="006C4158">
          <w:rPr>
            <w:webHidden/>
          </w:rPr>
          <w:instrText xml:space="preserve"> PAGEREF _Toc425921740 \h </w:instrText>
        </w:r>
        <w:r w:rsidR="006C4158">
          <w:rPr>
            <w:webHidden/>
          </w:rPr>
        </w:r>
        <w:r w:rsidR="006C4158">
          <w:rPr>
            <w:webHidden/>
          </w:rPr>
          <w:fldChar w:fldCharType="separate"/>
        </w:r>
        <w:r w:rsidR="00CC7238">
          <w:rPr>
            <w:webHidden/>
          </w:rPr>
          <w:t>13</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41" w:history="1">
        <w:r w:rsidR="006C4158" w:rsidRPr="001F1B68">
          <w:rPr>
            <w:rStyle w:val="Hyperlink"/>
          </w:rPr>
          <w:t>Roof tile grids</w:t>
        </w:r>
        <w:r w:rsidR="006C4158">
          <w:rPr>
            <w:webHidden/>
          </w:rPr>
          <w:tab/>
        </w:r>
        <w:r w:rsidR="006C4158">
          <w:rPr>
            <w:webHidden/>
          </w:rPr>
          <w:fldChar w:fldCharType="begin"/>
        </w:r>
        <w:r w:rsidR="006C4158">
          <w:rPr>
            <w:webHidden/>
          </w:rPr>
          <w:instrText xml:space="preserve"> PAGEREF _Toc425921741 \h </w:instrText>
        </w:r>
        <w:r w:rsidR="006C4158">
          <w:rPr>
            <w:webHidden/>
          </w:rPr>
        </w:r>
        <w:r w:rsidR="006C4158">
          <w:rPr>
            <w:webHidden/>
          </w:rPr>
          <w:fldChar w:fldCharType="separate"/>
        </w:r>
        <w:r w:rsidR="00CC7238">
          <w:rPr>
            <w:webHidden/>
          </w:rPr>
          <w:t>13</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42" w:history="1">
        <w:r w:rsidR="006C4158" w:rsidRPr="001F1B68">
          <w:rPr>
            <w:rStyle w:val="Hyperlink"/>
          </w:rPr>
          <w:t>Remote cameras</w:t>
        </w:r>
        <w:r w:rsidR="006C4158">
          <w:rPr>
            <w:webHidden/>
          </w:rPr>
          <w:tab/>
        </w:r>
        <w:r w:rsidR="006C4158">
          <w:rPr>
            <w:webHidden/>
          </w:rPr>
          <w:fldChar w:fldCharType="begin"/>
        </w:r>
        <w:r w:rsidR="006C4158">
          <w:rPr>
            <w:webHidden/>
          </w:rPr>
          <w:instrText xml:space="preserve"> PAGEREF _Toc425921742 \h </w:instrText>
        </w:r>
        <w:r w:rsidR="006C4158">
          <w:rPr>
            <w:webHidden/>
          </w:rPr>
        </w:r>
        <w:r w:rsidR="006C4158">
          <w:rPr>
            <w:webHidden/>
          </w:rPr>
          <w:fldChar w:fldCharType="separate"/>
        </w:r>
        <w:r w:rsidR="00CC7238">
          <w:rPr>
            <w:webHidden/>
          </w:rPr>
          <w:t>13</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43" w:history="1">
        <w:r w:rsidR="006C4158" w:rsidRPr="001F1B68">
          <w:rPr>
            <w:rStyle w:val="Hyperlink"/>
          </w:rPr>
          <w:t>Call recognition and spotlighting (Frogs)</w:t>
        </w:r>
        <w:r w:rsidR="006C4158">
          <w:rPr>
            <w:webHidden/>
          </w:rPr>
          <w:tab/>
        </w:r>
        <w:r w:rsidR="006C4158">
          <w:rPr>
            <w:webHidden/>
          </w:rPr>
          <w:fldChar w:fldCharType="begin"/>
        </w:r>
        <w:r w:rsidR="006C4158">
          <w:rPr>
            <w:webHidden/>
          </w:rPr>
          <w:instrText xml:space="preserve"> PAGEREF _Toc425921743 \h </w:instrText>
        </w:r>
        <w:r w:rsidR="006C4158">
          <w:rPr>
            <w:webHidden/>
          </w:rPr>
        </w:r>
        <w:r w:rsidR="006C4158">
          <w:rPr>
            <w:webHidden/>
          </w:rPr>
          <w:fldChar w:fldCharType="separate"/>
        </w:r>
        <w:r w:rsidR="00CC7238">
          <w:rPr>
            <w:webHidden/>
          </w:rPr>
          <w:t>14</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44" w:history="1">
        <w:r w:rsidR="006C4158" w:rsidRPr="001F1B68">
          <w:rPr>
            <w:rStyle w:val="Hyperlink"/>
          </w:rPr>
          <w:t>Diurnal survey (reptiles)</w:t>
        </w:r>
        <w:r w:rsidR="006C4158">
          <w:rPr>
            <w:webHidden/>
          </w:rPr>
          <w:tab/>
        </w:r>
        <w:r w:rsidR="006C4158">
          <w:rPr>
            <w:webHidden/>
          </w:rPr>
          <w:fldChar w:fldCharType="begin"/>
        </w:r>
        <w:r w:rsidR="006C4158">
          <w:rPr>
            <w:webHidden/>
          </w:rPr>
          <w:instrText xml:space="preserve"> PAGEREF _Toc425921744 \h </w:instrText>
        </w:r>
        <w:r w:rsidR="006C4158">
          <w:rPr>
            <w:webHidden/>
          </w:rPr>
        </w:r>
        <w:r w:rsidR="006C4158">
          <w:rPr>
            <w:webHidden/>
          </w:rPr>
          <w:fldChar w:fldCharType="separate"/>
        </w:r>
        <w:r w:rsidR="00CC7238">
          <w:rPr>
            <w:webHidden/>
          </w:rPr>
          <w:t>14</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45" w:history="1">
        <w:r w:rsidR="006C4158" w:rsidRPr="001F1B68">
          <w:rPr>
            <w:rStyle w:val="Hyperlink"/>
          </w:rPr>
          <w:t>Diurnal survey (birds)</w:t>
        </w:r>
        <w:r w:rsidR="006C4158">
          <w:rPr>
            <w:webHidden/>
          </w:rPr>
          <w:tab/>
        </w:r>
        <w:r w:rsidR="006C4158">
          <w:rPr>
            <w:webHidden/>
          </w:rPr>
          <w:fldChar w:fldCharType="begin"/>
        </w:r>
        <w:r w:rsidR="006C4158">
          <w:rPr>
            <w:webHidden/>
          </w:rPr>
          <w:instrText xml:space="preserve"> PAGEREF _Toc425921745 \h </w:instrText>
        </w:r>
        <w:r w:rsidR="006C4158">
          <w:rPr>
            <w:webHidden/>
          </w:rPr>
        </w:r>
        <w:r w:rsidR="006C4158">
          <w:rPr>
            <w:webHidden/>
          </w:rPr>
          <w:fldChar w:fldCharType="separate"/>
        </w:r>
        <w:r w:rsidR="00CC7238">
          <w:rPr>
            <w:webHidden/>
          </w:rPr>
          <w:t>14</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46" w:history="1">
        <w:r w:rsidR="006C4158" w:rsidRPr="001F1B68">
          <w:rPr>
            <w:rStyle w:val="Hyperlink"/>
          </w:rPr>
          <w:t>Spotlighting (Plains-wanderer)</w:t>
        </w:r>
        <w:r w:rsidR="006C4158">
          <w:rPr>
            <w:webHidden/>
          </w:rPr>
          <w:tab/>
        </w:r>
        <w:r w:rsidR="006C4158">
          <w:rPr>
            <w:webHidden/>
          </w:rPr>
          <w:fldChar w:fldCharType="begin"/>
        </w:r>
        <w:r w:rsidR="006C4158">
          <w:rPr>
            <w:webHidden/>
          </w:rPr>
          <w:instrText xml:space="preserve"> PAGEREF _Toc425921746 \h </w:instrText>
        </w:r>
        <w:r w:rsidR="006C4158">
          <w:rPr>
            <w:webHidden/>
          </w:rPr>
        </w:r>
        <w:r w:rsidR="006C4158">
          <w:rPr>
            <w:webHidden/>
          </w:rPr>
          <w:fldChar w:fldCharType="separate"/>
        </w:r>
        <w:r w:rsidR="00CC7238">
          <w:rPr>
            <w:webHidden/>
          </w:rPr>
          <w:t>15</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47" w:history="1">
        <w:r w:rsidR="006C4158" w:rsidRPr="001F1B68">
          <w:rPr>
            <w:rStyle w:val="Hyperlink"/>
          </w:rPr>
          <w:t>Bat detectors</w:t>
        </w:r>
        <w:r w:rsidR="006C4158">
          <w:rPr>
            <w:webHidden/>
          </w:rPr>
          <w:tab/>
        </w:r>
        <w:r w:rsidR="006C4158">
          <w:rPr>
            <w:webHidden/>
          </w:rPr>
          <w:fldChar w:fldCharType="begin"/>
        </w:r>
        <w:r w:rsidR="006C4158">
          <w:rPr>
            <w:webHidden/>
          </w:rPr>
          <w:instrText xml:space="preserve"> PAGEREF _Toc425921747 \h </w:instrText>
        </w:r>
        <w:r w:rsidR="006C4158">
          <w:rPr>
            <w:webHidden/>
          </w:rPr>
        </w:r>
        <w:r w:rsidR="006C4158">
          <w:rPr>
            <w:webHidden/>
          </w:rPr>
          <w:fldChar w:fldCharType="separate"/>
        </w:r>
        <w:r w:rsidR="00CC7238">
          <w:rPr>
            <w:webHidden/>
          </w:rPr>
          <w:t>16</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48" w:history="1">
        <w:r w:rsidR="006C4158" w:rsidRPr="001F1B68">
          <w:rPr>
            <w:rStyle w:val="Hyperlink"/>
          </w:rPr>
          <w:t>Call playback (nocturnal birds)</w:t>
        </w:r>
        <w:r w:rsidR="006C4158">
          <w:rPr>
            <w:webHidden/>
          </w:rPr>
          <w:tab/>
        </w:r>
        <w:r w:rsidR="006C4158">
          <w:rPr>
            <w:webHidden/>
          </w:rPr>
          <w:fldChar w:fldCharType="begin"/>
        </w:r>
        <w:r w:rsidR="006C4158">
          <w:rPr>
            <w:webHidden/>
          </w:rPr>
          <w:instrText xml:space="preserve"> PAGEREF _Toc425921748 \h </w:instrText>
        </w:r>
        <w:r w:rsidR="006C4158">
          <w:rPr>
            <w:webHidden/>
          </w:rPr>
        </w:r>
        <w:r w:rsidR="006C4158">
          <w:rPr>
            <w:webHidden/>
          </w:rPr>
          <w:fldChar w:fldCharType="separate"/>
        </w:r>
        <w:r w:rsidR="00CC7238">
          <w:rPr>
            <w:webHidden/>
          </w:rPr>
          <w:t>16</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49" w:history="1">
        <w:r w:rsidR="006C4158" w:rsidRPr="001F1B68">
          <w:rPr>
            <w:rStyle w:val="Hyperlink"/>
          </w:rPr>
          <w:t>Spotlighting (arboreal mammals)</w:t>
        </w:r>
        <w:r w:rsidR="006C4158">
          <w:rPr>
            <w:webHidden/>
          </w:rPr>
          <w:tab/>
        </w:r>
        <w:r w:rsidR="006C4158">
          <w:rPr>
            <w:webHidden/>
          </w:rPr>
          <w:fldChar w:fldCharType="begin"/>
        </w:r>
        <w:r w:rsidR="006C4158">
          <w:rPr>
            <w:webHidden/>
          </w:rPr>
          <w:instrText xml:space="preserve"> PAGEREF _Toc425921749 \h </w:instrText>
        </w:r>
        <w:r w:rsidR="006C4158">
          <w:rPr>
            <w:webHidden/>
          </w:rPr>
        </w:r>
        <w:r w:rsidR="006C4158">
          <w:rPr>
            <w:webHidden/>
          </w:rPr>
          <w:fldChar w:fldCharType="separate"/>
        </w:r>
        <w:r w:rsidR="00CC7238">
          <w:rPr>
            <w:webHidden/>
          </w:rPr>
          <w:t>16</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50" w:history="1">
        <w:r w:rsidR="006C4158" w:rsidRPr="001F1B68">
          <w:rPr>
            <w:rStyle w:val="Hyperlink"/>
          </w:rPr>
          <w:t>Area search (Golden Sun Moth)</w:t>
        </w:r>
        <w:r w:rsidR="006C4158">
          <w:rPr>
            <w:webHidden/>
          </w:rPr>
          <w:tab/>
        </w:r>
        <w:r w:rsidR="006C4158">
          <w:rPr>
            <w:webHidden/>
          </w:rPr>
          <w:fldChar w:fldCharType="begin"/>
        </w:r>
        <w:r w:rsidR="006C4158">
          <w:rPr>
            <w:webHidden/>
          </w:rPr>
          <w:instrText xml:space="preserve"> PAGEREF _Toc425921750 \h </w:instrText>
        </w:r>
        <w:r w:rsidR="006C4158">
          <w:rPr>
            <w:webHidden/>
          </w:rPr>
        </w:r>
        <w:r w:rsidR="006C4158">
          <w:rPr>
            <w:webHidden/>
          </w:rPr>
          <w:fldChar w:fldCharType="separate"/>
        </w:r>
        <w:r w:rsidR="00CC7238">
          <w:rPr>
            <w:webHidden/>
          </w:rPr>
          <w:t>17</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51" w:history="1">
        <w:r w:rsidR="006C4158" w:rsidRPr="001F1B68">
          <w:rPr>
            <w:rStyle w:val="Hyperlink"/>
          </w:rPr>
          <w:t>Vacuum sampling and invertebrate pitfall traps</w:t>
        </w:r>
        <w:r w:rsidR="006C4158">
          <w:rPr>
            <w:webHidden/>
          </w:rPr>
          <w:tab/>
        </w:r>
        <w:r w:rsidR="006C4158">
          <w:rPr>
            <w:webHidden/>
          </w:rPr>
          <w:fldChar w:fldCharType="begin"/>
        </w:r>
        <w:r w:rsidR="006C4158">
          <w:rPr>
            <w:webHidden/>
          </w:rPr>
          <w:instrText xml:space="preserve"> PAGEREF _Toc425921751 \h </w:instrText>
        </w:r>
        <w:r w:rsidR="006C4158">
          <w:rPr>
            <w:webHidden/>
          </w:rPr>
        </w:r>
        <w:r w:rsidR="006C4158">
          <w:rPr>
            <w:webHidden/>
          </w:rPr>
          <w:fldChar w:fldCharType="separate"/>
        </w:r>
        <w:r w:rsidR="00CC7238">
          <w:rPr>
            <w:webHidden/>
          </w:rPr>
          <w:t>17</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52" w:history="1">
        <w:r w:rsidR="006C4158" w:rsidRPr="001F1B68">
          <w:rPr>
            <w:rStyle w:val="Hyperlink"/>
          </w:rPr>
          <w:t>Incidental observations</w:t>
        </w:r>
        <w:r w:rsidR="006C4158">
          <w:rPr>
            <w:webHidden/>
          </w:rPr>
          <w:tab/>
        </w:r>
        <w:r w:rsidR="006C4158">
          <w:rPr>
            <w:webHidden/>
          </w:rPr>
          <w:fldChar w:fldCharType="begin"/>
        </w:r>
        <w:r w:rsidR="006C4158">
          <w:rPr>
            <w:webHidden/>
          </w:rPr>
          <w:instrText xml:space="preserve"> PAGEREF _Toc425921752 \h </w:instrText>
        </w:r>
        <w:r w:rsidR="006C4158">
          <w:rPr>
            <w:webHidden/>
          </w:rPr>
        </w:r>
        <w:r w:rsidR="006C4158">
          <w:rPr>
            <w:webHidden/>
          </w:rPr>
          <w:fldChar w:fldCharType="separate"/>
        </w:r>
        <w:r w:rsidR="00CC7238">
          <w:rPr>
            <w:webHidden/>
          </w:rPr>
          <w:t>18</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53" w:history="1">
        <w:r w:rsidR="006C4158" w:rsidRPr="001F1B68">
          <w:rPr>
            <w:rStyle w:val="Hyperlink"/>
          </w:rPr>
          <w:t>Threatened species</w:t>
        </w:r>
        <w:r w:rsidR="006C4158">
          <w:rPr>
            <w:webHidden/>
          </w:rPr>
          <w:tab/>
        </w:r>
        <w:r w:rsidR="006C4158">
          <w:rPr>
            <w:webHidden/>
          </w:rPr>
          <w:fldChar w:fldCharType="begin"/>
        </w:r>
        <w:r w:rsidR="006C4158">
          <w:rPr>
            <w:webHidden/>
          </w:rPr>
          <w:instrText xml:space="preserve"> PAGEREF _Toc425921753 \h </w:instrText>
        </w:r>
        <w:r w:rsidR="006C4158">
          <w:rPr>
            <w:webHidden/>
          </w:rPr>
        </w:r>
        <w:r w:rsidR="006C4158">
          <w:rPr>
            <w:webHidden/>
          </w:rPr>
          <w:fldChar w:fldCharType="separate"/>
        </w:r>
        <w:r w:rsidR="00CC7238">
          <w:rPr>
            <w:webHidden/>
          </w:rPr>
          <w:t>18</w:t>
        </w:r>
        <w:r w:rsidR="006C4158">
          <w:rPr>
            <w:webHidden/>
          </w:rPr>
          <w:fldChar w:fldCharType="end"/>
        </w:r>
      </w:hyperlink>
    </w:p>
    <w:p w:rsidR="006C4158" w:rsidRDefault="00673A82">
      <w:pPr>
        <w:pStyle w:val="TOC1"/>
        <w:rPr>
          <w:rFonts w:asciiTheme="minorHAnsi" w:eastAsiaTheme="minorEastAsia" w:hAnsiTheme="minorHAnsi" w:cstheme="minorBidi"/>
          <w:b w:val="0"/>
          <w:color w:val="auto"/>
          <w:szCs w:val="22"/>
          <w:lang w:val="en-AU" w:eastAsia="en-AU"/>
        </w:rPr>
      </w:pPr>
      <w:hyperlink w:anchor="_Toc425921754" w:history="1">
        <w:r w:rsidR="006C4158" w:rsidRPr="001F1B68">
          <w:rPr>
            <w:rStyle w:val="Hyperlink"/>
          </w:rPr>
          <w:t>Conclusion</w:t>
        </w:r>
        <w:r w:rsidR="006C4158">
          <w:rPr>
            <w:webHidden/>
          </w:rPr>
          <w:tab/>
        </w:r>
        <w:r w:rsidR="006C4158">
          <w:rPr>
            <w:webHidden/>
          </w:rPr>
          <w:fldChar w:fldCharType="begin"/>
        </w:r>
        <w:r w:rsidR="006C4158">
          <w:rPr>
            <w:webHidden/>
          </w:rPr>
          <w:instrText xml:space="preserve"> PAGEREF _Toc425921754 \h </w:instrText>
        </w:r>
        <w:r w:rsidR="006C4158">
          <w:rPr>
            <w:webHidden/>
          </w:rPr>
        </w:r>
        <w:r w:rsidR="006C4158">
          <w:rPr>
            <w:webHidden/>
          </w:rPr>
          <w:fldChar w:fldCharType="separate"/>
        </w:r>
        <w:r w:rsidR="00CC7238">
          <w:rPr>
            <w:webHidden/>
          </w:rPr>
          <w:t>19</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55" w:history="1">
        <w:r w:rsidR="006C4158" w:rsidRPr="001F1B68">
          <w:rPr>
            <w:rStyle w:val="Hyperlink"/>
          </w:rPr>
          <w:t>Threatened species</w:t>
        </w:r>
        <w:r w:rsidR="006C4158">
          <w:rPr>
            <w:webHidden/>
          </w:rPr>
          <w:tab/>
        </w:r>
        <w:r w:rsidR="006C4158">
          <w:rPr>
            <w:webHidden/>
          </w:rPr>
          <w:fldChar w:fldCharType="begin"/>
        </w:r>
        <w:r w:rsidR="006C4158">
          <w:rPr>
            <w:webHidden/>
          </w:rPr>
          <w:instrText xml:space="preserve"> PAGEREF _Toc425921755 \h </w:instrText>
        </w:r>
        <w:r w:rsidR="006C4158">
          <w:rPr>
            <w:webHidden/>
          </w:rPr>
        </w:r>
        <w:r w:rsidR="006C4158">
          <w:rPr>
            <w:webHidden/>
          </w:rPr>
          <w:fldChar w:fldCharType="separate"/>
        </w:r>
        <w:r w:rsidR="00CC7238">
          <w:rPr>
            <w:webHidden/>
          </w:rPr>
          <w:t>19</w:t>
        </w:r>
        <w:r w:rsidR="006C4158">
          <w:rPr>
            <w:webHidden/>
          </w:rPr>
          <w:fldChar w:fldCharType="end"/>
        </w:r>
      </w:hyperlink>
    </w:p>
    <w:p w:rsidR="006C4158" w:rsidRDefault="00673A82">
      <w:pPr>
        <w:pStyle w:val="TOC2"/>
        <w:rPr>
          <w:rFonts w:asciiTheme="minorHAnsi" w:eastAsiaTheme="minorEastAsia" w:hAnsiTheme="minorHAnsi" w:cstheme="minorBidi"/>
          <w:szCs w:val="22"/>
          <w:lang w:eastAsia="en-AU"/>
        </w:rPr>
      </w:pPr>
      <w:hyperlink w:anchor="_Toc425921756" w:history="1">
        <w:r w:rsidR="006C4158" w:rsidRPr="001F1B68">
          <w:rPr>
            <w:rStyle w:val="Hyperlink"/>
          </w:rPr>
          <w:t>Introduced species</w:t>
        </w:r>
        <w:r w:rsidR="006C4158">
          <w:rPr>
            <w:webHidden/>
          </w:rPr>
          <w:tab/>
        </w:r>
        <w:r w:rsidR="006C4158">
          <w:rPr>
            <w:webHidden/>
          </w:rPr>
          <w:fldChar w:fldCharType="begin"/>
        </w:r>
        <w:r w:rsidR="006C4158">
          <w:rPr>
            <w:webHidden/>
          </w:rPr>
          <w:instrText xml:space="preserve"> PAGEREF _Toc425921756 \h </w:instrText>
        </w:r>
        <w:r w:rsidR="006C4158">
          <w:rPr>
            <w:webHidden/>
          </w:rPr>
        </w:r>
        <w:r w:rsidR="006C4158">
          <w:rPr>
            <w:webHidden/>
          </w:rPr>
          <w:fldChar w:fldCharType="separate"/>
        </w:r>
        <w:r w:rsidR="00CC7238">
          <w:rPr>
            <w:webHidden/>
          </w:rPr>
          <w:t>20</w:t>
        </w:r>
        <w:r w:rsidR="006C4158">
          <w:rPr>
            <w:webHidden/>
          </w:rPr>
          <w:fldChar w:fldCharType="end"/>
        </w:r>
      </w:hyperlink>
    </w:p>
    <w:p w:rsidR="006C4158" w:rsidRDefault="00673A82">
      <w:pPr>
        <w:pStyle w:val="TOC1"/>
        <w:rPr>
          <w:rFonts w:asciiTheme="minorHAnsi" w:eastAsiaTheme="minorEastAsia" w:hAnsiTheme="minorHAnsi" w:cstheme="minorBidi"/>
          <w:b w:val="0"/>
          <w:color w:val="auto"/>
          <w:szCs w:val="22"/>
          <w:lang w:val="en-AU" w:eastAsia="en-AU"/>
        </w:rPr>
      </w:pPr>
      <w:hyperlink w:anchor="_Toc425921757" w:history="1">
        <w:r w:rsidR="006C4158" w:rsidRPr="001F1B68">
          <w:rPr>
            <w:rStyle w:val="Hyperlink"/>
          </w:rPr>
          <w:t>References</w:t>
        </w:r>
        <w:r w:rsidR="006C4158">
          <w:rPr>
            <w:webHidden/>
          </w:rPr>
          <w:tab/>
        </w:r>
        <w:r w:rsidR="006C4158">
          <w:rPr>
            <w:webHidden/>
          </w:rPr>
          <w:fldChar w:fldCharType="begin"/>
        </w:r>
        <w:r w:rsidR="006C4158">
          <w:rPr>
            <w:webHidden/>
          </w:rPr>
          <w:instrText xml:space="preserve"> PAGEREF _Toc425921757 \h </w:instrText>
        </w:r>
        <w:r w:rsidR="006C4158">
          <w:rPr>
            <w:webHidden/>
          </w:rPr>
        </w:r>
        <w:r w:rsidR="006C4158">
          <w:rPr>
            <w:webHidden/>
          </w:rPr>
          <w:fldChar w:fldCharType="separate"/>
        </w:r>
        <w:r w:rsidR="00CC7238">
          <w:rPr>
            <w:webHidden/>
          </w:rPr>
          <w:t>21</w:t>
        </w:r>
        <w:r w:rsidR="006C4158">
          <w:rPr>
            <w:webHidden/>
          </w:rPr>
          <w:fldChar w:fldCharType="end"/>
        </w:r>
      </w:hyperlink>
    </w:p>
    <w:p w:rsidR="006C4158" w:rsidRDefault="00673A82">
      <w:pPr>
        <w:pStyle w:val="TOC1"/>
        <w:rPr>
          <w:rFonts w:asciiTheme="minorHAnsi" w:eastAsiaTheme="minorEastAsia" w:hAnsiTheme="minorHAnsi" w:cstheme="minorBidi"/>
          <w:b w:val="0"/>
          <w:color w:val="auto"/>
          <w:szCs w:val="22"/>
          <w:lang w:val="en-AU" w:eastAsia="en-AU"/>
        </w:rPr>
      </w:pPr>
      <w:hyperlink w:anchor="_Toc425921758" w:history="1">
        <w:r w:rsidR="006C4158" w:rsidRPr="001F1B68">
          <w:rPr>
            <w:rStyle w:val="Hyperlink"/>
          </w:rPr>
          <w:t>Appendix 1: List of taxa recorded on Wilsons Block</w:t>
        </w:r>
        <w:r w:rsidR="006C4158">
          <w:rPr>
            <w:webHidden/>
          </w:rPr>
          <w:tab/>
        </w:r>
        <w:r w:rsidR="006C4158">
          <w:rPr>
            <w:webHidden/>
          </w:rPr>
          <w:fldChar w:fldCharType="begin"/>
        </w:r>
        <w:r w:rsidR="006C4158">
          <w:rPr>
            <w:webHidden/>
          </w:rPr>
          <w:instrText xml:space="preserve"> PAGEREF _Toc425921758 \h </w:instrText>
        </w:r>
        <w:r w:rsidR="006C4158">
          <w:rPr>
            <w:webHidden/>
          </w:rPr>
        </w:r>
        <w:r w:rsidR="006C4158">
          <w:rPr>
            <w:webHidden/>
          </w:rPr>
          <w:fldChar w:fldCharType="separate"/>
        </w:r>
        <w:r w:rsidR="00CC7238">
          <w:rPr>
            <w:webHidden/>
          </w:rPr>
          <w:t>23</w:t>
        </w:r>
        <w:r w:rsidR="006C4158">
          <w:rPr>
            <w:webHidden/>
          </w:rPr>
          <w:fldChar w:fldCharType="end"/>
        </w:r>
      </w:hyperlink>
    </w:p>
    <w:p w:rsidR="006C4158" w:rsidRDefault="00673A82">
      <w:pPr>
        <w:pStyle w:val="TOC1"/>
        <w:rPr>
          <w:rFonts w:asciiTheme="minorHAnsi" w:eastAsiaTheme="minorEastAsia" w:hAnsiTheme="minorHAnsi" w:cstheme="minorBidi"/>
          <w:b w:val="0"/>
          <w:color w:val="auto"/>
          <w:szCs w:val="22"/>
          <w:lang w:val="en-AU" w:eastAsia="en-AU"/>
        </w:rPr>
      </w:pPr>
      <w:hyperlink w:anchor="_Toc425921759" w:history="1">
        <w:r w:rsidR="006C4158" w:rsidRPr="001F1B68">
          <w:rPr>
            <w:rStyle w:val="Hyperlink"/>
          </w:rPr>
          <w:t>Appendix 2: List of taxa recorded by the different survey methods</w:t>
        </w:r>
        <w:r w:rsidR="006C4158">
          <w:rPr>
            <w:webHidden/>
          </w:rPr>
          <w:tab/>
        </w:r>
        <w:r w:rsidR="006C4158">
          <w:rPr>
            <w:webHidden/>
          </w:rPr>
          <w:fldChar w:fldCharType="begin"/>
        </w:r>
        <w:r w:rsidR="006C4158">
          <w:rPr>
            <w:webHidden/>
          </w:rPr>
          <w:instrText xml:space="preserve"> PAGEREF _Toc425921759 \h </w:instrText>
        </w:r>
        <w:r w:rsidR="006C4158">
          <w:rPr>
            <w:webHidden/>
          </w:rPr>
        </w:r>
        <w:r w:rsidR="006C4158">
          <w:rPr>
            <w:webHidden/>
          </w:rPr>
          <w:fldChar w:fldCharType="separate"/>
        </w:r>
        <w:r w:rsidR="00CC7238">
          <w:rPr>
            <w:webHidden/>
          </w:rPr>
          <w:t>26</w:t>
        </w:r>
        <w:r w:rsidR="006C4158">
          <w:rPr>
            <w:webHidden/>
          </w:rPr>
          <w:fldChar w:fldCharType="end"/>
        </w:r>
      </w:hyperlink>
    </w:p>
    <w:p w:rsidR="00A735F0" w:rsidRDefault="00A15796" w:rsidP="00991C27">
      <w:pPr>
        <w:rPr>
          <w:lang w:val="en-US"/>
        </w:rPr>
      </w:pPr>
      <w:r>
        <w:rPr>
          <w:lang w:val="en-US"/>
        </w:rPr>
        <w:fldChar w:fldCharType="end"/>
      </w:r>
    </w:p>
    <w:p w:rsidR="00B3061B" w:rsidRDefault="00B3061B" w:rsidP="00067649">
      <w:pPr>
        <w:pStyle w:val="TOC1"/>
        <w:sectPr w:rsidR="00B3061B" w:rsidSect="0018526B">
          <w:footerReference w:type="default" r:id="rId21"/>
          <w:headerReference w:type="first" r:id="rId22"/>
          <w:footerReference w:type="first" r:id="rId23"/>
          <w:pgSz w:w="11907" w:h="16840" w:code="9"/>
          <w:pgMar w:top="1134" w:right="1134" w:bottom="425" w:left="1134" w:header="709" w:footer="567" w:gutter="0"/>
          <w:pgNumType w:start="1"/>
          <w:cols w:space="708"/>
          <w:formProt w:val="0"/>
          <w:titlePg/>
          <w:docGrid w:linePitch="360"/>
        </w:sectPr>
      </w:pPr>
    </w:p>
    <w:p w:rsidR="005C1B6C" w:rsidRPr="00A81533" w:rsidRDefault="005C1B6C" w:rsidP="005C1B6C">
      <w:pPr>
        <w:pStyle w:val="HA"/>
        <w:rPr>
          <w:color w:val="31849B"/>
        </w:rPr>
      </w:pPr>
      <w:bookmarkStart w:id="1" w:name="_Toc418260285"/>
      <w:bookmarkStart w:id="2" w:name="_Toc420400840"/>
      <w:bookmarkStart w:id="3" w:name="_Toc425921720"/>
      <w:r w:rsidRPr="00A81533">
        <w:rPr>
          <w:color w:val="31849B"/>
        </w:rPr>
        <w:lastRenderedPageBreak/>
        <w:t>Terms and abbreviations</w:t>
      </w:r>
      <w:bookmarkEnd w:id="1"/>
      <w:bookmarkEnd w:id="2"/>
      <w:bookmarkEnd w:id="3"/>
    </w:p>
    <w:p w:rsidR="005C1B6C" w:rsidRPr="00EF2F50" w:rsidRDefault="005C1B6C" w:rsidP="005C1B6C">
      <w:pPr>
        <w:pStyle w:val="Body2"/>
      </w:pPr>
      <w:r w:rsidRPr="00EF2F50">
        <w:t>BCS</w:t>
      </w:r>
      <w:r w:rsidRPr="00EF2F50">
        <w:tab/>
      </w:r>
      <w:r w:rsidRPr="00EF2F50">
        <w:tab/>
        <w:t xml:space="preserve">Biodiversity Conservation Strategy for Melbourne’s Growth Areas </w:t>
      </w:r>
      <w:r>
        <w:fldChar w:fldCharType="begin"/>
      </w:r>
      <w:r w:rsidR="00FE323E">
        <w:instrText xml:space="preserve"> ADDIN EN.CITE &lt;EndNote&gt;&lt;Cite&gt;&lt;Author&gt;DEPI&lt;/Author&gt;&lt;Year&gt;2013&lt;/Year&gt;&lt;RecNum&gt;3279&lt;/RecNum&gt;&lt;DisplayText&gt;(DEPI, 2013)&lt;/DisplayText&gt;&lt;record&gt;&lt;rec-number&gt;3279&lt;/rec-number&gt;&lt;foreign-keys&gt;&lt;key app="EN" db-id="e0vtftva1dzfa6epr0b50eeersw59wre2xxe"&gt;3279&lt;/key&gt;&lt;/foreign-keys&gt;&lt;ref-type name="Report"&gt;27&lt;/ref-type&gt;&lt;contributors&gt;&lt;authors&gt;&lt;author&gt;DEPI,&lt;/author&gt;&lt;/authors&gt;&lt;/contributors&gt;&lt;titles&gt;&lt;title&gt;Biodiversity Conservation Strategy for Melbourne&amp;apos;s Growth Corridors&lt;/title&gt;&lt;/titles&gt;&lt;dates&gt;&lt;year&gt;2013&lt;/year&gt;&lt;/dates&gt;&lt;pub-location&gt;East Melbourne, Victoria&lt;/pub-location&gt;&lt;publisher&gt;Department of Environment and Primary Industries&lt;/publisher&gt;&lt;urls&gt;&lt;/urls&gt;&lt;/record&gt;&lt;/Cite&gt;&lt;/EndNote&gt;</w:instrText>
      </w:r>
      <w:r>
        <w:fldChar w:fldCharType="separate"/>
      </w:r>
      <w:r w:rsidR="00FE323E">
        <w:rPr>
          <w:noProof/>
        </w:rPr>
        <w:t>(</w:t>
      </w:r>
      <w:hyperlink w:anchor="_ENREF_11" w:tooltip="DEPI, 2013 #3279" w:history="1">
        <w:r w:rsidR="00FE323E">
          <w:rPr>
            <w:noProof/>
          </w:rPr>
          <w:t>DEPI, 2013</w:t>
        </w:r>
      </w:hyperlink>
      <w:r w:rsidR="00FE323E">
        <w:rPr>
          <w:noProof/>
        </w:rPr>
        <w:t>)</w:t>
      </w:r>
      <w:r>
        <w:fldChar w:fldCharType="end"/>
      </w:r>
    </w:p>
    <w:p w:rsidR="005C1B6C" w:rsidRPr="00EF2F50" w:rsidRDefault="005C1B6C" w:rsidP="005C1B6C">
      <w:pPr>
        <w:pStyle w:val="Body2"/>
      </w:pPr>
      <w:proofErr w:type="spellStart"/>
      <w:r w:rsidRPr="00EF2F50">
        <w:t>CaLP</w:t>
      </w:r>
      <w:proofErr w:type="spellEnd"/>
      <w:r w:rsidRPr="00EF2F50">
        <w:t xml:space="preserve"> Act</w:t>
      </w:r>
      <w:r w:rsidRPr="00EF2F50">
        <w:tab/>
      </w:r>
      <w:proofErr w:type="gramStart"/>
      <w:r w:rsidRPr="00EF2F50">
        <w:t>The</w:t>
      </w:r>
      <w:proofErr w:type="gramEnd"/>
      <w:r w:rsidRPr="00EF2F50">
        <w:t xml:space="preserve"> Victorian Catchment and Land Protection Act 1994</w:t>
      </w:r>
    </w:p>
    <w:p w:rsidR="005C1B6C" w:rsidRPr="00EF2F50" w:rsidRDefault="005C1B6C" w:rsidP="005C1B6C">
      <w:pPr>
        <w:pStyle w:val="Body2"/>
      </w:pPr>
      <w:r w:rsidRPr="00EF2F50">
        <w:t>DEPI</w:t>
      </w:r>
      <w:r w:rsidRPr="00EF2F50">
        <w:tab/>
      </w:r>
      <w:r w:rsidRPr="00EF2F50">
        <w:tab/>
        <w:t>The former Victorian Department of Environment and Primary Industries (now DELWP)</w:t>
      </w:r>
    </w:p>
    <w:p w:rsidR="005C1B6C" w:rsidRPr="00EF2F50" w:rsidRDefault="005C1B6C" w:rsidP="005C1B6C">
      <w:pPr>
        <w:pStyle w:val="Body2"/>
      </w:pPr>
      <w:r w:rsidRPr="00EF2F50">
        <w:t>DELWP</w:t>
      </w:r>
      <w:r w:rsidRPr="00EF2F50">
        <w:tab/>
      </w:r>
      <w:r w:rsidRPr="00EF2F50">
        <w:tab/>
      </w:r>
      <w:proofErr w:type="gramStart"/>
      <w:r w:rsidRPr="00EF2F50">
        <w:t>The</w:t>
      </w:r>
      <w:proofErr w:type="gramEnd"/>
      <w:r w:rsidRPr="00EF2F50">
        <w:t xml:space="preserve"> Victorian Department of Environment, Land, Water and the Environment</w:t>
      </w:r>
    </w:p>
    <w:p w:rsidR="005C1B6C" w:rsidRPr="00EF2F50" w:rsidRDefault="005C1B6C" w:rsidP="005C1B6C">
      <w:pPr>
        <w:pStyle w:val="Body2"/>
      </w:pPr>
      <w:r w:rsidRPr="00EF2F50">
        <w:t>DSE</w:t>
      </w:r>
      <w:r w:rsidRPr="00EF2F50">
        <w:tab/>
      </w:r>
      <w:r w:rsidRPr="00EF2F50">
        <w:tab/>
        <w:t>The former Victorian Department of Sustainability and Environment (now DELWP)</w:t>
      </w:r>
    </w:p>
    <w:p w:rsidR="005C1B6C" w:rsidRPr="00673A82" w:rsidRDefault="005C1B6C" w:rsidP="005C1B6C">
      <w:pPr>
        <w:pStyle w:val="Body2"/>
        <w:rPr>
          <w:i/>
        </w:rPr>
      </w:pPr>
      <w:r w:rsidRPr="00EF2F50">
        <w:t>EPBC Act</w:t>
      </w:r>
      <w:r w:rsidRPr="00EF2F50">
        <w:tab/>
      </w:r>
      <w:proofErr w:type="gramStart"/>
      <w:r w:rsidRPr="00EF2F50">
        <w:t>The</w:t>
      </w:r>
      <w:proofErr w:type="gramEnd"/>
      <w:r w:rsidRPr="00EF2F50">
        <w:t xml:space="preserve"> Federal </w:t>
      </w:r>
      <w:r w:rsidRPr="00673A82">
        <w:rPr>
          <w:i/>
        </w:rPr>
        <w:t>Environment Protection and Biodiversity Conservation Act 1999</w:t>
      </w:r>
    </w:p>
    <w:p w:rsidR="005C1B6C" w:rsidRPr="00EF2F50" w:rsidRDefault="005C1B6C" w:rsidP="005C1B6C">
      <w:pPr>
        <w:pStyle w:val="Body2"/>
      </w:pPr>
      <w:r w:rsidRPr="00EF2F50">
        <w:t>EVC</w:t>
      </w:r>
      <w:r w:rsidRPr="00EF2F50">
        <w:tab/>
      </w:r>
      <w:r w:rsidRPr="00EF2F50">
        <w:tab/>
        <w:t>Ecological Vegetation Class, the units used to describe vegetation type in Victoria</w:t>
      </w:r>
    </w:p>
    <w:p w:rsidR="005C1B6C" w:rsidRPr="00673A82" w:rsidRDefault="005C1B6C" w:rsidP="005C1B6C">
      <w:pPr>
        <w:pStyle w:val="Body2"/>
        <w:rPr>
          <w:i/>
        </w:rPr>
      </w:pPr>
      <w:r w:rsidRPr="00EF2F50">
        <w:t>FFG Act</w:t>
      </w:r>
      <w:r w:rsidRPr="00EF2F50">
        <w:tab/>
      </w:r>
      <w:r w:rsidRPr="00EF2F50">
        <w:tab/>
      </w:r>
      <w:proofErr w:type="gramStart"/>
      <w:r w:rsidRPr="00EF2F50">
        <w:t>The</w:t>
      </w:r>
      <w:proofErr w:type="gramEnd"/>
      <w:r w:rsidRPr="00EF2F50">
        <w:t xml:space="preserve"> Victorian </w:t>
      </w:r>
      <w:r w:rsidRPr="00673A82">
        <w:rPr>
          <w:i/>
        </w:rPr>
        <w:t>Flora and Fauna Guarantee Act 1988</w:t>
      </w:r>
    </w:p>
    <w:p w:rsidR="005C1B6C" w:rsidRPr="00EF2F50" w:rsidRDefault="005C1B6C" w:rsidP="005C1B6C">
      <w:pPr>
        <w:pStyle w:val="Body2"/>
      </w:pPr>
      <w:r w:rsidRPr="00EF2F50">
        <w:t>MNES</w:t>
      </w:r>
      <w:r w:rsidRPr="00EF2F50">
        <w:tab/>
      </w:r>
      <w:r w:rsidRPr="00EF2F50">
        <w:tab/>
        <w:t>Matters of National Environmental Signi</w:t>
      </w:r>
      <w:r>
        <w:t>fi</w:t>
      </w:r>
      <w:r w:rsidRPr="00EF2F50">
        <w:t>cance, as listed under the EPBC-Act.</w:t>
      </w:r>
    </w:p>
    <w:p w:rsidR="005C1B6C" w:rsidRPr="00EF2F50" w:rsidRDefault="005C1B6C" w:rsidP="005C1B6C">
      <w:pPr>
        <w:pStyle w:val="Body2"/>
      </w:pPr>
      <w:r w:rsidRPr="00EF2F50">
        <w:t>NCR</w:t>
      </w:r>
      <w:r w:rsidRPr="00EF2F50">
        <w:tab/>
      </w:r>
      <w:r w:rsidRPr="00EF2F50">
        <w:tab/>
        <w:t>Nature Conservation Reserve</w:t>
      </w:r>
    </w:p>
    <w:p w:rsidR="005C1B6C" w:rsidRPr="00EF2F50" w:rsidRDefault="005C1B6C" w:rsidP="005C1B6C">
      <w:pPr>
        <w:pStyle w:val="Body2"/>
      </w:pPr>
      <w:r w:rsidRPr="00EF2F50">
        <w:t>WGR</w:t>
      </w:r>
      <w:r w:rsidRPr="00EF2F50">
        <w:tab/>
      </w:r>
      <w:r w:rsidRPr="00EF2F50">
        <w:tab/>
        <w:t>Western Grassland Reserve</w:t>
      </w:r>
    </w:p>
    <w:p w:rsidR="005C1B6C" w:rsidRPr="00EF2F50" w:rsidRDefault="005C1B6C" w:rsidP="005C1B6C">
      <w:pPr>
        <w:pStyle w:val="HA"/>
      </w:pPr>
      <w:r>
        <w:br w:type="page"/>
      </w:r>
      <w:bookmarkStart w:id="4" w:name="_Toc384054255"/>
      <w:bookmarkStart w:id="5" w:name="_Toc420400841"/>
      <w:bookmarkStart w:id="6" w:name="_Toc425921721"/>
      <w:r w:rsidRPr="00EF2F50">
        <w:lastRenderedPageBreak/>
        <w:t>Introduction</w:t>
      </w:r>
      <w:bookmarkEnd w:id="4"/>
      <w:bookmarkEnd w:id="5"/>
      <w:bookmarkEnd w:id="6"/>
    </w:p>
    <w:p w:rsidR="005C1B6C" w:rsidRPr="00E67D35" w:rsidRDefault="005C1B6C" w:rsidP="005C1B6C">
      <w:pPr>
        <w:pStyle w:val="HB"/>
        <w:rPr>
          <w:b w:val="0"/>
        </w:rPr>
      </w:pPr>
      <w:bookmarkStart w:id="7" w:name="_Toc384054256"/>
      <w:bookmarkStart w:id="8" w:name="_Toc392058318"/>
      <w:bookmarkStart w:id="9" w:name="_Toc420400842"/>
      <w:bookmarkStart w:id="10" w:name="_Toc425921722"/>
      <w:bookmarkStart w:id="11" w:name="_Toc398543136"/>
      <w:bookmarkStart w:id="12" w:name="_Toc398546948"/>
      <w:r w:rsidRPr="00E67D35">
        <w:rPr>
          <w:b w:val="0"/>
        </w:rPr>
        <w:t>The Western Grassland Reserve</w:t>
      </w:r>
      <w:bookmarkEnd w:id="7"/>
      <w:bookmarkEnd w:id="8"/>
      <w:bookmarkEnd w:id="9"/>
      <w:bookmarkEnd w:id="10"/>
    </w:p>
    <w:p w:rsidR="005C1B6C" w:rsidRPr="005C1B6C" w:rsidRDefault="005C1B6C" w:rsidP="005C1B6C">
      <w:pPr>
        <w:pStyle w:val="Body"/>
        <w:rPr>
          <w:rFonts w:asciiTheme="minorHAnsi" w:hAnsiTheme="minorHAnsi"/>
          <w:sz w:val="22"/>
          <w:szCs w:val="22"/>
        </w:rPr>
      </w:pPr>
      <w:r w:rsidRPr="005C1B6C">
        <w:rPr>
          <w:rFonts w:asciiTheme="minorHAnsi" w:hAnsiTheme="minorHAnsi"/>
          <w:sz w:val="22"/>
          <w:szCs w:val="22"/>
        </w:rPr>
        <w:t xml:space="preserve">The Victorian Government has committed to establish a series of Conservation Areas on the periphery of Melbourne for the conservation of threatened plants, animals and ecological communities </w:t>
      </w:r>
      <w:r w:rsidRPr="005C1B6C">
        <w:rPr>
          <w:rFonts w:asciiTheme="minorHAnsi" w:hAnsiTheme="minorHAnsi"/>
          <w:sz w:val="22"/>
          <w:szCs w:val="22"/>
        </w:rPr>
        <w:fldChar w:fldCharType="begin"/>
      </w:r>
      <w:r w:rsidR="00FE323E">
        <w:rPr>
          <w:rFonts w:asciiTheme="minorHAnsi" w:hAnsiTheme="minorHAnsi"/>
          <w:sz w:val="22"/>
          <w:szCs w:val="22"/>
        </w:rPr>
        <w:instrText xml:space="preserve"> ADDIN EN.CITE &lt;EndNote&gt;&lt;Cite&gt;&lt;Author&gt;DEPI&lt;/Author&gt;&lt;Year&gt;2013&lt;/Year&gt;&lt;RecNum&gt;3279&lt;/RecNum&gt;&lt;DisplayText&gt;(DEPI, 2013)&lt;/DisplayText&gt;&lt;record&gt;&lt;rec-number&gt;3279&lt;/rec-number&gt;&lt;foreign-keys&gt;&lt;key app="EN" db-id="e0vtftva1dzfa6epr0b50eeersw59wre2xxe"&gt;3279&lt;/key&gt;&lt;/foreign-keys&gt;&lt;ref-type name="Report"&gt;27&lt;/ref-type&gt;&lt;contributors&gt;&lt;authors&gt;&lt;author&gt;DEPI,&lt;/author&gt;&lt;/authors&gt;&lt;/contributors&gt;&lt;titles&gt;&lt;title&gt;Biodiversity Conservation Strategy for Melbourne&amp;apos;s Growth Corridors&lt;/title&gt;&lt;/titles&gt;&lt;dates&gt;&lt;year&gt;2013&lt;/year&gt;&lt;/dates&gt;&lt;pub-location&gt;East Melbourne, Victoria&lt;/pub-location&gt;&lt;publisher&gt;Department of Environment and Primary Industries&lt;/publisher&gt;&lt;urls&gt;&lt;/urls&gt;&lt;/record&gt;&lt;/Cite&gt;&lt;/EndNote&gt;</w:instrText>
      </w:r>
      <w:r w:rsidRPr="005C1B6C">
        <w:rPr>
          <w:rFonts w:asciiTheme="minorHAnsi" w:hAnsiTheme="minorHAnsi"/>
          <w:sz w:val="22"/>
          <w:szCs w:val="22"/>
        </w:rPr>
        <w:fldChar w:fldCharType="separate"/>
      </w:r>
      <w:r w:rsidR="00FE323E">
        <w:rPr>
          <w:rFonts w:asciiTheme="minorHAnsi" w:hAnsiTheme="minorHAnsi"/>
          <w:noProof/>
          <w:sz w:val="22"/>
          <w:szCs w:val="22"/>
        </w:rPr>
        <w:t>(</w:t>
      </w:r>
      <w:r w:rsidR="00673A82">
        <w:fldChar w:fldCharType="begin"/>
      </w:r>
      <w:r w:rsidR="00673A82">
        <w:instrText xml:space="preserve"> HYPERLINK \l "_ENREF_11" \o "DEPI, 2013 #3279" </w:instrText>
      </w:r>
      <w:r w:rsidR="00673A82">
        <w:fldChar w:fldCharType="separate"/>
      </w:r>
      <w:r w:rsidR="00FE323E">
        <w:rPr>
          <w:rFonts w:asciiTheme="minorHAnsi" w:hAnsiTheme="minorHAnsi"/>
          <w:noProof/>
          <w:sz w:val="22"/>
          <w:szCs w:val="22"/>
        </w:rPr>
        <w:t>DEPI, 2013</w:t>
      </w:r>
      <w:r w:rsidR="00673A82">
        <w:rPr>
          <w:rFonts w:asciiTheme="minorHAnsi" w:hAnsiTheme="minorHAnsi"/>
          <w:noProof/>
          <w:sz w:val="22"/>
          <w:szCs w:val="22"/>
        </w:rPr>
        <w:fldChar w:fldCharType="end"/>
      </w:r>
      <w:r w:rsidR="00FE323E">
        <w:rPr>
          <w:rFonts w:asciiTheme="minorHAnsi" w:hAnsiTheme="minorHAnsi"/>
          <w:noProof/>
          <w:sz w:val="22"/>
          <w:szCs w:val="22"/>
        </w:rPr>
        <w:t>)</w:t>
      </w:r>
      <w:r w:rsidRPr="005C1B6C">
        <w:rPr>
          <w:rFonts w:asciiTheme="minorHAnsi" w:hAnsiTheme="minorHAnsi"/>
          <w:sz w:val="22"/>
          <w:szCs w:val="22"/>
        </w:rPr>
        <w:fldChar w:fldCharType="end"/>
      </w:r>
      <w:r w:rsidRPr="005C1B6C">
        <w:rPr>
          <w:rFonts w:asciiTheme="minorHAnsi" w:hAnsiTheme="minorHAnsi"/>
          <w:sz w:val="22"/>
          <w:szCs w:val="22"/>
        </w:rPr>
        <w:t>. They include a network of small areas within Melbourne’s Urban Growth Boundary, as well as the larger Western Grassland Reserve (WGR, 15,000 ha) and the Grassy Eucalypt Woodland Reserve (approximately 1,200 ha).</w:t>
      </w:r>
    </w:p>
    <w:p w:rsidR="005C1B6C" w:rsidRPr="005C1B6C" w:rsidRDefault="005C1B6C" w:rsidP="005C1B6C">
      <w:pPr>
        <w:pStyle w:val="Body"/>
        <w:rPr>
          <w:rFonts w:asciiTheme="minorHAnsi" w:hAnsiTheme="minorHAnsi"/>
          <w:sz w:val="22"/>
          <w:szCs w:val="22"/>
        </w:rPr>
      </w:pPr>
      <w:r w:rsidRPr="005C1B6C">
        <w:rPr>
          <w:rFonts w:asciiTheme="minorHAnsi" w:hAnsiTheme="minorHAnsi"/>
          <w:sz w:val="22"/>
          <w:szCs w:val="22"/>
        </w:rPr>
        <w:t>The establishment of the reserves is the result of the Melbourne Strategic Assessment, which aims to mitigate environmental losses caused by the expansion of Melbourne’s Urban Growth Boundary.  This expansion will impact on ‘Matters of National Environmental Significance</w:t>
      </w:r>
      <w:r w:rsidR="000C00DF">
        <w:rPr>
          <w:rFonts w:asciiTheme="minorHAnsi" w:hAnsiTheme="minorHAnsi"/>
          <w:sz w:val="22"/>
          <w:szCs w:val="22"/>
        </w:rPr>
        <w:t>’</w:t>
      </w:r>
      <w:r w:rsidRPr="005C1B6C">
        <w:rPr>
          <w:rFonts w:asciiTheme="minorHAnsi" w:hAnsiTheme="minorHAnsi"/>
          <w:sz w:val="22"/>
          <w:szCs w:val="22"/>
        </w:rPr>
        <w:t xml:space="preserve"> (MNES) listed under the Federal </w:t>
      </w:r>
      <w:r w:rsidRPr="005C1B6C">
        <w:rPr>
          <w:rFonts w:asciiTheme="minorHAnsi" w:hAnsiTheme="minorHAnsi"/>
          <w:i/>
          <w:sz w:val="22"/>
          <w:szCs w:val="22"/>
        </w:rPr>
        <w:t>Environment Protection and Biodiversity Conservation Act</w:t>
      </w:r>
      <w:r w:rsidRPr="005C1B6C">
        <w:rPr>
          <w:rFonts w:asciiTheme="minorHAnsi" w:hAnsiTheme="minorHAnsi"/>
          <w:sz w:val="22"/>
          <w:szCs w:val="22"/>
        </w:rPr>
        <w:t xml:space="preserve"> 1999 (EPBC Act).  A ‘Strategic Impact Assessment’ conducted by the Victorian Government recommended ways of mitigating environmental impacts.  The mitigation measures agreed to by the Victorian and Australian governments are outlined in the ‘Program Report’ and the ‘Biodiversity Conservation Strategy </w:t>
      </w:r>
      <w:r w:rsidRPr="005C1B6C">
        <w:rPr>
          <w:rFonts w:asciiTheme="minorHAnsi" w:hAnsiTheme="minorHAnsi"/>
          <w:sz w:val="22"/>
          <w:szCs w:val="22"/>
        </w:rPr>
        <w:fldChar w:fldCharType="begin"/>
      </w:r>
      <w:r w:rsidR="00FE323E">
        <w:rPr>
          <w:rFonts w:asciiTheme="minorHAnsi" w:hAnsiTheme="minorHAnsi"/>
          <w:sz w:val="22"/>
          <w:szCs w:val="22"/>
        </w:rPr>
        <w:instrText xml:space="preserve"> ADDIN EN.CITE &lt;EndNote&gt;&lt;Cite&gt;&lt;Author&gt;DSE&lt;/Author&gt;&lt;Year&gt;2009&lt;/Year&gt;&lt;RecNum&gt;3283&lt;/RecNum&gt;&lt;DisplayText&gt;(DSE, 2009; DEPI, 2013)&lt;/DisplayText&gt;&lt;record&gt;&lt;rec-number&gt;3283&lt;/rec-number&gt;&lt;foreign-keys&gt;&lt;key app="EN" db-id="e0vtftva1dzfa6epr0b50eeersw59wre2xxe"&gt;3283&lt;/key&gt;&lt;/foreign-keys&gt;&lt;ref-type name="Report"&gt;27&lt;/ref-type&gt;&lt;contributors&gt;&lt;authors&gt;&lt;author&gt;DSE,&lt;/author&gt;&lt;/authors&gt;&lt;/contributors&gt;&lt;titles&gt;&lt;title&gt;Delivering Melbourne’s Newest Sustainable Communities. Program Report&lt;/title&gt;&lt;/titles&gt;&lt;dates&gt;&lt;year&gt;2009&lt;/year&gt;&lt;/dates&gt;&lt;pub-location&gt;East Melbourne, Victoria&lt;/pub-location&gt;&lt;publisher&gt;Department of Sustainability and Environment&lt;/publisher&gt;&lt;urls&gt;&lt;/urls&gt;&lt;/record&gt;&lt;/Cite&gt;&lt;Cite&gt;&lt;Author&gt;DEPI&lt;/Author&gt;&lt;Year&gt;2013&lt;/Year&gt;&lt;RecNum&gt;3279&lt;/RecNum&gt;&lt;record&gt;&lt;rec-number&gt;3279&lt;/rec-number&gt;&lt;foreign-keys&gt;&lt;key app="EN" db-id="e0vtftva1dzfa6epr0b50eeersw59wre2xxe"&gt;3279&lt;/key&gt;&lt;/foreign-keys&gt;&lt;ref-type name="Report"&gt;27&lt;/ref-type&gt;&lt;contributors&gt;&lt;authors&gt;&lt;author&gt;DEPI,&lt;/author&gt;&lt;/authors&gt;&lt;/contributors&gt;&lt;titles&gt;&lt;title&gt;Biodiversity Conservation Strategy for Melbourne&amp;apos;s Growth Corridors&lt;/title&gt;&lt;/titles&gt;&lt;dates&gt;&lt;year&gt;2013&lt;/year&gt;&lt;/dates&gt;&lt;pub-location&gt;East Melbourne, Victoria&lt;/pub-location&gt;&lt;publisher&gt;Department of Environment and Primary Industries&lt;/publisher&gt;&lt;urls&gt;&lt;/urls&gt;&lt;/record&gt;&lt;/Cite&gt;&lt;/EndNote&gt;</w:instrText>
      </w:r>
      <w:r w:rsidRPr="005C1B6C">
        <w:rPr>
          <w:rFonts w:asciiTheme="minorHAnsi" w:hAnsiTheme="minorHAnsi"/>
          <w:sz w:val="22"/>
          <w:szCs w:val="22"/>
        </w:rPr>
        <w:fldChar w:fldCharType="separate"/>
      </w:r>
      <w:r w:rsidR="00FE323E">
        <w:rPr>
          <w:rFonts w:asciiTheme="minorHAnsi" w:hAnsiTheme="minorHAnsi"/>
          <w:noProof/>
          <w:sz w:val="22"/>
          <w:szCs w:val="22"/>
        </w:rPr>
        <w:t>(</w:t>
      </w:r>
      <w:r w:rsidR="00673A82">
        <w:fldChar w:fldCharType="begin"/>
      </w:r>
      <w:r w:rsidR="00673A82">
        <w:instrText xml:space="preserve"> HYPERLINK \l "_ENREF_13" \o "DSE, 2009 #3283" </w:instrText>
      </w:r>
      <w:r w:rsidR="00673A82">
        <w:fldChar w:fldCharType="separate"/>
      </w:r>
      <w:r w:rsidR="00FE323E">
        <w:rPr>
          <w:rFonts w:asciiTheme="minorHAnsi" w:hAnsiTheme="minorHAnsi"/>
          <w:noProof/>
          <w:sz w:val="22"/>
          <w:szCs w:val="22"/>
        </w:rPr>
        <w:t>DSE, 2009</w:t>
      </w:r>
      <w:r w:rsidR="00673A82">
        <w:rPr>
          <w:rFonts w:asciiTheme="minorHAnsi" w:hAnsiTheme="minorHAnsi"/>
          <w:noProof/>
          <w:sz w:val="22"/>
          <w:szCs w:val="22"/>
        </w:rPr>
        <w:fldChar w:fldCharType="end"/>
      </w:r>
      <w:r w:rsidR="00FE323E">
        <w:rPr>
          <w:rFonts w:asciiTheme="minorHAnsi" w:hAnsiTheme="minorHAnsi"/>
          <w:noProof/>
          <w:sz w:val="22"/>
          <w:szCs w:val="22"/>
        </w:rPr>
        <w:t xml:space="preserve">; </w:t>
      </w:r>
      <w:r w:rsidR="00673A82">
        <w:fldChar w:fldCharType="begin"/>
      </w:r>
      <w:r w:rsidR="00673A82">
        <w:instrText xml:space="preserve"> HYPERLINK \l "_ENREF_11" \o "DEPI, 2013 #3279" </w:instrText>
      </w:r>
      <w:r w:rsidR="00673A82">
        <w:fldChar w:fldCharType="separate"/>
      </w:r>
      <w:r w:rsidR="00FE323E">
        <w:rPr>
          <w:rFonts w:asciiTheme="minorHAnsi" w:hAnsiTheme="minorHAnsi"/>
          <w:noProof/>
          <w:sz w:val="22"/>
          <w:szCs w:val="22"/>
        </w:rPr>
        <w:t>DEPI, 2013</w:t>
      </w:r>
      <w:r w:rsidR="00673A82">
        <w:rPr>
          <w:rFonts w:asciiTheme="minorHAnsi" w:hAnsiTheme="minorHAnsi"/>
          <w:noProof/>
          <w:sz w:val="22"/>
          <w:szCs w:val="22"/>
        </w:rPr>
        <w:fldChar w:fldCharType="end"/>
      </w:r>
      <w:r w:rsidR="00FE323E">
        <w:rPr>
          <w:rFonts w:asciiTheme="minorHAnsi" w:hAnsiTheme="minorHAnsi"/>
          <w:noProof/>
          <w:sz w:val="22"/>
          <w:szCs w:val="22"/>
        </w:rPr>
        <w:t>)</w:t>
      </w:r>
      <w:r w:rsidRPr="005C1B6C">
        <w:rPr>
          <w:rFonts w:asciiTheme="minorHAnsi" w:hAnsiTheme="minorHAnsi"/>
          <w:sz w:val="22"/>
          <w:szCs w:val="22"/>
        </w:rPr>
        <w:fldChar w:fldCharType="end"/>
      </w:r>
      <w:r w:rsidRPr="005C1B6C">
        <w:rPr>
          <w:rFonts w:asciiTheme="minorHAnsi" w:hAnsiTheme="minorHAnsi"/>
          <w:sz w:val="22"/>
          <w:szCs w:val="22"/>
        </w:rPr>
        <w:t xml:space="preserve">.  The commitments include regular reporting on ecological outcomes.  A Monitoring and Reporting Framework (MRF) provides the logic and basis for monitoring target species and communities </w:t>
      </w:r>
      <w:r w:rsidRPr="005C1B6C">
        <w:rPr>
          <w:rFonts w:asciiTheme="minorHAnsi" w:hAnsiTheme="minorHAnsi"/>
          <w:sz w:val="22"/>
          <w:szCs w:val="22"/>
        </w:rPr>
        <w:fldChar w:fldCharType="begin"/>
      </w:r>
      <w:r w:rsidR="00FE323E">
        <w:rPr>
          <w:rFonts w:asciiTheme="minorHAnsi" w:hAnsiTheme="minorHAnsi"/>
          <w:sz w:val="22"/>
          <w:szCs w:val="22"/>
        </w:rPr>
        <w:instrText xml:space="preserve"> ADDIN EN.CITE &lt;EndNote&gt;&lt;Cite&gt;&lt;Author&gt;DELWP&lt;/Author&gt;&lt;Year&gt;2015&lt;/Year&gt;&lt;RecNum&gt;3284&lt;/RecNum&gt;&lt;DisplayText&gt;(DELWP, 2015a)&lt;/DisplayText&gt;&lt;record&gt;&lt;rec-number&gt;3284&lt;/rec-number&gt;&lt;foreign-keys&gt;&lt;key app="EN" db-id="e0vtftva1dzfa6epr0b50eeersw59wre2xxe"&gt;3284&lt;/key&gt;&lt;/foreign-keys&gt;&lt;ref-type name="Report"&gt;27&lt;/ref-type&gt;&lt;contributors&gt;&lt;authors&gt;&lt;author&gt;DELWP,&lt;/author&gt;&lt;/authors&gt;&lt;/contributors&gt;&lt;titles&gt;&lt;title&gt;Monitoring and Reporting Framework: Program Outcomes, for the Melbourne Strategic Assessment. Unpublished report&lt;/title&gt;&lt;/titles&gt;&lt;dates&gt;&lt;year&gt;2015&lt;/year&gt;&lt;/dates&gt;&lt;pub-location&gt;East Melbourne, Victoria&lt;/pub-location&gt;&lt;publisher&gt;Department of Environment, Land, Water and Planning&lt;/publisher&gt;&lt;urls&gt;&lt;/urls&gt;&lt;/record&gt;&lt;/Cite&gt;&lt;/EndNote&gt;</w:instrText>
      </w:r>
      <w:r w:rsidRPr="005C1B6C">
        <w:rPr>
          <w:rFonts w:asciiTheme="minorHAnsi" w:hAnsiTheme="minorHAnsi"/>
          <w:sz w:val="22"/>
          <w:szCs w:val="22"/>
        </w:rPr>
        <w:fldChar w:fldCharType="separate"/>
      </w:r>
      <w:r w:rsidR="00FE323E">
        <w:rPr>
          <w:rFonts w:asciiTheme="minorHAnsi" w:hAnsiTheme="minorHAnsi"/>
          <w:noProof/>
          <w:sz w:val="22"/>
          <w:szCs w:val="22"/>
        </w:rPr>
        <w:t>(</w:t>
      </w:r>
      <w:r w:rsidR="00673A82">
        <w:fldChar w:fldCharType="begin"/>
      </w:r>
      <w:r w:rsidR="00673A82">
        <w:instrText xml:space="preserve"> HYPERLINK \l "_ENREF_6" \o "DELWP, 2015 #3284" </w:instrText>
      </w:r>
      <w:r w:rsidR="00673A82">
        <w:fldChar w:fldCharType="separate"/>
      </w:r>
      <w:r w:rsidR="00FE323E">
        <w:rPr>
          <w:rFonts w:asciiTheme="minorHAnsi" w:hAnsiTheme="minorHAnsi"/>
          <w:noProof/>
          <w:sz w:val="22"/>
          <w:szCs w:val="22"/>
        </w:rPr>
        <w:t>DELWP, 2015a</w:t>
      </w:r>
      <w:r w:rsidR="00673A82">
        <w:rPr>
          <w:rFonts w:asciiTheme="minorHAnsi" w:hAnsiTheme="minorHAnsi"/>
          <w:noProof/>
          <w:sz w:val="22"/>
          <w:szCs w:val="22"/>
        </w:rPr>
        <w:fldChar w:fldCharType="end"/>
      </w:r>
      <w:r w:rsidR="00FE323E">
        <w:rPr>
          <w:rFonts w:asciiTheme="minorHAnsi" w:hAnsiTheme="minorHAnsi"/>
          <w:noProof/>
          <w:sz w:val="22"/>
          <w:szCs w:val="22"/>
        </w:rPr>
        <w:t>)</w:t>
      </w:r>
      <w:r w:rsidRPr="005C1B6C">
        <w:rPr>
          <w:rFonts w:asciiTheme="minorHAnsi" w:hAnsiTheme="minorHAnsi"/>
          <w:sz w:val="22"/>
          <w:szCs w:val="22"/>
        </w:rPr>
        <w:fldChar w:fldCharType="end"/>
      </w:r>
      <w:r w:rsidRPr="005C1B6C">
        <w:rPr>
          <w:rFonts w:asciiTheme="minorHAnsi" w:hAnsiTheme="minorHAnsi"/>
          <w:sz w:val="22"/>
          <w:szCs w:val="22"/>
        </w:rPr>
        <w:t>.  The MRF gives specific Key Performance Indicators (KPIs) for each listed species and vegetation community.</w:t>
      </w:r>
    </w:p>
    <w:p w:rsidR="005C1B6C" w:rsidRDefault="005C1B6C" w:rsidP="005C1B6C">
      <w:pPr>
        <w:pStyle w:val="Body"/>
        <w:rPr>
          <w:rFonts w:asciiTheme="minorHAnsi" w:hAnsiTheme="minorHAnsi"/>
          <w:sz w:val="22"/>
          <w:szCs w:val="22"/>
        </w:rPr>
      </w:pPr>
      <w:r w:rsidRPr="005C1B6C">
        <w:rPr>
          <w:rFonts w:asciiTheme="minorHAnsi" w:hAnsiTheme="minorHAnsi"/>
          <w:sz w:val="22"/>
          <w:szCs w:val="22"/>
        </w:rPr>
        <w:t xml:space="preserve">All Conservation Areas will be managed to achieve these management targets.  The precise management strategy required to achieve the targets will, however, vary from place to place.  Each area is different, and each supports a wide range of plant and animal species, </w:t>
      </w:r>
      <w:r w:rsidR="005C6B29">
        <w:rPr>
          <w:rFonts w:asciiTheme="minorHAnsi" w:hAnsiTheme="minorHAnsi"/>
          <w:sz w:val="22"/>
          <w:szCs w:val="22"/>
        </w:rPr>
        <w:t xml:space="preserve">has </w:t>
      </w:r>
      <w:r w:rsidRPr="005C1B6C">
        <w:rPr>
          <w:rFonts w:asciiTheme="minorHAnsi" w:hAnsiTheme="minorHAnsi"/>
          <w:sz w:val="22"/>
          <w:szCs w:val="22"/>
        </w:rPr>
        <w:t>different vegetation patterns, management issues, and other features.  Detailed information about the type and distribution of assets and threats is required for each property that is protected.  Much of that information will be contained in Fauna Inventory and Vegetation Inventory documents for each property.</w:t>
      </w:r>
    </w:p>
    <w:p w:rsidR="000C04A3" w:rsidRPr="005C1B6C" w:rsidRDefault="000C04A3" w:rsidP="005C1B6C">
      <w:pPr>
        <w:pStyle w:val="Body"/>
        <w:rPr>
          <w:rFonts w:asciiTheme="minorHAnsi" w:hAnsiTheme="minorHAnsi"/>
          <w:sz w:val="22"/>
          <w:szCs w:val="22"/>
        </w:rPr>
      </w:pPr>
    </w:p>
    <w:p w:rsidR="005C1B6C" w:rsidRPr="005476FE" w:rsidRDefault="005C1B6C" w:rsidP="005C1B6C">
      <w:pPr>
        <w:pStyle w:val="HB"/>
        <w:rPr>
          <w:b w:val="0"/>
        </w:rPr>
      </w:pPr>
      <w:bookmarkStart w:id="13" w:name="_Toc384054257"/>
      <w:bookmarkStart w:id="14" w:name="_Toc392058319"/>
      <w:bookmarkStart w:id="15" w:name="_Toc420400843"/>
      <w:bookmarkStart w:id="16" w:name="_Toc425921723"/>
      <w:r w:rsidRPr="005476FE">
        <w:rPr>
          <w:b w:val="0"/>
        </w:rPr>
        <w:t>Purpose and scope</w:t>
      </w:r>
      <w:bookmarkEnd w:id="13"/>
      <w:bookmarkEnd w:id="14"/>
      <w:bookmarkEnd w:id="15"/>
      <w:bookmarkEnd w:id="16"/>
    </w:p>
    <w:p w:rsidR="005C1B6C" w:rsidRPr="005C1B6C" w:rsidRDefault="005C1B6C" w:rsidP="005C1B6C">
      <w:pPr>
        <w:pStyle w:val="Body"/>
        <w:rPr>
          <w:rFonts w:asciiTheme="minorHAnsi" w:hAnsiTheme="minorHAnsi"/>
          <w:sz w:val="22"/>
          <w:szCs w:val="22"/>
        </w:rPr>
      </w:pPr>
      <w:r w:rsidRPr="005C1B6C">
        <w:rPr>
          <w:rFonts w:asciiTheme="minorHAnsi" w:hAnsiTheme="minorHAnsi"/>
          <w:sz w:val="22"/>
          <w:szCs w:val="22"/>
        </w:rPr>
        <w:t xml:space="preserve">This </w:t>
      </w:r>
      <w:r>
        <w:rPr>
          <w:rFonts w:asciiTheme="minorHAnsi" w:hAnsiTheme="minorHAnsi"/>
          <w:sz w:val="22"/>
          <w:szCs w:val="22"/>
        </w:rPr>
        <w:t>Fauna Inventory Report</w:t>
      </w:r>
      <w:r w:rsidRPr="005C1B6C">
        <w:rPr>
          <w:rFonts w:asciiTheme="minorHAnsi" w:hAnsiTheme="minorHAnsi"/>
          <w:sz w:val="22"/>
          <w:szCs w:val="22"/>
        </w:rPr>
        <w:t xml:space="preserve"> forms part of the basic information required </w:t>
      </w:r>
      <w:r>
        <w:rPr>
          <w:rFonts w:asciiTheme="minorHAnsi" w:hAnsiTheme="minorHAnsi"/>
          <w:sz w:val="22"/>
          <w:szCs w:val="22"/>
        </w:rPr>
        <w:t>to start managing protected land</w:t>
      </w:r>
      <w:r w:rsidRPr="005C1B6C">
        <w:rPr>
          <w:rFonts w:asciiTheme="minorHAnsi" w:hAnsiTheme="minorHAnsi"/>
          <w:sz w:val="22"/>
          <w:szCs w:val="22"/>
        </w:rPr>
        <w:t>.  It should serve as a useful reference for managers, and also the logical basis of management actions.  The specific purpose of this document is to:</w:t>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Identify any EPBC-listed animal species that are the targets of conservation measures under the MSA</w:t>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Provide enough information about the distribution of animals on the land to allow management planning to proceed</w:t>
      </w:r>
      <w:r>
        <w:rPr>
          <w:rFonts w:asciiTheme="minorHAnsi" w:hAnsiTheme="minorHAnsi"/>
          <w:sz w:val="22"/>
          <w:szCs w:val="22"/>
        </w:rPr>
        <w:t>.</w:t>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 xml:space="preserve">Fulfil (for the survey area) DELWP’s commitment to produce a detailed inventory of the fauna values within the WGR </w:t>
      </w:r>
      <w:r w:rsidRPr="005C1B6C">
        <w:rPr>
          <w:rFonts w:asciiTheme="minorHAnsi" w:hAnsiTheme="minorHAnsi"/>
          <w:sz w:val="22"/>
          <w:szCs w:val="22"/>
        </w:rPr>
        <w:fldChar w:fldCharType="begin"/>
      </w:r>
      <w:r w:rsidR="00FE323E">
        <w:rPr>
          <w:rFonts w:asciiTheme="minorHAnsi" w:hAnsiTheme="minorHAnsi"/>
          <w:sz w:val="22"/>
          <w:szCs w:val="22"/>
        </w:rPr>
        <w:instrText xml:space="preserve"> ADDIN EN.CITE &lt;EndNote&gt;&lt;Cite&gt;&lt;Author&gt;DSE&lt;/Author&gt;&lt;Year&gt;2011&lt;/Year&gt;&lt;RecNum&gt;3285&lt;/RecNum&gt;&lt;Suffix&gt;`, p38&lt;/Suffix&gt;&lt;DisplayText&gt;(DSE, 2011, p38)&lt;/DisplayText&gt;&lt;record&gt;&lt;rec-number&gt;3285&lt;/rec-number&gt;&lt;foreign-keys&gt;&lt;key app="EN" db-id="e0vtftva1dzfa6epr0b50eeersw59wre2xxe"&gt;3285&lt;/key&gt;&lt;/foreign-keys&gt;&lt;ref-type name="Report"&gt;27&lt;/ref-type&gt;&lt;contributors&gt;&lt;authors&gt;&lt;author&gt;DSE,&lt;/author&gt;&lt;/authors&gt;&lt;/contributors&gt;&lt;titles&gt;&lt;title&gt;Western Grassland Reserves: Interim Management&lt;/title&gt;&lt;/titles&gt;&lt;dates&gt;&lt;year&gt;2011&lt;/year&gt;&lt;/dates&gt;&lt;pub-location&gt;East Melbourne, Victoria&lt;/pub-location&gt;&lt;publisher&gt;Department of Sustainability and Environment&lt;/publisher&gt;&lt;urls&gt;&lt;/urls&gt;&lt;/record&gt;&lt;/Cite&gt;&lt;/EndNote&gt;</w:instrText>
      </w:r>
      <w:r w:rsidRPr="005C1B6C">
        <w:rPr>
          <w:rFonts w:asciiTheme="minorHAnsi" w:hAnsiTheme="minorHAnsi"/>
          <w:sz w:val="22"/>
          <w:szCs w:val="22"/>
        </w:rPr>
        <w:fldChar w:fldCharType="separate"/>
      </w:r>
      <w:r w:rsidR="00FE323E">
        <w:rPr>
          <w:rFonts w:asciiTheme="minorHAnsi" w:hAnsiTheme="minorHAnsi"/>
          <w:noProof/>
          <w:sz w:val="22"/>
          <w:szCs w:val="22"/>
        </w:rPr>
        <w:t>(</w:t>
      </w:r>
      <w:r w:rsidR="00673A82">
        <w:fldChar w:fldCharType="begin"/>
      </w:r>
      <w:r w:rsidR="00673A82">
        <w:instrText xml:space="preserve"> HYPERLINK \l "_ENREF_14" \o "DSE, 2011 #3285" </w:instrText>
      </w:r>
      <w:r w:rsidR="00673A82">
        <w:fldChar w:fldCharType="separate"/>
      </w:r>
      <w:r w:rsidR="00FE323E">
        <w:rPr>
          <w:rFonts w:asciiTheme="minorHAnsi" w:hAnsiTheme="minorHAnsi"/>
          <w:noProof/>
          <w:sz w:val="22"/>
          <w:szCs w:val="22"/>
        </w:rPr>
        <w:t>DSE, 2011, p38</w:t>
      </w:r>
      <w:r w:rsidR="00673A82">
        <w:rPr>
          <w:rFonts w:asciiTheme="minorHAnsi" w:hAnsiTheme="minorHAnsi"/>
          <w:noProof/>
          <w:sz w:val="22"/>
          <w:szCs w:val="22"/>
        </w:rPr>
        <w:fldChar w:fldCharType="end"/>
      </w:r>
      <w:r w:rsidR="00FE323E">
        <w:rPr>
          <w:rFonts w:asciiTheme="minorHAnsi" w:hAnsiTheme="minorHAnsi"/>
          <w:noProof/>
          <w:sz w:val="22"/>
          <w:szCs w:val="22"/>
        </w:rPr>
        <w:t>)</w:t>
      </w:r>
      <w:r w:rsidRPr="005C1B6C">
        <w:rPr>
          <w:rFonts w:asciiTheme="minorHAnsi" w:hAnsiTheme="minorHAnsi"/>
          <w:sz w:val="22"/>
          <w:szCs w:val="22"/>
        </w:rPr>
        <w:fldChar w:fldCharType="end"/>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 xml:space="preserve">Provide a qualitative baseline describing the </w:t>
      </w:r>
      <w:r>
        <w:rPr>
          <w:rFonts w:asciiTheme="minorHAnsi" w:hAnsiTheme="minorHAnsi"/>
          <w:sz w:val="22"/>
          <w:szCs w:val="22"/>
        </w:rPr>
        <w:t>fauna</w:t>
      </w:r>
      <w:r w:rsidRPr="005C1B6C">
        <w:rPr>
          <w:rFonts w:asciiTheme="minorHAnsi" w:hAnsiTheme="minorHAnsi"/>
          <w:sz w:val="22"/>
          <w:szCs w:val="22"/>
        </w:rPr>
        <w:t xml:space="preserve"> when the survey area is brought into the WGR</w:t>
      </w:r>
    </w:p>
    <w:p w:rsidR="005C1B6C" w:rsidRPr="005C1B6C" w:rsidRDefault="005C1B6C" w:rsidP="005C1B6C">
      <w:pPr>
        <w:pStyle w:val="Body"/>
        <w:rPr>
          <w:rFonts w:asciiTheme="minorHAnsi" w:hAnsiTheme="minorHAnsi"/>
          <w:sz w:val="22"/>
          <w:szCs w:val="22"/>
        </w:rPr>
      </w:pPr>
      <w:r w:rsidRPr="005C1B6C">
        <w:rPr>
          <w:rFonts w:asciiTheme="minorHAnsi" w:hAnsiTheme="minorHAnsi"/>
          <w:sz w:val="22"/>
          <w:szCs w:val="22"/>
        </w:rPr>
        <w:t>This document does not:</w:t>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constitute a management plan,</w:t>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 xml:space="preserve">describe the vegetation of the survey area (available in DELWP </w:t>
      </w:r>
      <w:r w:rsidRPr="005C1B6C">
        <w:rPr>
          <w:rFonts w:asciiTheme="minorHAnsi" w:hAnsiTheme="minorHAnsi"/>
          <w:sz w:val="22"/>
          <w:szCs w:val="22"/>
        </w:rPr>
        <w:fldChar w:fldCharType="begin"/>
      </w:r>
      <w:r w:rsidR="00FE323E">
        <w:rPr>
          <w:rFonts w:asciiTheme="minorHAnsi" w:hAnsiTheme="minorHAnsi"/>
          <w:sz w:val="22"/>
          <w:szCs w:val="22"/>
        </w:rPr>
        <w:instrText xml:space="preserve"> ADDIN EN.CITE &lt;EndNote&gt;&lt;Cite ExcludeAuth="1"&gt;&lt;Year&gt;2015&lt;/Year&gt;&lt;RecNum&gt;3282&lt;/RecNum&gt;&lt;DisplayText&gt;(2015b, c)&lt;/DisplayText&gt;&lt;record&gt;&lt;rec-number&gt;3282&lt;/rec-number&gt;&lt;foreign-keys&gt;&lt;key app="EN" db-id="e0vtftva1dzfa6epr0b50eeersw59wre2xxe"&gt;3282&lt;/key&gt;&lt;/foreign-keys&gt;&lt;ref-type name="Report"&gt;27&lt;/ref-type&gt;&lt;contributors&gt;&lt;authors&gt;&lt;author&gt;DELWP,&lt;/author&gt;&lt;/authors&gt;&lt;/contributors&gt;&lt;titles&gt;&lt;title&gt;Vegetation Inventory Report: One Tree East 2015. Western Grassland Reserve&lt;/title&gt;&lt;/titles&gt;&lt;dates&gt;&lt;year&gt;2015&lt;/year&gt;&lt;/dates&gt;&lt;pub-location&gt;East Melbourne, Victoria&lt;/pub-location&gt;&lt;publisher&gt;Department of Environment, Land, Water and Planning&lt;/publisher&gt;&lt;urls&gt;&lt;/urls&gt;&lt;/record&gt;&lt;/Cite&gt;&lt;Cite ExcludeYear="1"&gt;&lt;Author&gt;DELWP&lt;/Author&gt;&lt;Year&gt;2015&lt;/Year&gt;&lt;RecNum&gt;3286&lt;/RecNum&gt;&lt;record&gt;&lt;rec-number&gt;3286&lt;/rec-number&gt;&lt;foreign-keys&gt;&lt;key app="EN" db-id="e0vtftva1dzfa6epr0b50eeersw59wre2xxe"&gt;3286&lt;/key&gt;&lt;/foreign-keys&gt;&lt;ref-type name="Report"&gt;27&lt;/ref-type&gt;&lt;contributors&gt;&lt;authors&gt;&lt;author&gt;DELWP,&lt;/author&gt;&lt;/authors&gt;&lt;/contributors&gt;&lt;titles&gt;&lt;title&gt;Vegetation Inventory Report: Wilsons Block 2014. Western Grassland Reserve&lt;/title&gt;&lt;/titles&gt;&lt;dates&gt;&lt;year&gt;2015&lt;/year&gt;&lt;/dates&gt;&lt;pub-location&gt;East Melbourne, Victoria&lt;/pub-location&gt;&lt;publisher&gt;Department of Environment, Land, Water and Planning&lt;/publisher&gt;&lt;urls&gt;&lt;/urls&gt;&lt;/record&gt;&lt;/Cite&gt;&lt;/EndNote&gt;</w:instrText>
      </w:r>
      <w:r w:rsidRPr="005C1B6C">
        <w:rPr>
          <w:rFonts w:asciiTheme="minorHAnsi" w:hAnsiTheme="minorHAnsi"/>
          <w:sz w:val="22"/>
          <w:szCs w:val="22"/>
        </w:rPr>
        <w:fldChar w:fldCharType="separate"/>
      </w:r>
      <w:r w:rsidR="00FE323E">
        <w:rPr>
          <w:rFonts w:asciiTheme="minorHAnsi" w:hAnsiTheme="minorHAnsi"/>
          <w:noProof/>
          <w:sz w:val="22"/>
          <w:szCs w:val="22"/>
        </w:rPr>
        <w:t>(</w:t>
      </w:r>
      <w:r w:rsidR="00673A82">
        <w:fldChar w:fldCharType="begin"/>
      </w:r>
      <w:r w:rsidR="00673A82">
        <w:instrText xml:space="preserve"> HYPERLINK \l "_ENREF_7" \o "DELWP, 2015 #3282" </w:instrText>
      </w:r>
      <w:r w:rsidR="00673A82">
        <w:fldChar w:fldCharType="separate"/>
      </w:r>
      <w:r w:rsidR="00FE323E">
        <w:rPr>
          <w:rFonts w:asciiTheme="minorHAnsi" w:hAnsiTheme="minorHAnsi"/>
          <w:noProof/>
          <w:sz w:val="22"/>
          <w:szCs w:val="22"/>
        </w:rPr>
        <w:t>2015</w:t>
      </w:r>
      <w:r w:rsidR="00673A82">
        <w:rPr>
          <w:rFonts w:asciiTheme="minorHAnsi" w:hAnsiTheme="minorHAnsi"/>
          <w:noProof/>
          <w:sz w:val="22"/>
          <w:szCs w:val="22"/>
        </w:rPr>
        <w:fldChar w:fldCharType="end"/>
      </w:r>
      <w:r w:rsidR="001F4984">
        <w:rPr>
          <w:rFonts w:asciiTheme="minorHAnsi" w:hAnsiTheme="minorHAnsi"/>
          <w:noProof/>
          <w:sz w:val="22"/>
          <w:szCs w:val="22"/>
        </w:rPr>
        <w:t>b</w:t>
      </w:r>
      <w:r w:rsidR="00FE323E">
        <w:rPr>
          <w:rFonts w:asciiTheme="minorHAnsi" w:hAnsiTheme="minorHAnsi"/>
          <w:noProof/>
          <w:sz w:val="22"/>
          <w:szCs w:val="22"/>
        </w:rPr>
        <w:t>)</w:t>
      </w:r>
      <w:r w:rsidRPr="005C1B6C">
        <w:rPr>
          <w:rFonts w:asciiTheme="minorHAnsi" w:hAnsiTheme="minorHAnsi"/>
          <w:sz w:val="22"/>
          <w:szCs w:val="22"/>
        </w:rPr>
        <w:fldChar w:fldCharType="end"/>
      </w:r>
      <w:r w:rsidRPr="005C1B6C">
        <w:rPr>
          <w:rFonts w:asciiTheme="minorHAnsi" w:hAnsiTheme="minorHAnsi"/>
          <w:sz w:val="22"/>
          <w:szCs w:val="22"/>
        </w:rPr>
        <w:t>),</w:t>
      </w:r>
    </w:p>
    <w:p w:rsidR="005C1B6C" w:rsidRDefault="005C1B6C" w:rsidP="005C1B6C">
      <w:pPr>
        <w:pStyle w:val="Body"/>
        <w:numPr>
          <w:ilvl w:val="0"/>
          <w:numId w:val="24"/>
        </w:numPr>
        <w:spacing w:after="240"/>
        <w:rPr>
          <w:rFonts w:asciiTheme="minorHAnsi" w:hAnsiTheme="minorHAnsi"/>
          <w:sz w:val="22"/>
          <w:szCs w:val="22"/>
        </w:rPr>
      </w:pPr>
      <w:proofErr w:type="gramStart"/>
      <w:r w:rsidRPr="005C1B6C">
        <w:rPr>
          <w:rFonts w:asciiTheme="minorHAnsi" w:hAnsiTheme="minorHAnsi"/>
          <w:sz w:val="22"/>
          <w:szCs w:val="22"/>
        </w:rPr>
        <w:t>make</w:t>
      </w:r>
      <w:proofErr w:type="gramEnd"/>
      <w:r w:rsidRPr="005C1B6C">
        <w:rPr>
          <w:rFonts w:asciiTheme="minorHAnsi" w:hAnsiTheme="minorHAnsi"/>
          <w:sz w:val="22"/>
          <w:szCs w:val="22"/>
        </w:rPr>
        <w:t xml:space="preserve"> any claims about the likely presence or absence of values not recorded.</w:t>
      </w:r>
    </w:p>
    <w:p w:rsidR="000C04A3" w:rsidRPr="005C1B6C" w:rsidRDefault="000C04A3" w:rsidP="000C04A3">
      <w:pPr>
        <w:pStyle w:val="Body"/>
        <w:spacing w:after="240"/>
        <w:ind w:left="720"/>
        <w:rPr>
          <w:rFonts w:asciiTheme="minorHAnsi" w:hAnsiTheme="minorHAnsi"/>
          <w:sz w:val="22"/>
          <w:szCs w:val="22"/>
        </w:rPr>
      </w:pPr>
    </w:p>
    <w:p w:rsidR="005C1B6C" w:rsidRPr="005476FE" w:rsidRDefault="005C1B6C" w:rsidP="005C1B6C">
      <w:pPr>
        <w:pStyle w:val="HB"/>
        <w:rPr>
          <w:b w:val="0"/>
        </w:rPr>
      </w:pPr>
      <w:bookmarkStart w:id="17" w:name="_Toc384054258"/>
      <w:bookmarkStart w:id="18" w:name="_Toc392058320"/>
      <w:bookmarkStart w:id="19" w:name="_Toc420400844"/>
      <w:bookmarkStart w:id="20" w:name="_Toc425921724"/>
      <w:r w:rsidRPr="005476FE">
        <w:rPr>
          <w:b w:val="0"/>
        </w:rPr>
        <w:lastRenderedPageBreak/>
        <w:t>The Survey Area</w:t>
      </w:r>
      <w:bookmarkEnd w:id="17"/>
      <w:bookmarkEnd w:id="18"/>
      <w:bookmarkEnd w:id="19"/>
      <w:bookmarkEnd w:id="20"/>
    </w:p>
    <w:p w:rsidR="005C1B6C" w:rsidRPr="005C1B6C" w:rsidRDefault="005C1B6C" w:rsidP="005C1B6C">
      <w:pPr>
        <w:pStyle w:val="Body"/>
        <w:rPr>
          <w:rFonts w:asciiTheme="minorHAnsi" w:hAnsiTheme="minorHAnsi"/>
          <w:sz w:val="22"/>
          <w:szCs w:val="22"/>
        </w:rPr>
      </w:pPr>
      <w:r w:rsidRPr="005C1B6C">
        <w:rPr>
          <w:rFonts w:asciiTheme="minorHAnsi" w:hAnsiTheme="minorHAnsi"/>
          <w:sz w:val="22"/>
          <w:szCs w:val="22"/>
        </w:rPr>
        <w:t xml:space="preserve">This report covers </w:t>
      </w:r>
      <w:r w:rsidR="00792C9C">
        <w:rPr>
          <w:rFonts w:asciiTheme="minorHAnsi" w:hAnsiTheme="minorHAnsi"/>
          <w:sz w:val="22"/>
          <w:szCs w:val="22"/>
        </w:rPr>
        <w:t>the</w:t>
      </w:r>
      <w:r w:rsidR="00792C9C" w:rsidRPr="005C1B6C">
        <w:rPr>
          <w:rFonts w:asciiTheme="minorHAnsi" w:hAnsiTheme="minorHAnsi"/>
          <w:sz w:val="22"/>
          <w:szCs w:val="22"/>
        </w:rPr>
        <w:t xml:space="preserve"> </w:t>
      </w:r>
      <w:r w:rsidRPr="005C1B6C">
        <w:rPr>
          <w:rFonts w:asciiTheme="minorHAnsi" w:hAnsiTheme="minorHAnsi"/>
          <w:sz w:val="22"/>
          <w:szCs w:val="22"/>
        </w:rPr>
        <w:t>large block of land within the WGR, known as Wilsons</w:t>
      </w:r>
      <w:r>
        <w:rPr>
          <w:rFonts w:asciiTheme="minorHAnsi" w:hAnsiTheme="minorHAnsi"/>
          <w:sz w:val="22"/>
          <w:szCs w:val="22"/>
        </w:rPr>
        <w:t xml:space="preserve"> Block (Figure 1)</w:t>
      </w:r>
      <w:r w:rsidRPr="005C1B6C">
        <w:rPr>
          <w:rFonts w:asciiTheme="minorHAnsi" w:hAnsiTheme="minorHAnsi"/>
          <w:sz w:val="22"/>
          <w:szCs w:val="22"/>
        </w:rPr>
        <w:t>.</w:t>
      </w:r>
    </w:p>
    <w:p w:rsidR="005C1B6C" w:rsidRPr="005C1B6C" w:rsidRDefault="005C1B6C" w:rsidP="005C1B6C">
      <w:pPr>
        <w:pStyle w:val="Body"/>
        <w:rPr>
          <w:rFonts w:asciiTheme="minorHAnsi" w:hAnsiTheme="minorHAnsi"/>
          <w:sz w:val="22"/>
          <w:szCs w:val="22"/>
        </w:rPr>
      </w:pPr>
      <w:r w:rsidRPr="005C1B6C">
        <w:rPr>
          <w:rFonts w:asciiTheme="minorHAnsi" w:hAnsiTheme="minorHAnsi"/>
          <w:sz w:val="22"/>
          <w:szCs w:val="22"/>
        </w:rPr>
        <w:t xml:space="preserve">Wilsons </w:t>
      </w:r>
      <w:r>
        <w:rPr>
          <w:rFonts w:asciiTheme="minorHAnsi" w:hAnsiTheme="minorHAnsi"/>
          <w:sz w:val="22"/>
          <w:szCs w:val="22"/>
        </w:rPr>
        <w:t xml:space="preserve">Block </w:t>
      </w:r>
      <w:r w:rsidRPr="005C1B6C">
        <w:rPr>
          <w:rFonts w:asciiTheme="minorHAnsi" w:hAnsiTheme="minorHAnsi"/>
          <w:sz w:val="22"/>
          <w:szCs w:val="22"/>
        </w:rPr>
        <w:t xml:space="preserve">(564 ha) </w:t>
      </w:r>
      <w:r w:rsidR="009D7696">
        <w:rPr>
          <w:rFonts w:asciiTheme="minorHAnsi" w:hAnsiTheme="minorHAnsi"/>
          <w:sz w:val="22"/>
          <w:szCs w:val="22"/>
        </w:rPr>
        <w:t>is</w:t>
      </w:r>
      <w:r w:rsidR="009D7696" w:rsidRPr="005E51B7">
        <w:rPr>
          <w:rFonts w:asciiTheme="minorHAnsi" w:hAnsiTheme="minorHAnsi"/>
          <w:sz w:val="22"/>
          <w:szCs w:val="22"/>
        </w:rPr>
        <w:t xml:space="preserve"> divided into three paddocks known informally as Wilsons South (201</w:t>
      </w:r>
      <w:r w:rsidR="00012DB9">
        <w:rPr>
          <w:rFonts w:asciiTheme="minorHAnsi" w:hAnsiTheme="minorHAnsi"/>
          <w:sz w:val="22"/>
          <w:szCs w:val="22"/>
        </w:rPr>
        <w:t xml:space="preserve"> </w:t>
      </w:r>
      <w:r w:rsidR="009D7696" w:rsidRPr="005E51B7">
        <w:rPr>
          <w:rFonts w:asciiTheme="minorHAnsi" w:hAnsiTheme="minorHAnsi"/>
          <w:sz w:val="22"/>
          <w:szCs w:val="22"/>
        </w:rPr>
        <w:t xml:space="preserve">ha), Wilsons North (256 ha) and Far River (107 ha).  Multiple parcels were selected to be covered by this report, as they form a cohesive management unit, and formerly constituted part of a single property.  The paddocks do not correspond to the parcels, making the parcel boundaries inconspicuous on ground.  The land is traversed by a road easement which has long been unfenced and managed as part of the paddocks.  This land is treated as part of the property.  The subject land is referred to collectively as </w:t>
      </w:r>
      <w:r w:rsidR="00792C9C">
        <w:rPr>
          <w:rFonts w:asciiTheme="minorHAnsi" w:hAnsiTheme="minorHAnsi"/>
          <w:sz w:val="22"/>
          <w:szCs w:val="22"/>
        </w:rPr>
        <w:t>‘</w:t>
      </w:r>
      <w:r w:rsidR="009D7696" w:rsidRPr="005E51B7">
        <w:rPr>
          <w:rFonts w:asciiTheme="minorHAnsi" w:hAnsiTheme="minorHAnsi"/>
          <w:sz w:val="22"/>
          <w:szCs w:val="22"/>
        </w:rPr>
        <w:t xml:space="preserve">Wilsons </w:t>
      </w:r>
      <w:r w:rsidR="00792C9C" w:rsidRPr="005E51B7">
        <w:rPr>
          <w:rFonts w:asciiTheme="minorHAnsi" w:hAnsiTheme="minorHAnsi"/>
          <w:sz w:val="22"/>
          <w:szCs w:val="22"/>
        </w:rPr>
        <w:t>Block</w:t>
      </w:r>
      <w:r w:rsidR="00792C9C">
        <w:rPr>
          <w:rFonts w:asciiTheme="minorHAnsi" w:hAnsiTheme="minorHAnsi"/>
          <w:sz w:val="22"/>
          <w:szCs w:val="22"/>
        </w:rPr>
        <w:t>’</w:t>
      </w:r>
      <w:r w:rsidR="00792C9C" w:rsidRPr="005E51B7">
        <w:rPr>
          <w:rFonts w:asciiTheme="minorHAnsi" w:hAnsiTheme="minorHAnsi"/>
          <w:sz w:val="22"/>
          <w:szCs w:val="22"/>
        </w:rPr>
        <w:t>’</w:t>
      </w:r>
      <w:r w:rsidR="009D7696" w:rsidRPr="005E51B7">
        <w:rPr>
          <w:rFonts w:asciiTheme="minorHAnsi" w:hAnsiTheme="minorHAnsi"/>
          <w:sz w:val="22"/>
          <w:szCs w:val="22"/>
        </w:rPr>
        <w:t>.</w:t>
      </w:r>
    </w:p>
    <w:p w:rsidR="008272DA" w:rsidRDefault="009D7696" w:rsidP="009D7696">
      <w:pPr>
        <w:pStyle w:val="Body"/>
        <w:rPr>
          <w:rFonts w:asciiTheme="minorHAnsi" w:hAnsiTheme="minorHAnsi"/>
          <w:sz w:val="22"/>
          <w:szCs w:val="22"/>
        </w:rPr>
      </w:pPr>
      <w:r w:rsidRPr="005E51B7">
        <w:rPr>
          <w:rFonts w:asciiTheme="minorHAnsi" w:hAnsiTheme="minorHAnsi"/>
          <w:sz w:val="22"/>
          <w:szCs w:val="22"/>
        </w:rPr>
        <w:t>The northern boundary of the property is defined by the southern bank of an ephemeral Creekline (</w:t>
      </w:r>
      <w:r>
        <w:rPr>
          <w:rFonts w:asciiTheme="minorHAnsi" w:hAnsiTheme="minorHAnsi"/>
          <w:sz w:val="22"/>
          <w:szCs w:val="22"/>
        </w:rPr>
        <w:t xml:space="preserve">known locally as </w:t>
      </w:r>
      <w:r w:rsidRPr="005E51B7">
        <w:rPr>
          <w:rFonts w:asciiTheme="minorHAnsi" w:hAnsiTheme="minorHAnsi"/>
          <w:sz w:val="22"/>
          <w:szCs w:val="22"/>
        </w:rPr>
        <w:t xml:space="preserve">Wild Dog Gully).  The fence along this boundary deviates slightly from the actual boundary, given the steep, </w:t>
      </w:r>
      <w:proofErr w:type="spellStart"/>
      <w:r w:rsidRPr="005E51B7">
        <w:rPr>
          <w:rFonts w:asciiTheme="minorHAnsi" w:hAnsiTheme="minorHAnsi"/>
          <w:sz w:val="22"/>
          <w:szCs w:val="22"/>
        </w:rPr>
        <w:t>cliffed</w:t>
      </w:r>
      <w:proofErr w:type="spellEnd"/>
      <w:r w:rsidRPr="005E51B7">
        <w:rPr>
          <w:rFonts w:asciiTheme="minorHAnsi" w:hAnsiTheme="minorHAnsi"/>
          <w:sz w:val="22"/>
          <w:szCs w:val="22"/>
        </w:rPr>
        <w:t xml:space="preserve"> terrain and the wind</w:t>
      </w:r>
      <w:r>
        <w:rPr>
          <w:rFonts w:asciiTheme="minorHAnsi" w:hAnsiTheme="minorHAnsi"/>
          <w:sz w:val="22"/>
          <w:szCs w:val="22"/>
        </w:rPr>
        <w:t xml:space="preserve">ing </w:t>
      </w:r>
      <w:r w:rsidRPr="005E51B7">
        <w:rPr>
          <w:rFonts w:asciiTheme="minorHAnsi" w:hAnsiTheme="minorHAnsi"/>
          <w:sz w:val="22"/>
          <w:szCs w:val="22"/>
        </w:rPr>
        <w:t>course</w:t>
      </w:r>
      <w:r w:rsidR="008272DA">
        <w:rPr>
          <w:rFonts w:asciiTheme="minorHAnsi" w:hAnsiTheme="minorHAnsi"/>
          <w:sz w:val="22"/>
          <w:szCs w:val="22"/>
        </w:rPr>
        <w:t xml:space="preserve"> of the creek.</w:t>
      </w:r>
    </w:p>
    <w:p w:rsidR="000C04A3" w:rsidRPr="005E51B7" w:rsidRDefault="000C04A3" w:rsidP="009D7696">
      <w:pPr>
        <w:pStyle w:val="Body"/>
        <w:rPr>
          <w:rFonts w:asciiTheme="minorHAnsi" w:hAnsiTheme="minorHAnsi"/>
          <w:sz w:val="22"/>
          <w:szCs w:val="22"/>
        </w:rPr>
      </w:pPr>
    </w:p>
    <w:p w:rsidR="00792C9C" w:rsidRPr="00996F69" w:rsidRDefault="004513F0" w:rsidP="00792C9C">
      <w:pPr>
        <w:pStyle w:val="Arialnormal"/>
        <w:rPr>
          <w:b/>
        </w:rPr>
      </w:pPr>
      <w:r>
        <w:rPr>
          <w:b/>
          <w:noProof/>
          <w:lang w:eastAsia="en-AU"/>
        </w:rPr>
        <w:drawing>
          <wp:inline distT="0" distB="0" distL="0" distR="0">
            <wp:extent cx="6120765" cy="4331131"/>
            <wp:effectExtent l="0" t="0" r="0" b="0"/>
            <wp:docPr id="7" name="Picture 7" descr="M:\BES-Active\ESB\Melbourne Strategic Assessment\10 Ecological Decision systems\Inventory\Maps\2015 FINAL Fauna Inventory\2015 FINAL Wilsons Block lo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BES-Active\ESB\Melbourne Strategic Assessment\10 Ecological Decision systems\Inventory\Maps\2015 FINAL Fauna Inventory\2015 FINAL Wilsons Block location.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4331131"/>
                    </a:xfrm>
                    <a:prstGeom prst="rect">
                      <a:avLst/>
                    </a:prstGeom>
                    <a:noFill/>
                    <a:ln>
                      <a:noFill/>
                    </a:ln>
                  </pic:spPr>
                </pic:pic>
              </a:graphicData>
            </a:graphic>
          </wp:inline>
        </w:drawing>
      </w:r>
    </w:p>
    <w:p w:rsidR="00792C9C" w:rsidRDefault="00792C9C" w:rsidP="00792C9C">
      <w:pPr>
        <w:pStyle w:val="Caption"/>
        <w:rPr>
          <w:color w:val="auto"/>
        </w:rPr>
      </w:pPr>
      <w:proofErr w:type="gramStart"/>
      <w:r w:rsidRPr="00B80F94">
        <w:rPr>
          <w:color w:val="auto"/>
        </w:rPr>
        <w:t>Figure 1.</w:t>
      </w:r>
      <w:proofErr w:type="gramEnd"/>
      <w:r w:rsidRPr="00B80F94">
        <w:rPr>
          <w:color w:val="auto"/>
        </w:rPr>
        <w:t xml:space="preserve"> </w:t>
      </w:r>
      <w:proofErr w:type="gramStart"/>
      <w:r w:rsidRPr="00B80F94">
        <w:rPr>
          <w:color w:val="auto"/>
        </w:rPr>
        <w:t>The survey area – Wilsons Block.</w:t>
      </w:r>
      <w:proofErr w:type="gramEnd"/>
      <w:r w:rsidR="005B53CF" w:rsidRPr="00B80F94">
        <w:rPr>
          <w:color w:val="auto"/>
        </w:rPr>
        <w:t xml:space="preserve"> Inse</w:t>
      </w:r>
      <w:r w:rsidR="000054FC" w:rsidRPr="00B80F94">
        <w:rPr>
          <w:color w:val="auto"/>
        </w:rPr>
        <w:t>r</w:t>
      </w:r>
      <w:r w:rsidR="005B53CF" w:rsidRPr="00B80F94">
        <w:rPr>
          <w:color w:val="auto"/>
        </w:rPr>
        <w:t xml:space="preserve">t shows the location of Wilsons block (red) within the </w:t>
      </w:r>
      <w:r w:rsidR="00414B69" w:rsidRPr="00B80F94">
        <w:rPr>
          <w:color w:val="auto"/>
        </w:rPr>
        <w:t>Western Grassland Reserve.</w:t>
      </w:r>
    </w:p>
    <w:p w:rsidR="000C04A3" w:rsidRPr="00B80F94" w:rsidRDefault="000C04A3" w:rsidP="00792C9C">
      <w:pPr>
        <w:pStyle w:val="Caption"/>
        <w:rPr>
          <w:color w:val="auto"/>
        </w:rPr>
      </w:pPr>
    </w:p>
    <w:p w:rsidR="005C1B6C" w:rsidRPr="00071067" w:rsidRDefault="005C1B6C" w:rsidP="005C1B6C">
      <w:pPr>
        <w:pStyle w:val="HB"/>
        <w:spacing w:after="240"/>
      </w:pPr>
      <w:bookmarkStart w:id="21" w:name="_Toc392057851"/>
      <w:bookmarkStart w:id="22" w:name="_Toc420400845"/>
      <w:bookmarkStart w:id="23" w:name="_Toc425921725"/>
      <w:r w:rsidRPr="00071067">
        <w:t>Previous survey information</w:t>
      </w:r>
      <w:bookmarkEnd w:id="21"/>
      <w:bookmarkEnd w:id="22"/>
      <w:bookmarkEnd w:id="23"/>
    </w:p>
    <w:p w:rsidR="009D7696" w:rsidRPr="00AC3412" w:rsidRDefault="009D7696" w:rsidP="009D7696">
      <w:pPr>
        <w:pStyle w:val="Body2"/>
        <w:rPr>
          <w:rFonts w:asciiTheme="minorHAnsi" w:hAnsiTheme="minorHAnsi"/>
        </w:rPr>
      </w:pPr>
      <w:r w:rsidRPr="00AC3412">
        <w:rPr>
          <w:rFonts w:asciiTheme="minorHAnsi" w:hAnsiTheme="minorHAnsi"/>
        </w:rPr>
        <w:t xml:space="preserve">This area has been the subject of </w:t>
      </w:r>
      <w:r>
        <w:rPr>
          <w:rFonts w:asciiTheme="minorHAnsi" w:hAnsiTheme="minorHAnsi"/>
        </w:rPr>
        <w:t>five</w:t>
      </w:r>
      <w:r w:rsidRPr="00AC3412">
        <w:rPr>
          <w:rFonts w:asciiTheme="minorHAnsi" w:hAnsiTheme="minorHAnsi"/>
        </w:rPr>
        <w:t xml:space="preserve"> known previous formal </w:t>
      </w:r>
      <w:r>
        <w:rPr>
          <w:rFonts w:asciiTheme="minorHAnsi" w:hAnsiTheme="minorHAnsi"/>
        </w:rPr>
        <w:t xml:space="preserve">fauna </w:t>
      </w:r>
      <w:r w:rsidRPr="00AC3412">
        <w:rPr>
          <w:rFonts w:asciiTheme="minorHAnsi" w:hAnsiTheme="minorHAnsi"/>
        </w:rPr>
        <w:t xml:space="preserve">surveys: </w:t>
      </w:r>
    </w:p>
    <w:p w:rsidR="005C1B6C" w:rsidRPr="009D7696" w:rsidRDefault="005C1B6C" w:rsidP="00067649">
      <w:pPr>
        <w:pStyle w:val="Body"/>
        <w:numPr>
          <w:ilvl w:val="0"/>
          <w:numId w:val="30"/>
        </w:numPr>
        <w:spacing w:after="120"/>
        <w:rPr>
          <w:rFonts w:asciiTheme="minorHAnsi" w:hAnsiTheme="minorHAnsi"/>
          <w:sz w:val="22"/>
          <w:szCs w:val="22"/>
        </w:rPr>
      </w:pPr>
      <w:r w:rsidRPr="009D7696">
        <w:rPr>
          <w:rFonts w:asciiTheme="minorHAnsi" w:hAnsiTheme="minorHAnsi"/>
          <w:sz w:val="22"/>
          <w:szCs w:val="22"/>
        </w:rPr>
        <w:t>Unpublished diurnal bird survey 2006 (ref VBA, Claire McCutcheon)</w:t>
      </w:r>
    </w:p>
    <w:p w:rsidR="005C1B6C" w:rsidRPr="009D7696" w:rsidRDefault="005C1B6C" w:rsidP="00067649">
      <w:pPr>
        <w:pStyle w:val="Body"/>
        <w:numPr>
          <w:ilvl w:val="0"/>
          <w:numId w:val="30"/>
        </w:numPr>
        <w:spacing w:after="120"/>
        <w:rPr>
          <w:rFonts w:asciiTheme="minorHAnsi" w:hAnsiTheme="minorHAnsi"/>
          <w:sz w:val="22"/>
          <w:szCs w:val="22"/>
        </w:rPr>
      </w:pPr>
      <w:r w:rsidRPr="009D7696">
        <w:rPr>
          <w:rFonts w:asciiTheme="minorHAnsi" w:hAnsiTheme="minorHAnsi"/>
          <w:sz w:val="22"/>
          <w:szCs w:val="22"/>
        </w:rPr>
        <w:t>Targeted Golden Sun Moth survey 2010 (ref VBA, Ecology Partners)</w:t>
      </w:r>
    </w:p>
    <w:p w:rsidR="005C1B6C" w:rsidRDefault="005C1B6C" w:rsidP="00067649">
      <w:pPr>
        <w:pStyle w:val="Body"/>
        <w:numPr>
          <w:ilvl w:val="0"/>
          <w:numId w:val="30"/>
        </w:numPr>
        <w:spacing w:after="120"/>
        <w:rPr>
          <w:rFonts w:asciiTheme="minorHAnsi" w:hAnsiTheme="minorHAnsi"/>
          <w:sz w:val="22"/>
          <w:szCs w:val="22"/>
        </w:rPr>
      </w:pPr>
      <w:r w:rsidRPr="009D7696">
        <w:rPr>
          <w:rFonts w:asciiTheme="minorHAnsi" w:hAnsiTheme="minorHAnsi"/>
          <w:sz w:val="22"/>
          <w:szCs w:val="22"/>
        </w:rPr>
        <w:t>Fauna survey, details unknown, 1988 (ref VBA, DNRE)</w:t>
      </w:r>
    </w:p>
    <w:p w:rsidR="00AB20C4" w:rsidRPr="009D7696" w:rsidRDefault="00AB20C4" w:rsidP="00067649">
      <w:pPr>
        <w:pStyle w:val="Body"/>
        <w:numPr>
          <w:ilvl w:val="0"/>
          <w:numId w:val="30"/>
        </w:numPr>
        <w:spacing w:after="120"/>
        <w:rPr>
          <w:rFonts w:asciiTheme="minorHAnsi" w:hAnsiTheme="minorHAnsi"/>
          <w:sz w:val="22"/>
          <w:szCs w:val="22"/>
        </w:rPr>
      </w:pPr>
      <w:r>
        <w:rPr>
          <w:rFonts w:asciiTheme="minorHAnsi" w:hAnsiTheme="minorHAnsi"/>
          <w:sz w:val="22"/>
          <w:szCs w:val="22"/>
        </w:rPr>
        <w:lastRenderedPageBreak/>
        <w:t xml:space="preserve">General and targeted fauna surveys 2011 </w:t>
      </w:r>
      <w:r w:rsidR="00FE323E">
        <w:rPr>
          <w:rFonts w:asciiTheme="minorHAnsi" w:hAnsiTheme="minorHAnsi"/>
          <w:sz w:val="22"/>
          <w:szCs w:val="22"/>
        </w:rPr>
        <w:fldChar w:fldCharType="begin"/>
      </w:r>
      <w:r w:rsidR="00FE323E">
        <w:rPr>
          <w:rFonts w:asciiTheme="minorHAnsi" w:hAnsiTheme="minorHAnsi"/>
          <w:sz w:val="22"/>
          <w:szCs w:val="22"/>
        </w:rPr>
        <w:instrText xml:space="preserve"> ADDIN EN.CITE &lt;EndNote&gt;&lt;Cite&gt;&lt;Author&gt;Biosis Research&lt;/Author&gt;&lt;Year&gt;2011&lt;/Year&gt;&lt;RecNum&gt;3322&lt;/RecNum&gt;&lt;DisplayText&gt;(Biosis Research, 2011)&lt;/DisplayText&gt;&lt;record&gt;&lt;rec-number&gt;3322&lt;/rec-number&gt;&lt;foreign-keys&gt;&lt;key app="EN" db-id="e0vtftva1dzfa6epr0b50eeersw59wre2xxe"&gt;3322&lt;/key&gt;&lt;/foreign-keys&gt;&lt;ref-type name="Report"&gt;27&lt;/ref-type&gt;&lt;contributors&gt;&lt;authors&gt;&lt;author&gt;Biosis Research,&lt;/author&gt;&lt;/authors&gt;&lt;/contributors&gt;&lt;titles&gt;&lt;title&gt;Outer Eynesbury: Biodiversity report. Report to Woodhouse Pastoral Company&lt;/title&gt;&lt;/titles&gt;&lt;dates&gt;&lt;year&gt;2011&lt;/year&gt;&lt;pub-dates&gt;&lt;date&gt;30 September, 2011&lt;/date&gt;&lt;/pub-dates&gt;&lt;/dates&gt;&lt;pub-location&gt;Port Melbourne, Victoria&lt;/pub-location&gt;&lt;publisher&gt;Biosis Research&lt;/publisher&gt;&lt;urls&gt;&lt;/urls&gt;&lt;/record&gt;&lt;/Cite&gt;&lt;/EndNote&gt;</w:instrText>
      </w:r>
      <w:r w:rsidR="00FE323E">
        <w:rPr>
          <w:rFonts w:asciiTheme="minorHAnsi" w:hAnsiTheme="minorHAnsi"/>
          <w:sz w:val="22"/>
          <w:szCs w:val="22"/>
        </w:rPr>
        <w:fldChar w:fldCharType="separate"/>
      </w:r>
      <w:r w:rsidR="00FE323E">
        <w:rPr>
          <w:rFonts w:asciiTheme="minorHAnsi" w:hAnsiTheme="minorHAnsi"/>
          <w:sz w:val="22"/>
          <w:szCs w:val="22"/>
        </w:rPr>
        <w:t>(</w:t>
      </w:r>
      <w:r w:rsidR="00673A82">
        <w:fldChar w:fldCharType="begin"/>
      </w:r>
      <w:r w:rsidR="00673A82">
        <w:instrText xml:space="preserve"> HYPERLINK \l "_ENREF_3" \o "Biosis Research, 2011 #3322" </w:instrText>
      </w:r>
      <w:r w:rsidR="00673A82">
        <w:fldChar w:fldCharType="separate"/>
      </w:r>
      <w:r w:rsidR="00FE323E">
        <w:rPr>
          <w:rFonts w:asciiTheme="minorHAnsi" w:hAnsiTheme="minorHAnsi"/>
          <w:sz w:val="22"/>
          <w:szCs w:val="22"/>
        </w:rPr>
        <w:t>Biosis Research, 2011</w:t>
      </w:r>
      <w:r w:rsidR="00673A82">
        <w:rPr>
          <w:rFonts w:asciiTheme="minorHAnsi" w:hAnsiTheme="minorHAnsi"/>
          <w:sz w:val="22"/>
          <w:szCs w:val="22"/>
        </w:rPr>
        <w:fldChar w:fldCharType="end"/>
      </w:r>
      <w:r w:rsidR="00FE323E">
        <w:rPr>
          <w:rFonts w:asciiTheme="minorHAnsi" w:hAnsiTheme="minorHAnsi"/>
          <w:sz w:val="22"/>
          <w:szCs w:val="22"/>
        </w:rPr>
        <w:t>)</w:t>
      </w:r>
      <w:r w:rsidR="00FE323E">
        <w:rPr>
          <w:rFonts w:asciiTheme="minorHAnsi" w:hAnsiTheme="minorHAnsi"/>
          <w:sz w:val="22"/>
          <w:szCs w:val="22"/>
        </w:rPr>
        <w:fldChar w:fldCharType="end"/>
      </w:r>
    </w:p>
    <w:p w:rsidR="005C6B29" w:rsidRPr="00067649" w:rsidRDefault="005C1B6C" w:rsidP="00067649">
      <w:pPr>
        <w:pStyle w:val="Body"/>
        <w:numPr>
          <w:ilvl w:val="0"/>
          <w:numId w:val="30"/>
        </w:numPr>
        <w:spacing w:after="120"/>
        <w:rPr>
          <w:rFonts w:asciiTheme="minorHAnsi" w:hAnsiTheme="minorHAnsi"/>
          <w:sz w:val="22"/>
          <w:szCs w:val="22"/>
        </w:rPr>
      </w:pPr>
      <w:r w:rsidRPr="00AB20C4">
        <w:rPr>
          <w:rFonts w:asciiTheme="minorHAnsi" w:hAnsiTheme="minorHAnsi"/>
          <w:sz w:val="22"/>
          <w:szCs w:val="22"/>
        </w:rPr>
        <w:t xml:space="preserve">Targeted reptile surveys 2010 </w:t>
      </w:r>
      <w:r w:rsidRPr="00AB20C4">
        <w:rPr>
          <w:rFonts w:asciiTheme="minorHAnsi" w:hAnsiTheme="minorHAnsi"/>
          <w:sz w:val="22"/>
          <w:szCs w:val="22"/>
        </w:rPr>
        <w:fldChar w:fldCharType="begin"/>
      </w:r>
      <w:r w:rsidR="00FE323E">
        <w:rPr>
          <w:rFonts w:asciiTheme="minorHAnsi" w:hAnsiTheme="minorHAnsi"/>
          <w:sz w:val="22"/>
          <w:szCs w:val="22"/>
        </w:rPr>
        <w:instrText xml:space="preserve"> ADDIN EN.CITE &lt;EndNote&gt;&lt;Cite&gt;&lt;Author&gt;Robertson&lt;/Author&gt;&lt;Year&gt;2010&lt;/Year&gt;&lt;RecNum&gt;3294&lt;/RecNum&gt;&lt;DisplayText&gt;(Robertson et al., 2010)&lt;/DisplayText&gt;&lt;record&gt;&lt;rec-number&gt;3294&lt;/rec-number&gt;&lt;foreign-keys&gt;&lt;key app="EN" db-id="e0vtftva1dzfa6epr0b50eeersw59wre2xxe"&gt;3294&lt;/key&gt;&lt;/foreign-keys&gt;&lt;ref-type name="Report"&gt;27&lt;/ref-type&gt;&lt;contributors&gt;&lt;authors&gt;&lt;author&gt;Robertson, Peter&lt;/author&gt;&lt;author&gt;Steane, David&lt;/author&gt;&lt;author&gt;Coventry, Paul&lt;/author&gt;&lt;/authors&gt;&lt;/contributors&gt;&lt;titles&gt;&lt;title&gt;&lt;style face="normal" font="default" size="100%"&gt;Report of a field survey for the Striped Legless Lizard (&lt;/style&gt;&lt;style face="italic" font="default" size="100%"&gt;Delma impar&lt;/style&gt;&lt;style face="normal" font="default" size="100%"&gt;) and the Grassland Earless Dragon (&lt;/style&gt;&lt;style face="italic" font="default" size="100%"&gt;Tympanocryptis pinguicolla&lt;/style&gt;&lt;style face="normal" font="default" size="100%"&gt;) along the proposed alignment of the Geelong-Melbourne interconnection. Unpublished report to Kellog Brown &amp;amp; Root Pty Ltd and Barwon Regional Water Corporation&lt;/style&gt;&lt;/title&gt;&lt;/titles&gt;&lt;dates&gt;&lt;year&gt;2010&lt;/year&gt;&lt;pub-dates&gt;&lt;date&gt;April 2010&lt;/date&gt;&lt;/pub-dates&gt;&lt;/dates&gt;&lt;pub-location&gt;Hurstbridge, Victoria&lt;/pub-location&gt;&lt;publisher&gt;Wildlife Profiles Pty Ltd&lt;/publisher&gt;&lt;urls&gt;&lt;/urls&gt;&lt;/record&gt;&lt;/Cite&gt;&lt;/EndNote&gt;</w:instrText>
      </w:r>
      <w:r w:rsidRPr="00AB20C4">
        <w:rPr>
          <w:rFonts w:asciiTheme="minorHAnsi" w:hAnsiTheme="minorHAnsi"/>
          <w:sz w:val="22"/>
          <w:szCs w:val="22"/>
        </w:rPr>
        <w:fldChar w:fldCharType="separate"/>
      </w:r>
      <w:r w:rsidR="00FE323E">
        <w:rPr>
          <w:rFonts w:asciiTheme="minorHAnsi" w:hAnsiTheme="minorHAnsi"/>
          <w:sz w:val="22"/>
          <w:szCs w:val="22"/>
        </w:rPr>
        <w:t>(</w:t>
      </w:r>
      <w:r w:rsidR="00673A82">
        <w:fldChar w:fldCharType="begin"/>
      </w:r>
      <w:r w:rsidR="00673A82">
        <w:instrText xml:space="preserve"> HYPERLINK \l "_ENREF_24" \o "Robertson, 2010 #3294" </w:instrText>
      </w:r>
      <w:r w:rsidR="00673A82">
        <w:fldChar w:fldCharType="separate"/>
      </w:r>
      <w:r w:rsidR="00FE323E">
        <w:rPr>
          <w:rFonts w:asciiTheme="minorHAnsi" w:hAnsiTheme="minorHAnsi"/>
          <w:sz w:val="22"/>
          <w:szCs w:val="22"/>
        </w:rPr>
        <w:t>Robertson et al., 2010</w:t>
      </w:r>
      <w:r w:rsidR="00673A82">
        <w:rPr>
          <w:rFonts w:asciiTheme="minorHAnsi" w:hAnsiTheme="minorHAnsi"/>
          <w:sz w:val="22"/>
          <w:szCs w:val="22"/>
        </w:rPr>
        <w:fldChar w:fldCharType="end"/>
      </w:r>
      <w:r w:rsidR="00FE323E">
        <w:rPr>
          <w:rFonts w:asciiTheme="minorHAnsi" w:hAnsiTheme="minorHAnsi"/>
          <w:sz w:val="22"/>
          <w:szCs w:val="22"/>
        </w:rPr>
        <w:t>)</w:t>
      </w:r>
      <w:r w:rsidRPr="00AB20C4">
        <w:rPr>
          <w:rFonts w:asciiTheme="minorHAnsi" w:hAnsiTheme="minorHAnsi"/>
          <w:sz w:val="22"/>
          <w:szCs w:val="22"/>
        </w:rPr>
        <w:fldChar w:fldCharType="end"/>
      </w:r>
    </w:p>
    <w:p w:rsidR="002327BB" w:rsidRDefault="005C6B29" w:rsidP="002327BB">
      <w:pPr>
        <w:pStyle w:val="Body"/>
        <w:spacing w:after="180"/>
        <w:rPr>
          <w:rFonts w:asciiTheme="minorHAnsi" w:hAnsiTheme="minorHAnsi"/>
          <w:sz w:val="22"/>
          <w:szCs w:val="22"/>
        </w:rPr>
      </w:pPr>
      <w:r>
        <w:rPr>
          <w:rFonts w:asciiTheme="minorHAnsi" w:hAnsiTheme="minorHAnsi"/>
          <w:sz w:val="22"/>
          <w:szCs w:val="22"/>
        </w:rPr>
        <w:t>The results of these surveys are included in th</w:t>
      </w:r>
      <w:r w:rsidR="00D05006">
        <w:rPr>
          <w:rFonts w:asciiTheme="minorHAnsi" w:hAnsiTheme="minorHAnsi"/>
          <w:sz w:val="22"/>
          <w:szCs w:val="22"/>
        </w:rPr>
        <w:t xml:space="preserve">is report if they took place </w:t>
      </w:r>
      <w:r>
        <w:rPr>
          <w:rFonts w:asciiTheme="minorHAnsi" w:hAnsiTheme="minorHAnsi"/>
          <w:sz w:val="22"/>
          <w:szCs w:val="22"/>
        </w:rPr>
        <w:t>since 2010 (inclusive)</w:t>
      </w:r>
      <w:r w:rsidR="00D05006">
        <w:rPr>
          <w:rFonts w:asciiTheme="minorHAnsi" w:hAnsiTheme="minorHAnsi"/>
          <w:sz w:val="22"/>
          <w:szCs w:val="22"/>
        </w:rPr>
        <w:t xml:space="preserve">. Alternatively, </w:t>
      </w:r>
      <w:r>
        <w:rPr>
          <w:rFonts w:asciiTheme="minorHAnsi" w:hAnsiTheme="minorHAnsi"/>
          <w:sz w:val="22"/>
          <w:szCs w:val="22"/>
        </w:rPr>
        <w:t>they may be referred to in the text where appropriate.</w:t>
      </w:r>
      <w:bookmarkStart w:id="24" w:name="_Toc420400846"/>
    </w:p>
    <w:p w:rsidR="002327BB" w:rsidRDefault="002327BB" w:rsidP="002327BB">
      <w:pPr>
        <w:pStyle w:val="Body"/>
        <w:spacing w:after="180"/>
      </w:pPr>
    </w:p>
    <w:p w:rsidR="000C04A3" w:rsidRDefault="000C04A3" w:rsidP="002327BB">
      <w:pPr>
        <w:pStyle w:val="HA"/>
        <w:sectPr w:rsidR="000C04A3" w:rsidSect="0018526B">
          <w:headerReference w:type="even" r:id="rId25"/>
          <w:headerReference w:type="default" r:id="rId26"/>
          <w:headerReference w:type="first" r:id="rId27"/>
          <w:footerReference w:type="first" r:id="rId28"/>
          <w:pgSz w:w="11907" w:h="16840" w:code="9"/>
          <w:pgMar w:top="1276" w:right="1134" w:bottom="1418" w:left="1134" w:header="709" w:footer="567" w:gutter="0"/>
          <w:cols w:space="708"/>
          <w:formProt w:val="0"/>
          <w:titlePg/>
          <w:docGrid w:linePitch="360"/>
        </w:sectPr>
      </w:pPr>
    </w:p>
    <w:p w:rsidR="005C1B6C" w:rsidRPr="00D01965" w:rsidRDefault="005C1B6C" w:rsidP="002327BB">
      <w:pPr>
        <w:pStyle w:val="HA"/>
      </w:pPr>
      <w:bookmarkStart w:id="25" w:name="_Toc425921726"/>
      <w:r w:rsidRPr="00D01965">
        <w:lastRenderedPageBreak/>
        <w:t>Method</w:t>
      </w:r>
      <w:bookmarkEnd w:id="11"/>
      <w:bookmarkEnd w:id="12"/>
      <w:r w:rsidRPr="00D01965">
        <w:t>s</w:t>
      </w:r>
      <w:bookmarkEnd w:id="24"/>
      <w:bookmarkEnd w:id="25"/>
    </w:p>
    <w:p w:rsidR="00A014FF" w:rsidRDefault="009D7696" w:rsidP="00E45A00">
      <w:pPr>
        <w:rPr>
          <w:rFonts w:asciiTheme="minorHAnsi" w:hAnsiTheme="minorHAnsi"/>
          <w:szCs w:val="22"/>
        </w:rPr>
      </w:pPr>
      <w:bookmarkStart w:id="26" w:name="_Toc420400847"/>
      <w:r w:rsidRPr="00E82F04">
        <w:rPr>
          <w:rFonts w:asciiTheme="minorHAnsi" w:hAnsiTheme="minorHAnsi"/>
          <w:szCs w:val="22"/>
        </w:rPr>
        <w:t>The site was surveyed using the method described in DELWP (2015</w:t>
      </w:r>
      <w:r w:rsidR="001F4984">
        <w:rPr>
          <w:rFonts w:asciiTheme="minorHAnsi" w:hAnsiTheme="minorHAnsi"/>
          <w:szCs w:val="22"/>
        </w:rPr>
        <w:t>c</w:t>
      </w:r>
      <w:r w:rsidRPr="00E82F04">
        <w:rPr>
          <w:rFonts w:asciiTheme="minorHAnsi" w:hAnsiTheme="minorHAnsi"/>
          <w:szCs w:val="22"/>
        </w:rPr>
        <w:t>)</w:t>
      </w:r>
      <w:r w:rsidR="00E82F04" w:rsidRPr="00E82F04">
        <w:rPr>
          <w:rFonts w:asciiTheme="minorHAnsi" w:hAnsiTheme="minorHAnsi"/>
          <w:szCs w:val="22"/>
        </w:rPr>
        <w:t>.</w:t>
      </w:r>
      <w:r w:rsidR="005C6B29">
        <w:rPr>
          <w:rFonts w:asciiTheme="minorHAnsi" w:hAnsiTheme="minorHAnsi"/>
          <w:szCs w:val="22"/>
        </w:rPr>
        <w:t xml:space="preserve"> This document describes inventory guidelines for properties</w:t>
      </w:r>
      <w:r w:rsidR="00593209">
        <w:rPr>
          <w:rFonts w:asciiTheme="minorHAnsi" w:hAnsiTheme="minorHAnsi"/>
          <w:szCs w:val="22"/>
        </w:rPr>
        <w:t xml:space="preserve"> under the MSA program and the rationale for choosing particu</w:t>
      </w:r>
      <w:r w:rsidR="00D05006">
        <w:rPr>
          <w:rFonts w:asciiTheme="minorHAnsi" w:hAnsiTheme="minorHAnsi"/>
          <w:szCs w:val="22"/>
        </w:rPr>
        <w:t xml:space="preserve">lar survey techniques and </w:t>
      </w:r>
      <w:r w:rsidR="006C4158">
        <w:rPr>
          <w:rFonts w:asciiTheme="minorHAnsi" w:hAnsiTheme="minorHAnsi"/>
          <w:szCs w:val="22"/>
        </w:rPr>
        <w:t>targeting</w:t>
      </w:r>
      <w:r w:rsidR="00593209">
        <w:rPr>
          <w:rFonts w:asciiTheme="minorHAnsi" w:hAnsiTheme="minorHAnsi"/>
          <w:szCs w:val="22"/>
        </w:rPr>
        <w:t xml:space="preserve"> particular faunal groups on a property. In this case all techniques </w:t>
      </w:r>
      <w:r w:rsidR="00456612">
        <w:rPr>
          <w:rFonts w:asciiTheme="minorHAnsi" w:hAnsiTheme="minorHAnsi"/>
          <w:szCs w:val="22"/>
        </w:rPr>
        <w:t xml:space="preserve">described in </w:t>
      </w:r>
      <w:r w:rsidR="00456612" w:rsidRPr="00E82F04">
        <w:rPr>
          <w:rFonts w:asciiTheme="minorHAnsi" w:hAnsiTheme="minorHAnsi"/>
          <w:szCs w:val="22"/>
        </w:rPr>
        <w:t>DELWP (2015</w:t>
      </w:r>
      <w:r w:rsidR="001F4984">
        <w:rPr>
          <w:rFonts w:asciiTheme="minorHAnsi" w:hAnsiTheme="minorHAnsi"/>
          <w:szCs w:val="22"/>
        </w:rPr>
        <w:t>c</w:t>
      </w:r>
      <w:r w:rsidR="00456612" w:rsidRPr="00E82F04">
        <w:rPr>
          <w:rFonts w:asciiTheme="minorHAnsi" w:hAnsiTheme="minorHAnsi"/>
          <w:szCs w:val="22"/>
        </w:rPr>
        <w:t>)</w:t>
      </w:r>
      <w:r w:rsidR="00456612">
        <w:rPr>
          <w:rFonts w:asciiTheme="minorHAnsi" w:hAnsiTheme="minorHAnsi"/>
          <w:szCs w:val="22"/>
        </w:rPr>
        <w:t xml:space="preserve"> </w:t>
      </w:r>
      <w:r w:rsidR="00593209">
        <w:rPr>
          <w:rFonts w:asciiTheme="minorHAnsi" w:hAnsiTheme="minorHAnsi"/>
          <w:szCs w:val="22"/>
        </w:rPr>
        <w:t xml:space="preserve">were deemed suitable. </w:t>
      </w:r>
      <w:r w:rsidR="00A014FF">
        <w:rPr>
          <w:rFonts w:asciiTheme="minorHAnsi" w:hAnsiTheme="minorHAnsi"/>
          <w:szCs w:val="22"/>
        </w:rPr>
        <w:t xml:space="preserve"> The survey locations are shown in figure 2.</w:t>
      </w:r>
    </w:p>
    <w:p w:rsidR="000C04A3" w:rsidRDefault="000C04A3" w:rsidP="00E45A00">
      <w:pPr>
        <w:rPr>
          <w:rFonts w:asciiTheme="minorHAnsi" w:hAnsiTheme="minorHAnsi"/>
          <w:szCs w:val="22"/>
        </w:rPr>
      </w:pPr>
    </w:p>
    <w:p w:rsidR="00A014FF" w:rsidRPr="00E45A00" w:rsidRDefault="004513F0" w:rsidP="00E45A00">
      <w:r>
        <w:rPr>
          <w:noProof/>
          <w:lang w:eastAsia="en-AU"/>
        </w:rPr>
        <w:drawing>
          <wp:inline distT="0" distB="0" distL="0" distR="0">
            <wp:extent cx="6120765" cy="4331131"/>
            <wp:effectExtent l="0" t="0" r="0" b="0"/>
            <wp:docPr id="9" name="Picture 9" descr="M:\BES-Active\ESB\Melbourne Strategic Assessment\10 Ecological Decision systems\Inventory\Maps\2015 FINAL Fauna Inventory\2015 FINAL Wilsons Block surve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BES-Active\ESB\Melbourne Strategic Assessment\10 Ecological Decision systems\Inventory\Maps\2015 FINAL Fauna Inventory\2015 FINAL Wilsons Block surveys.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4331131"/>
                    </a:xfrm>
                    <a:prstGeom prst="rect">
                      <a:avLst/>
                    </a:prstGeom>
                    <a:noFill/>
                    <a:ln>
                      <a:noFill/>
                    </a:ln>
                  </pic:spPr>
                </pic:pic>
              </a:graphicData>
            </a:graphic>
          </wp:inline>
        </w:drawing>
      </w:r>
    </w:p>
    <w:p w:rsidR="00A014FF" w:rsidRDefault="00A014FF" w:rsidP="00A014FF">
      <w:pPr>
        <w:pStyle w:val="TableTitle"/>
        <w:rPr>
          <w:color w:val="auto"/>
          <w:sz w:val="20"/>
          <w:szCs w:val="20"/>
        </w:rPr>
      </w:pPr>
      <w:proofErr w:type="gramStart"/>
      <w:r w:rsidRPr="00B80F94">
        <w:rPr>
          <w:color w:val="auto"/>
          <w:sz w:val="20"/>
          <w:szCs w:val="20"/>
        </w:rPr>
        <w:t>Figure 2.</w:t>
      </w:r>
      <w:proofErr w:type="gramEnd"/>
      <w:r w:rsidRPr="00B80F94">
        <w:rPr>
          <w:color w:val="auto"/>
          <w:sz w:val="20"/>
          <w:szCs w:val="20"/>
        </w:rPr>
        <w:t xml:space="preserve"> Survey locations on Wilsons block by s</w:t>
      </w:r>
      <w:r w:rsidR="00911598" w:rsidRPr="00B80F94">
        <w:rPr>
          <w:color w:val="auto"/>
          <w:sz w:val="20"/>
          <w:szCs w:val="20"/>
        </w:rPr>
        <w:t>urvey</w:t>
      </w:r>
      <w:r w:rsidRPr="00B80F94">
        <w:rPr>
          <w:color w:val="auto"/>
          <w:sz w:val="20"/>
          <w:szCs w:val="20"/>
        </w:rPr>
        <w:t xml:space="preserve"> type.</w:t>
      </w:r>
    </w:p>
    <w:p w:rsidR="000C04A3" w:rsidRPr="00B80F94" w:rsidRDefault="000C04A3" w:rsidP="00A014FF">
      <w:pPr>
        <w:pStyle w:val="TableTitle"/>
        <w:rPr>
          <w:color w:val="auto"/>
          <w:sz w:val="20"/>
          <w:szCs w:val="20"/>
        </w:rPr>
      </w:pPr>
    </w:p>
    <w:p w:rsidR="00E82F04" w:rsidRPr="00D01965" w:rsidRDefault="00E82F04" w:rsidP="00E82F04">
      <w:pPr>
        <w:pStyle w:val="HB"/>
        <w:spacing w:after="120"/>
      </w:pPr>
      <w:bookmarkStart w:id="27" w:name="_Toc425921727"/>
      <w:r>
        <w:t>Roof tile grids (general)</w:t>
      </w:r>
      <w:bookmarkEnd w:id="27"/>
    </w:p>
    <w:p w:rsidR="00E82F04" w:rsidRPr="00E82F04" w:rsidRDefault="00E82F04" w:rsidP="00535376">
      <w:pPr>
        <w:pStyle w:val="Body"/>
        <w:spacing w:after="114"/>
        <w:rPr>
          <w:rFonts w:asciiTheme="minorHAnsi" w:hAnsiTheme="minorHAnsi"/>
          <w:sz w:val="22"/>
          <w:szCs w:val="22"/>
          <w:lang w:val="en-US"/>
        </w:rPr>
      </w:pPr>
      <w:r w:rsidRPr="00E82F04">
        <w:rPr>
          <w:rFonts w:asciiTheme="minorHAnsi" w:hAnsiTheme="minorHAnsi"/>
          <w:sz w:val="22"/>
          <w:szCs w:val="22"/>
          <w:lang w:val="en-US"/>
        </w:rPr>
        <w:t>One relatively economical and effective technique for surveying terrestrial vertebrates, especially small reptiles</w:t>
      </w:r>
      <w:r w:rsidR="00535376">
        <w:rPr>
          <w:rFonts w:asciiTheme="minorHAnsi" w:hAnsiTheme="minorHAnsi"/>
          <w:sz w:val="22"/>
          <w:szCs w:val="22"/>
          <w:lang w:val="en-US"/>
        </w:rPr>
        <w:t xml:space="preserve"> and mammals</w:t>
      </w:r>
      <w:r w:rsidRPr="00E82F04">
        <w:rPr>
          <w:rFonts w:asciiTheme="minorHAnsi" w:hAnsiTheme="minorHAnsi"/>
          <w:sz w:val="22"/>
          <w:szCs w:val="22"/>
          <w:lang w:val="en-US"/>
        </w:rPr>
        <w:t xml:space="preserve">, is artificial cover </w:t>
      </w:r>
      <w:r>
        <w:rPr>
          <w:rFonts w:asciiTheme="minorHAnsi" w:hAnsiTheme="minorHAnsi"/>
          <w:sz w:val="22"/>
          <w:szCs w:val="22"/>
          <w:lang w:val="en-US"/>
        </w:rPr>
        <w:t>such as roof tiles</w:t>
      </w:r>
      <w:r w:rsidRPr="00E82F04">
        <w:rPr>
          <w:rFonts w:asciiTheme="minorHAnsi" w:hAnsiTheme="minorHAnsi"/>
          <w:sz w:val="22"/>
          <w:szCs w:val="22"/>
          <w:lang w:val="en-US"/>
        </w:rPr>
        <w:t xml:space="preserve">.  </w:t>
      </w:r>
      <w:r>
        <w:rPr>
          <w:rFonts w:asciiTheme="minorHAnsi" w:hAnsiTheme="minorHAnsi"/>
          <w:sz w:val="22"/>
          <w:szCs w:val="22"/>
          <w:lang w:val="en-US"/>
        </w:rPr>
        <w:t>S</w:t>
      </w:r>
      <w:r w:rsidRPr="00E82F04">
        <w:rPr>
          <w:rFonts w:asciiTheme="minorHAnsi" w:hAnsiTheme="minorHAnsi"/>
          <w:sz w:val="22"/>
          <w:szCs w:val="22"/>
          <w:lang w:val="en-US"/>
        </w:rPr>
        <w:t xml:space="preserve">tudies that </w:t>
      </w:r>
      <w:r w:rsidR="00535376">
        <w:rPr>
          <w:rFonts w:asciiTheme="minorHAnsi" w:hAnsiTheme="minorHAnsi"/>
          <w:sz w:val="22"/>
          <w:szCs w:val="22"/>
          <w:lang w:val="en-US"/>
        </w:rPr>
        <w:t xml:space="preserve">use such artificial cover </w:t>
      </w:r>
      <w:r w:rsidRPr="00E82F04">
        <w:rPr>
          <w:rFonts w:asciiTheme="minorHAnsi" w:hAnsiTheme="minorHAnsi"/>
          <w:sz w:val="22"/>
          <w:szCs w:val="22"/>
          <w:lang w:val="en-US"/>
        </w:rPr>
        <w:t xml:space="preserve">have been employed across different habitats in Victoria (e.g. south-western Victoria, north-central Victoria, alpine region) </w:t>
      </w:r>
      <w:r w:rsidRPr="00E82F04">
        <w:rPr>
          <w:rFonts w:asciiTheme="minorHAnsi" w:hAnsiTheme="minorHAnsi"/>
          <w:sz w:val="22"/>
          <w:szCs w:val="22"/>
          <w:lang w:val="en-US"/>
        </w:rPr>
        <w:fldChar w:fldCharType="begin">
          <w:fldData xml:space="preserve">PEVuZE5vdGU+PENpdGU+PEF1dGhvcj5Ib21hbjwvQXV0aG9yPjxZZWFyPjIwMTI8L1llYXI+PFJl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=
</w:fldData>
        </w:fldChar>
      </w:r>
      <w:r w:rsidR="00FE323E">
        <w:rPr>
          <w:rFonts w:asciiTheme="minorHAnsi" w:hAnsiTheme="minorHAnsi"/>
          <w:sz w:val="22"/>
          <w:szCs w:val="22"/>
          <w:lang w:val="en-US"/>
        </w:rPr>
        <w:instrText xml:space="preserve"> ADDIN EN.CITE </w:instrText>
      </w:r>
      <w:r w:rsidR="00FE323E">
        <w:rPr>
          <w:rFonts w:asciiTheme="minorHAnsi" w:hAnsiTheme="minorHAnsi"/>
          <w:sz w:val="22"/>
          <w:szCs w:val="22"/>
          <w:lang w:val="en-US"/>
        </w:rPr>
        <w:fldChar w:fldCharType="begin">
          <w:fldData xml:space="preserve">PEVuZE5vdGU+PENpdGU+PEF1dGhvcj5Ib21hbjwvQXV0aG9yPjxZZWFyPjIwMTI8L1llYXI+PFJl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=
</w:fldData>
        </w:fldChar>
      </w:r>
      <w:r w:rsidR="00FE323E">
        <w:rPr>
          <w:rFonts w:asciiTheme="minorHAnsi" w:hAnsiTheme="minorHAnsi"/>
          <w:sz w:val="22"/>
          <w:szCs w:val="22"/>
          <w:lang w:val="en-US"/>
        </w:rPr>
        <w:instrText xml:space="preserve"> ADDIN EN.CITE.DATA </w:instrText>
      </w:r>
      <w:r w:rsidR="00FE323E">
        <w:rPr>
          <w:rFonts w:asciiTheme="minorHAnsi" w:hAnsiTheme="minorHAnsi"/>
          <w:sz w:val="22"/>
          <w:szCs w:val="22"/>
          <w:lang w:val="en-US"/>
        </w:rPr>
      </w:r>
      <w:r w:rsidR="00FE323E">
        <w:rPr>
          <w:rFonts w:asciiTheme="minorHAnsi" w:hAnsiTheme="minorHAnsi"/>
          <w:sz w:val="22"/>
          <w:szCs w:val="22"/>
          <w:lang w:val="en-US"/>
        </w:rPr>
        <w:fldChar w:fldCharType="end"/>
      </w:r>
      <w:r w:rsidRPr="00E82F04">
        <w:rPr>
          <w:rFonts w:asciiTheme="minorHAnsi" w:hAnsiTheme="minorHAnsi"/>
          <w:sz w:val="22"/>
          <w:szCs w:val="22"/>
          <w:lang w:val="en-US"/>
        </w:rPr>
      </w:r>
      <w:r w:rsidRPr="00E82F04">
        <w:rPr>
          <w:rFonts w:asciiTheme="minorHAnsi" w:hAnsiTheme="minorHAnsi"/>
          <w:sz w:val="22"/>
          <w:szCs w:val="22"/>
          <w:lang w:val="en-US"/>
        </w:rPr>
        <w:fldChar w:fldCharType="separate"/>
      </w:r>
      <w:r w:rsidR="00FE323E">
        <w:rPr>
          <w:rFonts w:asciiTheme="minorHAnsi" w:hAnsiTheme="minorHAnsi"/>
          <w:noProof/>
          <w:sz w:val="22"/>
          <w:szCs w:val="22"/>
          <w:lang w:val="en-US"/>
        </w:rPr>
        <w:t xml:space="preserve">(e.g. </w:t>
      </w:r>
      <w:r w:rsidR="00673A82">
        <w:fldChar w:fldCharType="begin"/>
      </w:r>
      <w:r w:rsidR="00673A82">
        <w:instrText xml:space="preserve"> HYPERLINK \l "_ENREF_25" \o "Schulz, 1995 #582" </w:instrText>
      </w:r>
      <w:r w:rsidR="00673A82">
        <w:fldChar w:fldCharType="separate"/>
      </w:r>
      <w:r w:rsidR="00FE323E">
        <w:rPr>
          <w:rFonts w:asciiTheme="minorHAnsi" w:hAnsiTheme="minorHAnsi"/>
          <w:noProof/>
          <w:sz w:val="22"/>
          <w:szCs w:val="22"/>
          <w:lang w:val="en-US"/>
        </w:rPr>
        <w:t>Schulz et al., 1995</w:t>
      </w:r>
      <w:r w:rsidR="00673A82">
        <w:rPr>
          <w:rFonts w:asciiTheme="minorHAnsi" w:hAnsiTheme="minorHAnsi"/>
          <w:noProof/>
          <w:sz w:val="22"/>
          <w:szCs w:val="22"/>
          <w:lang w:val="en-US"/>
        </w:rPr>
        <w:fldChar w:fldCharType="end"/>
      </w:r>
      <w:r w:rsidR="00FE323E">
        <w:rPr>
          <w:rFonts w:asciiTheme="minorHAnsi" w:hAnsiTheme="minorHAnsi"/>
          <w:noProof/>
          <w:sz w:val="22"/>
          <w:szCs w:val="22"/>
          <w:lang w:val="en-US"/>
        </w:rPr>
        <w:t xml:space="preserve">; </w:t>
      </w:r>
      <w:r w:rsidR="00673A82">
        <w:fldChar w:fldCharType="begin"/>
      </w:r>
      <w:r w:rsidR="00673A82">
        <w:instrText xml:space="preserve"> HYPERLINK \l "_ENREF_26" \o "Thompson, 2006 #3015" </w:instrText>
      </w:r>
      <w:r w:rsidR="00673A82">
        <w:fldChar w:fldCharType="separate"/>
      </w:r>
      <w:r w:rsidR="00FE323E">
        <w:rPr>
          <w:rFonts w:asciiTheme="minorHAnsi" w:hAnsiTheme="minorHAnsi"/>
          <w:noProof/>
          <w:sz w:val="22"/>
          <w:szCs w:val="22"/>
          <w:lang w:val="en-US"/>
        </w:rPr>
        <w:t>Thompson, 2006</w:t>
      </w:r>
      <w:r w:rsidR="00673A82">
        <w:rPr>
          <w:rFonts w:asciiTheme="minorHAnsi" w:hAnsiTheme="minorHAnsi"/>
          <w:noProof/>
          <w:sz w:val="22"/>
          <w:szCs w:val="22"/>
          <w:lang w:val="en-US"/>
        </w:rPr>
        <w:fldChar w:fldCharType="end"/>
      </w:r>
      <w:r w:rsidR="00FE323E">
        <w:rPr>
          <w:rFonts w:asciiTheme="minorHAnsi" w:hAnsiTheme="minorHAnsi"/>
          <w:noProof/>
          <w:sz w:val="22"/>
          <w:szCs w:val="22"/>
          <w:lang w:val="en-US"/>
        </w:rPr>
        <w:t xml:space="preserve">; </w:t>
      </w:r>
      <w:r w:rsidR="00673A82">
        <w:fldChar w:fldCharType="begin"/>
      </w:r>
      <w:r w:rsidR="00673A82">
        <w:instrText xml:space="preserve"> HYPERLINK \l "_ENREF_17" \o "Homan, 2012 #3012" </w:instrText>
      </w:r>
      <w:r w:rsidR="00673A82">
        <w:fldChar w:fldCharType="separate"/>
      </w:r>
      <w:r w:rsidR="00FE323E">
        <w:rPr>
          <w:rFonts w:asciiTheme="minorHAnsi" w:hAnsiTheme="minorHAnsi"/>
          <w:noProof/>
          <w:sz w:val="22"/>
          <w:szCs w:val="22"/>
          <w:lang w:val="en-US"/>
        </w:rPr>
        <w:t>Homan, 2012</w:t>
      </w:r>
      <w:r w:rsidR="00673A82">
        <w:rPr>
          <w:rFonts w:asciiTheme="minorHAnsi" w:hAnsiTheme="minorHAnsi"/>
          <w:noProof/>
          <w:sz w:val="22"/>
          <w:szCs w:val="22"/>
          <w:lang w:val="en-US"/>
        </w:rPr>
        <w:fldChar w:fldCharType="end"/>
      </w:r>
      <w:r w:rsidR="00FE323E">
        <w:rPr>
          <w:rFonts w:asciiTheme="minorHAnsi" w:hAnsiTheme="minorHAnsi"/>
          <w:noProof/>
          <w:sz w:val="22"/>
          <w:szCs w:val="22"/>
          <w:lang w:val="en-US"/>
        </w:rPr>
        <w:t xml:space="preserve">; </w:t>
      </w:r>
      <w:r w:rsidR="00673A82">
        <w:fldChar w:fldCharType="begin"/>
      </w:r>
      <w:r w:rsidR="00673A82">
        <w:instrText xml:space="preserve"> HYPERLINK \l "_ENREF_20" \o "Michael, 2012 #2910" </w:instrText>
      </w:r>
      <w:r w:rsidR="00673A82">
        <w:fldChar w:fldCharType="separate"/>
      </w:r>
      <w:r w:rsidR="00FE323E">
        <w:rPr>
          <w:rFonts w:asciiTheme="minorHAnsi" w:hAnsiTheme="minorHAnsi"/>
          <w:noProof/>
          <w:sz w:val="22"/>
          <w:szCs w:val="22"/>
          <w:lang w:val="en-US"/>
        </w:rPr>
        <w:t>Michael et al., 2012</w:t>
      </w:r>
      <w:r w:rsidR="00673A82">
        <w:rPr>
          <w:rFonts w:asciiTheme="minorHAnsi" w:hAnsiTheme="minorHAnsi"/>
          <w:noProof/>
          <w:sz w:val="22"/>
          <w:szCs w:val="22"/>
          <w:lang w:val="en-US"/>
        </w:rPr>
        <w:fldChar w:fldCharType="end"/>
      </w:r>
      <w:r w:rsidR="00FE323E">
        <w:rPr>
          <w:rFonts w:asciiTheme="minorHAnsi" w:hAnsiTheme="minorHAnsi"/>
          <w:noProof/>
          <w:sz w:val="22"/>
          <w:szCs w:val="22"/>
          <w:lang w:val="en-US"/>
        </w:rPr>
        <w:t xml:space="preserve">; </w:t>
      </w:r>
      <w:r w:rsidR="00673A82">
        <w:fldChar w:fldCharType="begin"/>
      </w:r>
      <w:r w:rsidR="00673A82">
        <w:instrText xml:space="preserve"> HYPERLINK \l "_ENREF_22" \o "O'Shea, 2013 #3013" </w:instrText>
      </w:r>
      <w:r w:rsidR="00673A82">
        <w:fldChar w:fldCharType="separate"/>
      </w:r>
      <w:r w:rsidR="00FE323E">
        <w:rPr>
          <w:rFonts w:asciiTheme="minorHAnsi" w:hAnsiTheme="minorHAnsi"/>
          <w:noProof/>
          <w:sz w:val="22"/>
          <w:szCs w:val="22"/>
          <w:lang w:val="en-US"/>
        </w:rPr>
        <w:t>O'Shea, 2013</w:t>
      </w:r>
      <w:r w:rsidR="00673A82">
        <w:rPr>
          <w:rFonts w:asciiTheme="minorHAnsi" w:hAnsiTheme="minorHAnsi"/>
          <w:noProof/>
          <w:sz w:val="22"/>
          <w:szCs w:val="22"/>
          <w:lang w:val="en-US"/>
        </w:rPr>
        <w:fldChar w:fldCharType="end"/>
      </w:r>
      <w:r w:rsidR="00FE323E">
        <w:rPr>
          <w:rFonts w:asciiTheme="minorHAnsi" w:hAnsiTheme="minorHAnsi"/>
          <w:noProof/>
          <w:sz w:val="22"/>
          <w:szCs w:val="22"/>
          <w:lang w:val="en-US"/>
        </w:rPr>
        <w:t>)</w:t>
      </w:r>
      <w:r w:rsidRPr="00E82F04">
        <w:rPr>
          <w:rFonts w:asciiTheme="minorHAnsi" w:hAnsiTheme="minorHAnsi"/>
          <w:sz w:val="22"/>
          <w:szCs w:val="22"/>
          <w:lang w:val="en-US"/>
        </w:rPr>
        <w:fldChar w:fldCharType="end"/>
      </w:r>
      <w:r w:rsidRPr="00E82F04">
        <w:rPr>
          <w:rFonts w:asciiTheme="minorHAnsi" w:hAnsiTheme="minorHAnsi"/>
          <w:sz w:val="22"/>
          <w:szCs w:val="22"/>
          <w:lang w:val="en-US"/>
        </w:rPr>
        <w:t xml:space="preserve">.  </w:t>
      </w:r>
      <w:r w:rsidR="00535376">
        <w:rPr>
          <w:rFonts w:asciiTheme="minorHAnsi" w:hAnsiTheme="minorHAnsi"/>
          <w:sz w:val="22"/>
          <w:szCs w:val="22"/>
          <w:lang w:val="en-US"/>
        </w:rPr>
        <w:t>Terracotta roof tiles are commonly used; they</w:t>
      </w:r>
      <w:r w:rsidRPr="00E82F04">
        <w:rPr>
          <w:rFonts w:asciiTheme="minorHAnsi" w:hAnsiTheme="minorHAnsi"/>
          <w:sz w:val="22"/>
          <w:szCs w:val="22"/>
          <w:lang w:val="en-US"/>
        </w:rPr>
        <w:t xml:space="preserve"> can be checked quickly and can remain in situ for medium or long-term investigations.</w:t>
      </w:r>
    </w:p>
    <w:p w:rsidR="00B85D07" w:rsidRPr="00A014FF" w:rsidRDefault="00E45A00" w:rsidP="00A014FF">
      <w:pPr>
        <w:pStyle w:val="DSEBody"/>
        <w:spacing w:after="120"/>
        <w:rPr>
          <w:rFonts w:asciiTheme="minorHAnsi" w:hAnsiTheme="minorHAnsi"/>
          <w:sz w:val="22"/>
          <w:szCs w:val="22"/>
        </w:rPr>
      </w:pPr>
      <w:r>
        <w:rPr>
          <w:rFonts w:asciiTheme="minorHAnsi" w:hAnsiTheme="minorHAnsi"/>
          <w:sz w:val="22"/>
          <w:szCs w:val="22"/>
        </w:rPr>
        <w:t>At these sites</w:t>
      </w:r>
      <w:r w:rsidR="00E82F04" w:rsidRPr="00E82F04">
        <w:rPr>
          <w:rFonts w:asciiTheme="minorHAnsi" w:hAnsiTheme="minorHAnsi"/>
          <w:sz w:val="22"/>
          <w:szCs w:val="22"/>
        </w:rPr>
        <w:t xml:space="preserve">, roof tile grids were installed at </w:t>
      </w:r>
      <w:r w:rsidR="00CC3BE2">
        <w:rPr>
          <w:rFonts w:asciiTheme="minorHAnsi" w:hAnsiTheme="minorHAnsi"/>
          <w:sz w:val="22"/>
          <w:szCs w:val="22"/>
        </w:rPr>
        <w:t>9</w:t>
      </w:r>
      <w:r w:rsidR="00CC3BE2" w:rsidRPr="00E82F04">
        <w:rPr>
          <w:rFonts w:asciiTheme="minorHAnsi" w:hAnsiTheme="minorHAnsi"/>
          <w:sz w:val="22"/>
          <w:szCs w:val="22"/>
        </w:rPr>
        <w:t xml:space="preserve"> </w:t>
      </w:r>
      <w:r w:rsidR="00E82F04" w:rsidRPr="00E82F04">
        <w:rPr>
          <w:rFonts w:asciiTheme="minorHAnsi" w:hAnsiTheme="minorHAnsi"/>
          <w:sz w:val="22"/>
          <w:szCs w:val="22"/>
        </w:rPr>
        <w:t xml:space="preserve">locations during 9-11 September 2014 </w:t>
      </w:r>
      <w:r w:rsidR="00E82F04" w:rsidRPr="006720ED">
        <w:rPr>
          <w:rFonts w:asciiTheme="minorHAnsi" w:hAnsiTheme="minorHAnsi"/>
          <w:sz w:val="22"/>
          <w:szCs w:val="22"/>
        </w:rPr>
        <w:t>(Fig</w:t>
      </w:r>
      <w:r w:rsidR="003F5A0E" w:rsidRPr="006720ED">
        <w:rPr>
          <w:rFonts w:asciiTheme="minorHAnsi" w:hAnsiTheme="minorHAnsi"/>
          <w:sz w:val="22"/>
          <w:szCs w:val="22"/>
        </w:rPr>
        <w:t xml:space="preserve">ure </w:t>
      </w:r>
      <w:r w:rsidR="00B85D07">
        <w:rPr>
          <w:rFonts w:asciiTheme="minorHAnsi" w:hAnsiTheme="minorHAnsi"/>
          <w:sz w:val="22"/>
          <w:szCs w:val="22"/>
        </w:rPr>
        <w:t>2</w:t>
      </w:r>
      <w:r w:rsidR="00E82F04" w:rsidRPr="006720ED">
        <w:rPr>
          <w:rFonts w:asciiTheme="minorHAnsi" w:hAnsiTheme="minorHAnsi"/>
          <w:sz w:val="22"/>
          <w:szCs w:val="22"/>
        </w:rPr>
        <w:t>)</w:t>
      </w:r>
      <w:r w:rsidR="00E82F04" w:rsidRPr="00E82F04">
        <w:rPr>
          <w:rFonts w:asciiTheme="minorHAnsi" w:hAnsiTheme="minorHAnsi"/>
          <w:sz w:val="22"/>
          <w:szCs w:val="22"/>
        </w:rPr>
        <w:t xml:space="preserve">. </w:t>
      </w:r>
      <w:r w:rsidR="00456612">
        <w:rPr>
          <w:rFonts w:asciiTheme="minorHAnsi" w:hAnsiTheme="minorHAnsi"/>
          <w:sz w:val="22"/>
          <w:szCs w:val="22"/>
        </w:rPr>
        <w:t xml:space="preserve"> Locations were chosen to represent the broad habitat types on the property (</w:t>
      </w:r>
      <w:r w:rsidR="006C4158">
        <w:rPr>
          <w:rFonts w:asciiTheme="minorHAnsi" w:hAnsiTheme="minorHAnsi"/>
          <w:sz w:val="22"/>
          <w:szCs w:val="22"/>
        </w:rPr>
        <w:t>e.g.</w:t>
      </w:r>
      <w:r w:rsidR="00456612">
        <w:rPr>
          <w:rFonts w:asciiTheme="minorHAnsi" w:hAnsiTheme="minorHAnsi"/>
          <w:sz w:val="22"/>
          <w:szCs w:val="22"/>
        </w:rPr>
        <w:t xml:space="preserve"> grassland, rocky rises, </w:t>
      </w:r>
      <w:r w:rsidR="006C4158">
        <w:rPr>
          <w:rFonts w:asciiTheme="minorHAnsi" w:hAnsiTheme="minorHAnsi"/>
          <w:sz w:val="22"/>
          <w:szCs w:val="22"/>
        </w:rPr>
        <w:t>and escarpment</w:t>
      </w:r>
      <w:r w:rsidR="00456612">
        <w:rPr>
          <w:rFonts w:asciiTheme="minorHAnsi" w:hAnsiTheme="minorHAnsi"/>
          <w:sz w:val="22"/>
          <w:szCs w:val="22"/>
        </w:rPr>
        <w:t xml:space="preserve">) and the </w:t>
      </w:r>
      <w:r w:rsidR="006C4158">
        <w:rPr>
          <w:rFonts w:asciiTheme="minorHAnsi" w:hAnsiTheme="minorHAnsi"/>
          <w:sz w:val="22"/>
          <w:szCs w:val="22"/>
        </w:rPr>
        <w:t>intensity</w:t>
      </w:r>
      <w:r w:rsidR="00456612">
        <w:rPr>
          <w:rFonts w:asciiTheme="minorHAnsi" w:hAnsiTheme="minorHAnsi"/>
          <w:sz w:val="22"/>
          <w:szCs w:val="22"/>
        </w:rPr>
        <w:t xml:space="preserve"> of survey</w:t>
      </w:r>
      <w:r w:rsidR="008A14AE">
        <w:rPr>
          <w:rFonts w:asciiTheme="minorHAnsi" w:hAnsiTheme="minorHAnsi"/>
          <w:sz w:val="22"/>
          <w:szCs w:val="22"/>
        </w:rPr>
        <w:t xml:space="preserve"> matched that prescribed in </w:t>
      </w:r>
      <w:r w:rsidR="008A14AE" w:rsidRPr="008A14AE">
        <w:rPr>
          <w:rFonts w:asciiTheme="minorHAnsi" w:hAnsiTheme="minorHAnsi"/>
          <w:sz w:val="22"/>
          <w:szCs w:val="22"/>
        </w:rPr>
        <w:t>DELWP (2015</w:t>
      </w:r>
      <w:r w:rsidR="001F4984">
        <w:rPr>
          <w:rFonts w:asciiTheme="minorHAnsi" w:hAnsiTheme="minorHAnsi"/>
          <w:sz w:val="22"/>
          <w:szCs w:val="22"/>
        </w:rPr>
        <w:t>c</w:t>
      </w:r>
      <w:r w:rsidR="008A14AE" w:rsidRPr="008A14AE">
        <w:rPr>
          <w:rFonts w:asciiTheme="minorHAnsi" w:hAnsiTheme="minorHAnsi"/>
          <w:sz w:val="22"/>
          <w:szCs w:val="22"/>
        </w:rPr>
        <w:t>)</w:t>
      </w:r>
      <w:r w:rsidR="008A14AE">
        <w:rPr>
          <w:rFonts w:asciiTheme="minorHAnsi" w:hAnsiTheme="minorHAnsi"/>
          <w:sz w:val="22"/>
          <w:szCs w:val="22"/>
        </w:rPr>
        <w:t>.</w:t>
      </w:r>
      <w:r w:rsidR="008A14AE" w:rsidRPr="008A14AE">
        <w:rPr>
          <w:rFonts w:asciiTheme="minorHAnsi" w:hAnsiTheme="minorHAnsi"/>
          <w:sz w:val="22"/>
          <w:szCs w:val="22"/>
        </w:rPr>
        <w:t xml:space="preserve"> </w:t>
      </w:r>
      <w:r w:rsidR="00456612" w:rsidRPr="008A14AE">
        <w:rPr>
          <w:rFonts w:asciiTheme="minorHAnsi" w:hAnsiTheme="minorHAnsi"/>
          <w:sz w:val="28"/>
          <w:szCs w:val="22"/>
        </w:rPr>
        <w:t xml:space="preserve"> </w:t>
      </w:r>
      <w:r w:rsidR="00E82F04" w:rsidRPr="00E82F04">
        <w:rPr>
          <w:rFonts w:asciiTheme="minorHAnsi" w:hAnsiTheme="minorHAnsi"/>
          <w:sz w:val="22"/>
          <w:szCs w:val="22"/>
        </w:rPr>
        <w:t>Each grid of 50 roof tiles was configured as ten lines of five tiles, each five metres apart.  These grids, principally targeting reptiles, were checked in spring 2014 and autumn 2015 (</w:t>
      </w:r>
      <w:r w:rsidR="00535376">
        <w:rPr>
          <w:rFonts w:asciiTheme="minorHAnsi" w:hAnsiTheme="minorHAnsi"/>
          <w:sz w:val="22"/>
          <w:szCs w:val="22"/>
        </w:rPr>
        <w:t>Table 1</w:t>
      </w:r>
      <w:r w:rsidR="00E82F04" w:rsidRPr="00E82F04">
        <w:rPr>
          <w:rFonts w:asciiTheme="minorHAnsi" w:hAnsiTheme="minorHAnsi"/>
          <w:sz w:val="22"/>
          <w:szCs w:val="22"/>
        </w:rPr>
        <w:t>).  Every grid was checked six times in the period 29 September 2014-22 April 2015 and any verteb</w:t>
      </w:r>
      <w:r w:rsidR="00A014FF">
        <w:rPr>
          <w:rFonts w:asciiTheme="minorHAnsi" w:hAnsiTheme="minorHAnsi"/>
          <w:sz w:val="22"/>
          <w:szCs w:val="22"/>
        </w:rPr>
        <w:t>rates encountered were recorded.</w:t>
      </w:r>
    </w:p>
    <w:p w:rsidR="00E45A00" w:rsidRPr="00B80F94" w:rsidRDefault="00E45A00" w:rsidP="00E45A00">
      <w:pPr>
        <w:pStyle w:val="TableTitle"/>
        <w:rPr>
          <w:color w:val="auto"/>
          <w:sz w:val="20"/>
          <w:szCs w:val="20"/>
        </w:rPr>
      </w:pPr>
      <w:proofErr w:type="gramStart"/>
      <w:r w:rsidRPr="00B80F94">
        <w:rPr>
          <w:color w:val="auto"/>
          <w:sz w:val="20"/>
          <w:szCs w:val="20"/>
        </w:rPr>
        <w:lastRenderedPageBreak/>
        <w:t xml:space="preserve">Table </w:t>
      </w:r>
      <w:proofErr w:type="gramEnd"/>
      <w:r w:rsidRPr="00B80F94">
        <w:rPr>
          <w:color w:val="auto"/>
          <w:sz w:val="20"/>
          <w:szCs w:val="20"/>
        </w:rPr>
        <w:fldChar w:fldCharType="begin"/>
      </w:r>
      <w:r w:rsidRPr="00B80F94">
        <w:rPr>
          <w:color w:val="auto"/>
          <w:sz w:val="20"/>
          <w:szCs w:val="20"/>
        </w:rPr>
        <w:instrText xml:space="preserve"> SEQ Table \* ARABIC </w:instrText>
      </w:r>
      <w:r w:rsidRPr="00B80F94">
        <w:rPr>
          <w:color w:val="auto"/>
          <w:sz w:val="20"/>
          <w:szCs w:val="20"/>
        </w:rPr>
        <w:fldChar w:fldCharType="separate"/>
      </w:r>
      <w:r w:rsidR="00CC7238">
        <w:rPr>
          <w:noProof/>
          <w:color w:val="auto"/>
          <w:sz w:val="20"/>
          <w:szCs w:val="20"/>
        </w:rPr>
        <w:t>1</w:t>
      </w:r>
      <w:r w:rsidRPr="00B80F94">
        <w:rPr>
          <w:color w:val="auto"/>
          <w:sz w:val="20"/>
          <w:szCs w:val="20"/>
        </w:rPr>
        <w:fldChar w:fldCharType="end"/>
      </w:r>
      <w:proofErr w:type="gramStart"/>
      <w:r w:rsidRPr="00B80F94">
        <w:rPr>
          <w:color w:val="auto"/>
          <w:sz w:val="20"/>
          <w:szCs w:val="20"/>
        </w:rPr>
        <w:t>.</w:t>
      </w:r>
      <w:proofErr w:type="gramEnd"/>
      <w:r w:rsidRPr="00B80F94">
        <w:rPr>
          <w:color w:val="auto"/>
          <w:sz w:val="20"/>
          <w:szCs w:val="20"/>
        </w:rPr>
        <w:t xml:space="preserve"> Details of </w:t>
      </w:r>
      <w:r w:rsidR="003F5A0E" w:rsidRPr="00B80F94">
        <w:rPr>
          <w:color w:val="auto"/>
          <w:sz w:val="20"/>
          <w:szCs w:val="20"/>
        </w:rPr>
        <w:t>roof tile</w:t>
      </w:r>
      <w:r w:rsidRPr="00B80F94">
        <w:rPr>
          <w:color w:val="auto"/>
          <w:sz w:val="20"/>
          <w:szCs w:val="20"/>
        </w:rPr>
        <w:t xml:space="preserve"> grid</w:t>
      </w:r>
      <w:r w:rsidR="003F5A0E" w:rsidRPr="00B80F94">
        <w:rPr>
          <w:color w:val="auto"/>
          <w:sz w:val="20"/>
          <w:szCs w:val="20"/>
        </w:rPr>
        <w:t>s</w:t>
      </w:r>
      <w:r w:rsidR="004E0FBE" w:rsidRPr="00B80F94">
        <w:rPr>
          <w:color w:val="auto"/>
          <w:sz w:val="20"/>
          <w:szCs w:val="20"/>
        </w:rPr>
        <w:t xml:space="preserve"> (GDA 94, z55)</w:t>
      </w:r>
      <w:r w:rsidRPr="00B80F94">
        <w:rPr>
          <w:color w:val="auto"/>
          <w:sz w:val="20"/>
          <w:szCs w:val="20"/>
        </w:rPr>
        <w:t>.</w:t>
      </w:r>
    </w:p>
    <w:tbl>
      <w:tblPr>
        <w:tblStyle w:val="DELWPTable"/>
        <w:tblW w:w="5000" w:type="pct"/>
        <w:tblInd w:w="0" w:type="dxa"/>
        <w:tblLook w:val="04A0" w:firstRow="1" w:lastRow="0" w:firstColumn="1" w:lastColumn="0" w:noHBand="0" w:noVBand="1"/>
      </w:tblPr>
      <w:tblGrid>
        <w:gridCol w:w="962"/>
        <w:gridCol w:w="2489"/>
        <w:gridCol w:w="2391"/>
        <w:gridCol w:w="2008"/>
        <w:gridCol w:w="2005"/>
      </w:tblGrid>
      <w:tr w:rsidR="004F62E8" w:rsidRPr="008215F5" w:rsidTr="004E0FBE">
        <w:trPr>
          <w:cnfStyle w:val="100000000000" w:firstRow="1" w:lastRow="0" w:firstColumn="0" w:lastColumn="0" w:oddVBand="0" w:evenVBand="0" w:oddHBand="0" w:evenHBand="0" w:firstRowFirstColumn="0" w:firstRowLastColumn="0" w:lastRowFirstColumn="0" w:lastRowLastColumn="0"/>
        </w:trPr>
        <w:tc>
          <w:tcPr>
            <w:tcW w:w="488" w:type="pct"/>
            <w:vAlign w:val="center"/>
          </w:tcPr>
          <w:p w:rsidR="004F62E8" w:rsidRPr="008215F5" w:rsidRDefault="004F62E8" w:rsidP="006E1293">
            <w:pPr>
              <w:pStyle w:val="TableTitle"/>
              <w:spacing w:after="60"/>
              <w:rPr>
                <w:rFonts w:asciiTheme="minorHAnsi" w:hAnsiTheme="minorHAnsi"/>
                <w:color w:val="FFFFFF" w:themeColor="background1"/>
                <w:sz w:val="20"/>
                <w:szCs w:val="20"/>
              </w:rPr>
            </w:pPr>
            <w:r w:rsidRPr="008215F5">
              <w:rPr>
                <w:rFonts w:asciiTheme="minorHAnsi" w:hAnsiTheme="minorHAnsi"/>
                <w:color w:val="FFFFFF" w:themeColor="background1"/>
                <w:sz w:val="20"/>
                <w:szCs w:val="20"/>
              </w:rPr>
              <w:t>Grid No.</w:t>
            </w:r>
          </w:p>
        </w:tc>
        <w:tc>
          <w:tcPr>
            <w:tcW w:w="1263" w:type="pct"/>
            <w:vAlign w:val="center"/>
          </w:tcPr>
          <w:p w:rsidR="004F62E8" w:rsidRPr="008215F5" w:rsidRDefault="004F62E8" w:rsidP="008D4C99">
            <w:pPr>
              <w:pStyle w:val="TableTitle"/>
              <w:spacing w:after="60"/>
              <w:jc w:val="center"/>
              <w:rPr>
                <w:rFonts w:asciiTheme="minorHAnsi" w:hAnsiTheme="minorHAnsi"/>
                <w:color w:val="FFFFFF" w:themeColor="background1"/>
                <w:sz w:val="20"/>
                <w:szCs w:val="20"/>
              </w:rPr>
            </w:pPr>
            <w:r w:rsidRPr="008215F5">
              <w:rPr>
                <w:color w:val="FFFFFF" w:themeColor="background1"/>
                <w:sz w:val="20"/>
                <w:szCs w:val="20"/>
              </w:rPr>
              <w:t>Easting</w:t>
            </w:r>
          </w:p>
        </w:tc>
        <w:tc>
          <w:tcPr>
            <w:tcW w:w="1213" w:type="pct"/>
            <w:vAlign w:val="center"/>
          </w:tcPr>
          <w:p w:rsidR="004F62E8" w:rsidRPr="008215F5" w:rsidRDefault="004F62E8" w:rsidP="008D4C99">
            <w:pPr>
              <w:pStyle w:val="TableTitle"/>
              <w:spacing w:after="60"/>
              <w:jc w:val="center"/>
              <w:rPr>
                <w:rFonts w:asciiTheme="minorHAnsi" w:hAnsiTheme="minorHAnsi"/>
                <w:color w:val="FFFFFF" w:themeColor="background1"/>
                <w:sz w:val="20"/>
                <w:szCs w:val="20"/>
              </w:rPr>
            </w:pPr>
            <w:r w:rsidRPr="008215F5">
              <w:rPr>
                <w:color w:val="FFFFFF" w:themeColor="background1"/>
                <w:sz w:val="20"/>
                <w:szCs w:val="20"/>
              </w:rPr>
              <w:t>Northing</w:t>
            </w:r>
          </w:p>
        </w:tc>
        <w:tc>
          <w:tcPr>
            <w:tcW w:w="1019" w:type="pct"/>
            <w:vAlign w:val="center"/>
          </w:tcPr>
          <w:p w:rsidR="004F62E8" w:rsidRPr="008215F5" w:rsidRDefault="004F62E8" w:rsidP="008D4C99">
            <w:pPr>
              <w:pStyle w:val="TableTitle"/>
              <w:spacing w:after="60"/>
              <w:jc w:val="center"/>
              <w:rPr>
                <w:rFonts w:asciiTheme="minorHAnsi" w:hAnsiTheme="minorHAnsi"/>
                <w:color w:val="FFFFFF" w:themeColor="background1"/>
                <w:sz w:val="20"/>
                <w:szCs w:val="20"/>
              </w:rPr>
            </w:pPr>
            <w:r w:rsidRPr="008215F5">
              <w:rPr>
                <w:color w:val="FFFFFF" w:themeColor="background1"/>
                <w:sz w:val="20"/>
                <w:szCs w:val="20"/>
              </w:rPr>
              <w:t>First survey date</w:t>
            </w:r>
          </w:p>
        </w:tc>
        <w:tc>
          <w:tcPr>
            <w:tcW w:w="1018" w:type="pct"/>
            <w:vAlign w:val="center"/>
          </w:tcPr>
          <w:p w:rsidR="004F62E8" w:rsidRPr="008215F5" w:rsidRDefault="004F62E8" w:rsidP="008D4C99">
            <w:pPr>
              <w:pStyle w:val="TableTitle"/>
              <w:spacing w:after="60"/>
              <w:jc w:val="center"/>
              <w:rPr>
                <w:rFonts w:asciiTheme="minorHAnsi" w:hAnsiTheme="minorHAnsi"/>
                <w:color w:val="FFFFFF" w:themeColor="background1"/>
                <w:sz w:val="20"/>
                <w:szCs w:val="20"/>
              </w:rPr>
            </w:pPr>
            <w:r w:rsidRPr="008215F5">
              <w:rPr>
                <w:color w:val="FFFFFF" w:themeColor="background1"/>
                <w:sz w:val="20"/>
                <w:szCs w:val="20"/>
              </w:rPr>
              <w:t>Final survey date</w:t>
            </w:r>
          </w:p>
        </w:tc>
      </w:tr>
      <w:tr w:rsidR="004E0FBE" w:rsidTr="004E0FBE">
        <w:tc>
          <w:tcPr>
            <w:tcW w:w="488" w:type="pct"/>
          </w:tcPr>
          <w:p w:rsidR="004E0FBE" w:rsidRPr="00BD2768" w:rsidRDefault="004E0FBE" w:rsidP="006E1293">
            <w:pPr>
              <w:pStyle w:val="TableTitle"/>
              <w:spacing w:after="60"/>
              <w:rPr>
                <w:rFonts w:asciiTheme="minorHAnsi" w:hAnsiTheme="minorHAnsi"/>
                <w:b w:val="0"/>
                <w:color w:val="auto"/>
                <w:sz w:val="20"/>
                <w:szCs w:val="20"/>
              </w:rPr>
            </w:pPr>
            <w:r w:rsidRPr="00BD2768">
              <w:rPr>
                <w:rFonts w:asciiTheme="minorHAnsi" w:hAnsiTheme="minorHAnsi"/>
                <w:b w:val="0"/>
                <w:color w:val="auto"/>
                <w:sz w:val="20"/>
                <w:szCs w:val="20"/>
              </w:rPr>
              <w:t>1</w:t>
            </w:r>
          </w:p>
        </w:tc>
        <w:tc>
          <w:tcPr>
            <w:tcW w:w="126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284391</w:t>
            </w:r>
          </w:p>
        </w:tc>
        <w:tc>
          <w:tcPr>
            <w:tcW w:w="121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5810849</w:t>
            </w:r>
          </w:p>
        </w:tc>
        <w:tc>
          <w:tcPr>
            <w:tcW w:w="1019"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14/10/14</w:t>
            </w:r>
          </w:p>
        </w:tc>
        <w:tc>
          <w:tcPr>
            <w:tcW w:w="1018"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22/04/</w:t>
            </w:r>
            <w:r w:rsidR="00D92616">
              <w:rPr>
                <w:rFonts w:asciiTheme="minorHAnsi" w:hAnsiTheme="minorHAnsi"/>
                <w:b w:val="0"/>
                <w:color w:val="auto"/>
                <w:sz w:val="20"/>
                <w:szCs w:val="20"/>
              </w:rPr>
              <w:t>20</w:t>
            </w:r>
            <w:r w:rsidRPr="00BD2768">
              <w:rPr>
                <w:rFonts w:asciiTheme="minorHAnsi" w:hAnsiTheme="minorHAnsi"/>
                <w:b w:val="0"/>
                <w:color w:val="auto"/>
                <w:sz w:val="20"/>
                <w:szCs w:val="20"/>
              </w:rPr>
              <w:t>15</w:t>
            </w:r>
          </w:p>
        </w:tc>
      </w:tr>
      <w:tr w:rsidR="004E0FBE" w:rsidTr="004E0FBE">
        <w:tc>
          <w:tcPr>
            <w:tcW w:w="488" w:type="pct"/>
          </w:tcPr>
          <w:p w:rsidR="004E0FBE" w:rsidRPr="00BD2768" w:rsidRDefault="004E0FBE" w:rsidP="006E1293">
            <w:pPr>
              <w:pStyle w:val="TableTitle"/>
              <w:spacing w:after="60"/>
              <w:rPr>
                <w:rFonts w:asciiTheme="minorHAnsi" w:hAnsiTheme="minorHAnsi"/>
                <w:b w:val="0"/>
                <w:color w:val="auto"/>
                <w:sz w:val="20"/>
                <w:szCs w:val="20"/>
              </w:rPr>
            </w:pPr>
            <w:r w:rsidRPr="00BD2768">
              <w:rPr>
                <w:rFonts w:asciiTheme="minorHAnsi" w:hAnsiTheme="minorHAnsi"/>
                <w:b w:val="0"/>
                <w:color w:val="auto"/>
                <w:sz w:val="20"/>
                <w:szCs w:val="20"/>
              </w:rPr>
              <w:t>2</w:t>
            </w:r>
          </w:p>
        </w:tc>
        <w:tc>
          <w:tcPr>
            <w:tcW w:w="126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284188</w:t>
            </w:r>
          </w:p>
        </w:tc>
        <w:tc>
          <w:tcPr>
            <w:tcW w:w="121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5810811</w:t>
            </w:r>
          </w:p>
        </w:tc>
        <w:tc>
          <w:tcPr>
            <w:tcW w:w="1019"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14/10/14</w:t>
            </w:r>
          </w:p>
        </w:tc>
        <w:tc>
          <w:tcPr>
            <w:tcW w:w="1018"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22/04/</w:t>
            </w:r>
            <w:r w:rsidR="00D92616">
              <w:rPr>
                <w:rFonts w:asciiTheme="minorHAnsi" w:hAnsiTheme="minorHAnsi"/>
                <w:b w:val="0"/>
                <w:color w:val="auto"/>
                <w:sz w:val="20"/>
                <w:szCs w:val="20"/>
              </w:rPr>
              <w:t>20</w:t>
            </w:r>
            <w:r w:rsidRPr="00BD2768">
              <w:rPr>
                <w:rFonts w:asciiTheme="minorHAnsi" w:hAnsiTheme="minorHAnsi"/>
                <w:b w:val="0"/>
                <w:color w:val="auto"/>
                <w:sz w:val="20"/>
                <w:szCs w:val="20"/>
              </w:rPr>
              <w:t>15</w:t>
            </w:r>
          </w:p>
        </w:tc>
      </w:tr>
      <w:tr w:rsidR="004E0FBE" w:rsidTr="004E0FBE">
        <w:tc>
          <w:tcPr>
            <w:tcW w:w="488" w:type="pct"/>
          </w:tcPr>
          <w:p w:rsidR="004E0FBE" w:rsidRPr="00BD2768" w:rsidRDefault="004E0FBE" w:rsidP="006E1293">
            <w:pPr>
              <w:pStyle w:val="TableTitle"/>
              <w:spacing w:after="60"/>
              <w:rPr>
                <w:rFonts w:asciiTheme="minorHAnsi" w:hAnsiTheme="minorHAnsi"/>
                <w:b w:val="0"/>
                <w:color w:val="auto"/>
                <w:sz w:val="20"/>
                <w:szCs w:val="20"/>
              </w:rPr>
            </w:pPr>
            <w:r w:rsidRPr="00BD2768">
              <w:rPr>
                <w:rFonts w:asciiTheme="minorHAnsi" w:hAnsiTheme="minorHAnsi"/>
                <w:b w:val="0"/>
                <w:color w:val="auto"/>
                <w:sz w:val="20"/>
                <w:szCs w:val="20"/>
              </w:rPr>
              <w:t>3</w:t>
            </w:r>
          </w:p>
        </w:tc>
        <w:tc>
          <w:tcPr>
            <w:tcW w:w="126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284538</w:t>
            </w:r>
          </w:p>
        </w:tc>
        <w:tc>
          <w:tcPr>
            <w:tcW w:w="121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5811296</w:t>
            </w:r>
          </w:p>
        </w:tc>
        <w:tc>
          <w:tcPr>
            <w:tcW w:w="1019"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14/10/14</w:t>
            </w:r>
          </w:p>
        </w:tc>
        <w:tc>
          <w:tcPr>
            <w:tcW w:w="1018"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22/04/</w:t>
            </w:r>
            <w:r w:rsidR="00D92616">
              <w:rPr>
                <w:rFonts w:asciiTheme="minorHAnsi" w:hAnsiTheme="minorHAnsi"/>
                <w:b w:val="0"/>
                <w:color w:val="auto"/>
                <w:sz w:val="20"/>
                <w:szCs w:val="20"/>
              </w:rPr>
              <w:t>20</w:t>
            </w:r>
            <w:r w:rsidRPr="00BD2768">
              <w:rPr>
                <w:rFonts w:asciiTheme="minorHAnsi" w:hAnsiTheme="minorHAnsi"/>
                <w:b w:val="0"/>
                <w:color w:val="auto"/>
                <w:sz w:val="20"/>
                <w:szCs w:val="20"/>
              </w:rPr>
              <w:t>15</w:t>
            </w:r>
          </w:p>
        </w:tc>
      </w:tr>
      <w:tr w:rsidR="004E0FBE" w:rsidTr="004E0FBE">
        <w:tc>
          <w:tcPr>
            <w:tcW w:w="488" w:type="pct"/>
          </w:tcPr>
          <w:p w:rsidR="004E0FBE" w:rsidRPr="00BD2768" w:rsidRDefault="004E0FBE" w:rsidP="006E1293">
            <w:pPr>
              <w:pStyle w:val="TableTitle"/>
              <w:spacing w:after="60"/>
              <w:rPr>
                <w:rFonts w:asciiTheme="minorHAnsi" w:hAnsiTheme="minorHAnsi"/>
                <w:b w:val="0"/>
                <w:color w:val="auto"/>
                <w:sz w:val="20"/>
                <w:szCs w:val="20"/>
              </w:rPr>
            </w:pPr>
            <w:r w:rsidRPr="00BD2768">
              <w:rPr>
                <w:rFonts w:asciiTheme="minorHAnsi" w:hAnsiTheme="minorHAnsi"/>
                <w:b w:val="0"/>
                <w:color w:val="auto"/>
                <w:sz w:val="20"/>
                <w:szCs w:val="20"/>
              </w:rPr>
              <w:t>4</w:t>
            </w:r>
          </w:p>
        </w:tc>
        <w:tc>
          <w:tcPr>
            <w:tcW w:w="126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285622</w:t>
            </w:r>
          </w:p>
        </w:tc>
        <w:tc>
          <w:tcPr>
            <w:tcW w:w="121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5811335</w:t>
            </w:r>
          </w:p>
        </w:tc>
        <w:tc>
          <w:tcPr>
            <w:tcW w:w="1019"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14/10/14</w:t>
            </w:r>
          </w:p>
        </w:tc>
        <w:tc>
          <w:tcPr>
            <w:tcW w:w="1018"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22/04/</w:t>
            </w:r>
            <w:r w:rsidR="00D92616">
              <w:rPr>
                <w:rFonts w:asciiTheme="minorHAnsi" w:hAnsiTheme="minorHAnsi"/>
                <w:b w:val="0"/>
                <w:color w:val="auto"/>
                <w:sz w:val="20"/>
                <w:szCs w:val="20"/>
              </w:rPr>
              <w:t>20</w:t>
            </w:r>
            <w:r w:rsidRPr="00BD2768">
              <w:rPr>
                <w:rFonts w:asciiTheme="minorHAnsi" w:hAnsiTheme="minorHAnsi"/>
                <w:b w:val="0"/>
                <w:color w:val="auto"/>
                <w:sz w:val="20"/>
                <w:szCs w:val="20"/>
              </w:rPr>
              <w:t>15</w:t>
            </w:r>
          </w:p>
        </w:tc>
      </w:tr>
      <w:tr w:rsidR="004E0FBE" w:rsidTr="003256B7">
        <w:trPr>
          <w:trHeight w:val="63"/>
        </w:trPr>
        <w:tc>
          <w:tcPr>
            <w:tcW w:w="488" w:type="pct"/>
          </w:tcPr>
          <w:p w:rsidR="004E0FBE" w:rsidRPr="00BD2768" w:rsidRDefault="004E0FBE" w:rsidP="006E1293">
            <w:pPr>
              <w:pStyle w:val="TableTitle"/>
              <w:spacing w:after="60"/>
              <w:rPr>
                <w:rFonts w:asciiTheme="minorHAnsi" w:hAnsiTheme="minorHAnsi"/>
                <w:b w:val="0"/>
                <w:color w:val="auto"/>
                <w:sz w:val="20"/>
                <w:szCs w:val="20"/>
              </w:rPr>
            </w:pPr>
            <w:r w:rsidRPr="00BD2768">
              <w:rPr>
                <w:rFonts w:asciiTheme="minorHAnsi" w:hAnsiTheme="minorHAnsi"/>
                <w:b w:val="0"/>
                <w:color w:val="auto"/>
                <w:sz w:val="20"/>
                <w:szCs w:val="20"/>
              </w:rPr>
              <w:t>5</w:t>
            </w:r>
          </w:p>
        </w:tc>
        <w:tc>
          <w:tcPr>
            <w:tcW w:w="126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286589</w:t>
            </w:r>
          </w:p>
        </w:tc>
        <w:tc>
          <w:tcPr>
            <w:tcW w:w="121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5811031</w:t>
            </w:r>
          </w:p>
        </w:tc>
        <w:tc>
          <w:tcPr>
            <w:tcW w:w="1019"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14/10/14</w:t>
            </w:r>
          </w:p>
        </w:tc>
        <w:tc>
          <w:tcPr>
            <w:tcW w:w="1018"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22/04/</w:t>
            </w:r>
            <w:r w:rsidR="00D92616">
              <w:rPr>
                <w:rFonts w:asciiTheme="minorHAnsi" w:hAnsiTheme="minorHAnsi"/>
                <w:b w:val="0"/>
                <w:color w:val="auto"/>
                <w:sz w:val="20"/>
                <w:szCs w:val="20"/>
              </w:rPr>
              <w:t>20</w:t>
            </w:r>
            <w:r w:rsidRPr="00BD2768">
              <w:rPr>
                <w:rFonts w:asciiTheme="minorHAnsi" w:hAnsiTheme="minorHAnsi"/>
                <w:b w:val="0"/>
                <w:color w:val="auto"/>
                <w:sz w:val="20"/>
                <w:szCs w:val="20"/>
              </w:rPr>
              <w:t>15</w:t>
            </w:r>
          </w:p>
        </w:tc>
      </w:tr>
      <w:tr w:rsidR="004E0FBE" w:rsidTr="004E0FBE">
        <w:tc>
          <w:tcPr>
            <w:tcW w:w="488" w:type="pct"/>
          </w:tcPr>
          <w:p w:rsidR="004E0FBE" w:rsidRPr="00BD2768" w:rsidRDefault="004E0FBE" w:rsidP="006E1293">
            <w:pPr>
              <w:pStyle w:val="TableTitle"/>
              <w:spacing w:after="60"/>
              <w:rPr>
                <w:rFonts w:asciiTheme="minorHAnsi" w:hAnsiTheme="minorHAnsi"/>
                <w:b w:val="0"/>
                <w:color w:val="auto"/>
                <w:sz w:val="20"/>
                <w:szCs w:val="20"/>
              </w:rPr>
            </w:pPr>
            <w:r w:rsidRPr="00BD2768">
              <w:rPr>
                <w:rFonts w:asciiTheme="minorHAnsi" w:hAnsiTheme="minorHAnsi"/>
                <w:b w:val="0"/>
                <w:color w:val="auto"/>
                <w:sz w:val="20"/>
                <w:szCs w:val="20"/>
              </w:rPr>
              <w:t>6</w:t>
            </w:r>
          </w:p>
        </w:tc>
        <w:tc>
          <w:tcPr>
            <w:tcW w:w="126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285660</w:t>
            </w:r>
          </w:p>
        </w:tc>
        <w:tc>
          <w:tcPr>
            <w:tcW w:w="121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5809715</w:t>
            </w:r>
          </w:p>
        </w:tc>
        <w:tc>
          <w:tcPr>
            <w:tcW w:w="1019"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14/10/14</w:t>
            </w:r>
          </w:p>
        </w:tc>
        <w:tc>
          <w:tcPr>
            <w:tcW w:w="1018"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22/04/</w:t>
            </w:r>
            <w:r w:rsidR="00D92616">
              <w:rPr>
                <w:rFonts w:asciiTheme="minorHAnsi" w:hAnsiTheme="minorHAnsi"/>
                <w:b w:val="0"/>
                <w:color w:val="auto"/>
                <w:sz w:val="20"/>
                <w:szCs w:val="20"/>
              </w:rPr>
              <w:t>20</w:t>
            </w:r>
            <w:r w:rsidRPr="00BD2768">
              <w:rPr>
                <w:rFonts w:asciiTheme="minorHAnsi" w:hAnsiTheme="minorHAnsi"/>
                <w:b w:val="0"/>
                <w:color w:val="auto"/>
                <w:sz w:val="20"/>
                <w:szCs w:val="20"/>
              </w:rPr>
              <w:t>15</w:t>
            </w:r>
          </w:p>
        </w:tc>
      </w:tr>
      <w:tr w:rsidR="004E0FBE" w:rsidTr="004E0FBE">
        <w:tc>
          <w:tcPr>
            <w:tcW w:w="488" w:type="pct"/>
          </w:tcPr>
          <w:p w:rsidR="004E0FBE" w:rsidRPr="00BD2768" w:rsidRDefault="004E0FBE" w:rsidP="006E1293">
            <w:pPr>
              <w:pStyle w:val="TableTitle"/>
              <w:spacing w:after="60"/>
              <w:rPr>
                <w:rFonts w:asciiTheme="minorHAnsi" w:hAnsiTheme="minorHAnsi"/>
                <w:b w:val="0"/>
                <w:color w:val="auto"/>
                <w:sz w:val="20"/>
                <w:szCs w:val="20"/>
              </w:rPr>
            </w:pPr>
            <w:r w:rsidRPr="00BD2768">
              <w:rPr>
                <w:rFonts w:asciiTheme="minorHAnsi" w:hAnsiTheme="minorHAnsi"/>
                <w:b w:val="0"/>
                <w:color w:val="auto"/>
                <w:sz w:val="20"/>
                <w:szCs w:val="20"/>
              </w:rPr>
              <w:t>7</w:t>
            </w:r>
          </w:p>
        </w:tc>
        <w:tc>
          <w:tcPr>
            <w:tcW w:w="126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285718</w:t>
            </w:r>
          </w:p>
        </w:tc>
        <w:tc>
          <w:tcPr>
            <w:tcW w:w="121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5809761</w:t>
            </w:r>
          </w:p>
        </w:tc>
        <w:tc>
          <w:tcPr>
            <w:tcW w:w="1019"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14/10/14</w:t>
            </w:r>
          </w:p>
        </w:tc>
        <w:tc>
          <w:tcPr>
            <w:tcW w:w="1018"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22/04/</w:t>
            </w:r>
            <w:r w:rsidR="00D92616">
              <w:rPr>
                <w:rFonts w:asciiTheme="minorHAnsi" w:hAnsiTheme="minorHAnsi"/>
                <w:b w:val="0"/>
                <w:color w:val="auto"/>
                <w:sz w:val="20"/>
                <w:szCs w:val="20"/>
              </w:rPr>
              <w:t>20</w:t>
            </w:r>
            <w:r w:rsidRPr="00BD2768">
              <w:rPr>
                <w:rFonts w:asciiTheme="minorHAnsi" w:hAnsiTheme="minorHAnsi"/>
                <w:b w:val="0"/>
                <w:color w:val="auto"/>
                <w:sz w:val="20"/>
                <w:szCs w:val="20"/>
              </w:rPr>
              <w:t>15</w:t>
            </w:r>
          </w:p>
        </w:tc>
      </w:tr>
      <w:tr w:rsidR="004E0FBE" w:rsidTr="004E0FBE">
        <w:tc>
          <w:tcPr>
            <w:tcW w:w="488" w:type="pct"/>
          </w:tcPr>
          <w:p w:rsidR="004E0FBE" w:rsidRPr="00BD2768" w:rsidRDefault="004E0FBE" w:rsidP="006E1293">
            <w:pPr>
              <w:pStyle w:val="TableTitle"/>
              <w:spacing w:after="60"/>
              <w:rPr>
                <w:rFonts w:asciiTheme="minorHAnsi" w:hAnsiTheme="minorHAnsi"/>
                <w:b w:val="0"/>
                <w:color w:val="auto"/>
                <w:sz w:val="20"/>
                <w:szCs w:val="20"/>
              </w:rPr>
            </w:pPr>
            <w:r w:rsidRPr="00BD2768">
              <w:rPr>
                <w:rFonts w:asciiTheme="minorHAnsi" w:hAnsiTheme="minorHAnsi"/>
                <w:b w:val="0"/>
                <w:color w:val="auto"/>
                <w:sz w:val="20"/>
                <w:szCs w:val="20"/>
              </w:rPr>
              <w:t>8</w:t>
            </w:r>
          </w:p>
        </w:tc>
        <w:tc>
          <w:tcPr>
            <w:tcW w:w="126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285439</w:t>
            </w:r>
          </w:p>
        </w:tc>
        <w:tc>
          <w:tcPr>
            <w:tcW w:w="121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5811675</w:t>
            </w:r>
          </w:p>
        </w:tc>
        <w:tc>
          <w:tcPr>
            <w:tcW w:w="1019"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29/09/14</w:t>
            </w:r>
          </w:p>
        </w:tc>
        <w:tc>
          <w:tcPr>
            <w:tcW w:w="1018"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22/04/</w:t>
            </w:r>
            <w:r w:rsidR="00D92616">
              <w:rPr>
                <w:rFonts w:asciiTheme="minorHAnsi" w:hAnsiTheme="minorHAnsi"/>
                <w:b w:val="0"/>
                <w:color w:val="auto"/>
                <w:sz w:val="20"/>
                <w:szCs w:val="20"/>
              </w:rPr>
              <w:t>20</w:t>
            </w:r>
            <w:r w:rsidRPr="00BD2768">
              <w:rPr>
                <w:rFonts w:asciiTheme="minorHAnsi" w:hAnsiTheme="minorHAnsi"/>
                <w:b w:val="0"/>
                <w:color w:val="auto"/>
                <w:sz w:val="20"/>
                <w:szCs w:val="20"/>
              </w:rPr>
              <w:t>15</w:t>
            </w:r>
          </w:p>
        </w:tc>
      </w:tr>
      <w:tr w:rsidR="004E0FBE" w:rsidTr="004E0FBE">
        <w:tc>
          <w:tcPr>
            <w:tcW w:w="488" w:type="pct"/>
          </w:tcPr>
          <w:p w:rsidR="004E0FBE" w:rsidRPr="00BD2768" w:rsidRDefault="004E0FBE" w:rsidP="006E1293">
            <w:pPr>
              <w:pStyle w:val="TableTitle"/>
              <w:spacing w:after="60"/>
              <w:rPr>
                <w:rFonts w:asciiTheme="minorHAnsi" w:hAnsiTheme="minorHAnsi"/>
                <w:b w:val="0"/>
                <w:color w:val="auto"/>
                <w:sz w:val="20"/>
                <w:szCs w:val="20"/>
              </w:rPr>
            </w:pPr>
            <w:r w:rsidRPr="00BD2768">
              <w:rPr>
                <w:rFonts w:asciiTheme="minorHAnsi" w:hAnsiTheme="minorHAnsi"/>
                <w:b w:val="0"/>
                <w:color w:val="auto"/>
                <w:sz w:val="20"/>
                <w:szCs w:val="20"/>
              </w:rPr>
              <w:t>9</w:t>
            </w:r>
          </w:p>
        </w:tc>
        <w:tc>
          <w:tcPr>
            <w:tcW w:w="126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284724</w:t>
            </w:r>
          </w:p>
        </w:tc>
        <w:tc>
          <w:tcPr>
            <w:tcW w:w="1213" w:type="pct"/>
            <w:vAlign w:val="bottom"/>
          </w:tcPr>
          <w:p w:rsidR="004E0FBE" w:rsidRPr="004E0FBE" w:rsidRDefault="004E0FBE" w:rsidP="004E0FBE">
            <w:pPr>
              <w:pStyle w:val="TableTitle"/>
              <w:spacing w:after="60"/>
              <w:jc w:val="center"/>
              <w:rPr>
                <w:rFonts w:asciiTheme="minorHAnsi" w:hAnsiTheme="minorHAnsi"/>
                <w:b w:val="0"/>
                <w:color w:val="auto"/>
                <w:sz w:val="20"/>
                <w:szCs w:val="20"/>
              </w:rPr>
            </w:pPr>
            <w:r w:rsidRPr="004E0FBE">
              <w:rPr>
                <w:rFonts w:asciiTheme="minorHAnsi" w:hAnsiTheme="minorHAnsi"/>
                <w:b w:val="0"/>
                <w:color w:val="auto"/>
                <w:sz w:val="20"/>
                <w:szCs w:val="20"/>
              </w:rPr>
              <w:t>5811611</w:t>
            </w:r>
          </w:p>
        </w:tc>
        <w:tc>
          <w:tcPr>
            <w:tcW w:w="1019"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14/10/14</w:t>
            </w:r>
          </w:p>
        </w:tc>
        <w:tc>
          <w:tcPr>
            <w:tcW w:w="1018" w:type="pct"/>
          </w:tcPr>
          <w:p w:rsidR="004E0FBE" w:rsidRPr="00BD2768" w:rsidRDefault="004E0FBE" w:rsidP="008D4C99">
            <w:pPr>
              <w:pStyle w:val="TableTitle"/>
              <w:spacing w:after="60"/>
              <w:jc w:val="center"/>
              <w:rPr>
                <w:rFonts w:asciiTheme="minorHAnsi" w:hAnsiTheme="minorHAnsi"/>
                <w:b w:val="0"/>
                <w:color w:val="auto"/>
                <w:sz w:val="20"/>
                <w:szCs w:val="20"/>
              </w:rPr>
            </w:pPr>
            <w:r w:rsidRPr="00BD2768">
              <w:rPr>
                <w:rFonts w:asciiTheme="minorHAnsi" w:hAnsiTheme="minorHAnsi"/>
                <w:b w:val="0"/>
                <w:color w:val="auto"/>
                <w:sz w:val="20"/>
                <w:szCs w:val="20"/>
              </w:rPr>
              <w:t>22/04/</w:t>
            </w:r>
            <w:r w:rsidR="00D92616">
              <w:rPr>
                <w:rFonts w:asciiTheme="minorHAnsi" w:hAnsiTheme="minorHAnsi"/>
                <w:b w:val="0"/>
                <w:color w:val="auto"/>
                <w:sz w:val="20"/>
                <w:szCs w:val="20"/>
              </w:rPr>
              <w:t>20</w:t>
            </w:r>
            <w:r w:rsidRPr="00BD2768">
              <w:rPr>
                <w:rFonts w:asciiTheme="minorHAnsi" w:hAnsiTheme="minorHAnsi"/>
                <w:b w:val="0"/>
                <w:color w:val="auto"/>
                <w:sz w:val="20"/>
                <w:szCs w:val="20"/>
              </w:rPr>
              <w:t>15</w:t>
            </w:r>
          </w:p>
        </w:tc>
      </w:tr>
    </w:tbl>
    <w:p w:rsidR="000C04A3" w:rsidRDefault="000C04A3" w:rsidP="00E82F04">
      <w:pPr>
        <w:pStyle w:val="HB"/>
        <w:spacing w:after="120"/>
      </w:pPr>
    </w:p>
    <w:p w:rsidR="00E82F04" w:rsidRPr="00E82F04" w:rsidRDefault="00E82F04" w:rsidP="00E82F04">
      <w:pPr>
        <w:pStyle w:val="HB"/>
        <w:spacing w:after="120"/>
      </w:pPr>
      <w:bookmarkStart w:id="28" w:name="_Toc425921728"/>
      <w:r w:rsidRPr="00E82F04">
        <w:t>Roof tile grids (Striped Legless Lizard)</w:t>
      </w:r>
      <w:bookmarkEnd w:id="28"/>
    </w:p>
    <w:p w:rsidR="0081461D" w:rsidRDefault="0081461D" w:rsidP="0081461D">
      <w:pPr>
        <w:spacing w:after="113" w:line="240" w:lineRule="atLeast"/>
        <w:rPr>
          <w:rFonts w:asciiTheme="minorHAnsi" w:hAnsiTheme="minorHAnsi" w:cs="Arial"/>
          <w:color w:val="000000"/>
          <w:szCs w:val="22"/>
          <w:lang w:eastAsia="en-AU"/>
        </w:rPr>
      </w:pPr>
      <w:r>
        <w:rPr>
          <w:rFonts w:asciiTheme="minorHAnsi" w:hAnsiTheme="minorHAnsi" w:cs="Arial"/>
          <w:szCs w:val="22"/>
        </w:rPr>
        <w:t>Targeted roof tile grids were set up at nine locations on the parcel.  Each grid was</w:t>
      </w:r>
      <w:r w:rsidRPr="00716B77">
        <w:rPr>
          <w:rFonts w:asciiTheme="minorHAnsi" w:hAnsiTheme="minorHAnsi" w:cs="Arial"/>
          <w:szCs w:val="22"/>
        </w:rPr>
        <w:t xml:space="preserve"> a rectangle of 10 x 5 ceramic roof tiles spaced 5 m apart, 50 tiles per grid in total</w:t>
      </w:r>
      <w:r w:rsidR="00350E8E">
        <w:rPr>
          <w:rFonts w:asciiTheme="minorHAnsi" w:hAnsiTheme="minorHAnsi" w:cs="Arial"/>
          <w:szCs w:val="22"/>
        </w:rPr>
        <w:t xml:space="preserve"> (Table 2)</w:t>
      </w:r>
      <w:r w:rsidRPr="00716B77">
        <w:rPr>
          <w:rFonts w:asciiTheme="minorHAnsi" w:hAnsiTheme="minorHAnsi" w:cs="Arial"/>
          <w:szCs w:val="22"/>
        </w:rPr>
        <w:t xml:space="preserve">. </w:t>
      </w:r>
      <w:r>
        <w:rPr>
          <w:rFonts w:asciiTheme="minorHAnsi" w:hAnsiTheme="minorHAnsi" w:cs="Arial"/>
          <w:szCs w:val="22"/>
        </w:rPr>
        <w:t xml:space="preserve"> The </w:t>
      </w:r>
      <w:r w:rsidRPr="00716B77">
        <w:rPr>
          <w:rFonts w:asciiTheme="minorHAnsi" w:hAnsiTheme="minorHAnsi" w:cs="Arial"/>
          <w:szCs w:val="22"/>
        </w:rPr>
        <w:t xml:space="preserve">tile grids </w:t>
      </w:r>
      <w:r>
        <w:rPr>
          <w:rFonts w:asciiTheme="minorHAnsi" w:hAnsiTheme="minorHAnsi" w:cs="Arial"/>
          <w:szCs w:val="22"/>
        </w:rPr>
        <w:t>were</w:t>
      </w:r>
      <w:r w:rsidRPr="00716B77">
        <w:rPr>
          <w:rFonts w:asciiTheme="minorHAnsi" w:hAnsiTheme="minorHAnsi" w:cs="Arial"/>
          <w:szCs w:val="22"/>
        </w:rPr>
        <w:t xml:space="preserve"> established two months prior to commencing the survey.</w:t>
      </w:r>
      <w:r>
        <w:rPr>
          <w:rFonts w:asciiTheme="minorHAnsi" w:hAnsiTheme="minorHAnsi" w:cs="Arial"/>
          <w:szCs w:val="22"/>
        </w:rPr>
        <w:t xml:space="preserve"> In line with the optional conditions for detecting the Striped Legless Lizard, surveys were conducted </w:t>
      </w:r>
      <w:r w:rsidRPr="00716B77">
        <w:rPr>
          <w:rFonts w:asciiTheme="minorHAnsi" w:hAnsiTheme="minorHAnsi" w:cs="Arial"/>
          <w:szCs w:val="22"/>
        </w:rPr>
        <w:t xml:space="preserve">between 10am and 4pm, when the tile temperature </w:t>
      </w:r>
      <w:r>
        <w:rPr>
          <w:rFonts w:asciiTheme="minorHAnsi" w:hAnsiTheme="minorHAnsi" w:cs="Arial"/>
          <w:szCs w:val="22"/>
        </w:rPr>
        <w:t>was</w:t>
      </w:r>
      <w:r w:rsidRPr="00716B77">
        <w:rPr>
          <w:rFonts w:asciiTheme="minorHAnsi" w:hAnsiTheme="minorHAnsi" w:cs="Arial"/>
          <w:szCs w:val="22"/>
        </w:rPr>
        <w:t xml:space="preserve"> 18-40°C and the ambient air temperature </w:t>
      </w:r>
      <w:r>
        <w:rPr>
          <w:rFonts w:asciiTheme="minorHAnsi" w:hAnsiTheme="minorHAnsi" w:cs="Arial"/>
          <w:szCs w:val="22"/>
        </w:rPr>
        <w:t xml:space="preserve">was between 15-30°C. </w:t>
      </w:r>
      <w:r w:rsidRPr="00716B77">
        <w:rPr>
          <w:rFonts w:asciiTheme="minorHAnsi" w:hAnsiTheme="minorHAnsi" w:cs="Arial"/>
          <w:szCs w:val="22"/>
        </w:rPr>
        <w:t xml:space="preserve">At each tile grid the sheltered area underneath the tiles </w:t>
      </w:r>
      <w:r>
        <w:rPr>
          <w:rFonts w:asciiTheme="minorHAnsi" w:hAnsiTheme="minorHAnsi" w:cs="Arial"/>
          <w:szCs w:val="22"/>
        </w:rPr>
        <w:t xml:space="preserve">was </w:t>
      </w:r>
      <w:r w:rsidRPr="00716B77">
        <w:rPr>
          <w:rFonts w:asciiTheme="minorHAnsi" w:hAnsiTheme="minorHAnsi" w:cs="Arial"/>
          <w:szCs w:val="22"/>
        </w:rPr>
        <w:t xml:space="preserve">inspected for evidence of lizard presence, including sloughed skins.  </w:t>
      </w:r>
      <w:r w:rsidRPr="00716B77">
        <w:rPr>
          <w:rFonts w:asciiTheme="minorHAnsi" w:hAnsiTheme="minorHAnsi" w:cs="Arial"/>
          <w:color w:val="000000"/>
          <w:szCs w:val="22"/>
          <w:lang w:eastAsia="en-AU"/>
        </w:rPr>
        <w:t xml:space="preserve">Six repeat tile checks of each grid </w:t>
      </w:r>
      <w:r>
        <w:rPr>
          <w:rFonts w:asciiTheme="minorHAnsi" w:hAnsiTheme="minorHAnsi" w:cs="Arial"/>
          <w:color w:val="000000"/>
          <w:szCs w:val="22"/>
          <w:lang w:eastAsia="en-AU"/>
        </w:rPr>
        <w:t>were</w:t>
      </w:r>
      <w:r w:rsidRPr="00716B77">
        <w:rPr>
          <w:rFonts w:asciiTheme="minorHAnsi" w:hAnsiTheme="minorHAnsi" w:cs="Arial"/>
          <w:color w:val="000000"/>
          <w:szCs w:val="22"/>
          <w:lang w:eastAsia="en-AU"/>
        </w:rPr>
        <w:t xml:space="preserve"> conducted at least one week apart. Tile checks </w:t>
      </w:r>
      <w:r>
        <w:rPr>
          <w:rFonts w:asciiTheme="minorHAnsi" w:hAnsiTheme="minorHAnsi" w:cs="Arial"/>
          <w:color w:val="000000"/>
          <w:szCs w:val="22"/>
          <w:lang w:eastAsia="en-AU"/>
        </w:rPr>
        <w:t xml:space="preserve">occurred at different times of the day on </w:t>
      </w:r>
      <w:r w:rsidRPr="00716B77">
        <w:rPr>
          <w:rFonts w:asciiTheme="minorHAnsi" w:hAnsiTheme="minorHAnsi" w:cs="Arial"/>
          <w:color w:val="000000"/>
          <w:szCs w:val="22"/>
          <w:lang w:eastAsia="en-AU"/>
        </w:rPr>
        <w:t xml:space="preserve">each occasion for any given tile grid during the survey period (i.e. randomly allocate daily site check order). </w:t>
      </w:r>
    </w:p>
    <w:p w:rsidR="0081461D" w:rsidRPr="00350E8E" w:rsidRDefault="00350E8E" w:rsidP="00350E8E">
      <w:pPr>
        <w:pStyle w:val="TableTitle"/>
        <w:rPr>
          <w:color w:val="auto"/>
          <w:sz w:val="20"/>
          <w:szCs w:val="20"/>
        </w:rPr>
      </w:pPr>
      <w:proofErr w:type="gramStart"/>
      <w:r w:rsidRPr="00B80F94">
        <w:rPr>
          <w:color w:val="auto"/>
          <w:sz w:val="20"/>
          <w:szCs w:val="20"/>
        </w:rPr>
        <w:t xml:space="preserve">Table </w:t>
      </w:r>
      <w:r>
        <w:rPr>
          <w:color w:val="auto"/>
          <w:sz w:val="20"/>
          <w:szCs w:val="20"/>
        </w:rPr>
        <w:t>2</w:t>
      </w:r>
      <w:r w:rsidRPr="00B80F94">
        <w:rPr>
          <w:color w:val="auto"/>
          <w:sz w:val="20"/>
          <w:szCs w:val="20"/>
        </w:rPr>
        <w:t>.</w:t>
      </w:r>
      <w:proofErr w:type="gramEnd"/>
      <w:r w:rsidRPr="00B80F94">
        <w:rPr>
          <w:color w:val="auto"/>
          <w:sz w:val="20"/>
          <w:szCs w:val="20"/>
        </w:rPr>
        <w:t xml:space="preserve"> Details of roof tile grids</w:t>
      </w:r>
      <w:r>
        <w:rPr>
          <w:color w:val="auto"/>
          <w:sz w:val="20"/>
          <w:szCs w:val="20"/>
        </w:rPr>
        <w:t xml:space="preserve"> for Striped Legless Lizard</w:t>
      </w:r>
      <w:r w:rsidRPr="00B80F94">
        <w:rPr>
          <w:color w:val="auto"/>
          <w:sz w:val="20"/>
          <w:szCs w:val="20"/>
        </w:rPr>
        <w:t xml:space="preserve"> (GDA 94, z55).</w:t>
      </w:r>
    </w:p>
    <w:tbl>
      <w:tblPr>
        <w:tblStyle w:val="DELWPTable"/>
        <w:tblW w:w="5000" w:type="pct"/>
        <w:tblInd w:w="0" w:type="dxa"/>
        <w:tblLook w:val="04A0" w:firstRow="1" w:lastRow="0" w:firstColumn="1" w:lastColumn="0" w:noHBand="0" w:noVBand="1"/>
      </w:tblPr>
      <w:tblGrid>
        <w:gridCol w:w="960"/>
        <w:gridCol w:w="2489"/>
        <w:gridCol w:w="2393"/>
        <w:gridCol w:w="2008"/>
        <w:gridCol w:w="2005"/>
      </w:tblGrid>
      <w:tr w:rsidR="0081461D" w:rsidRPr="00171146" w:rsidTr="003256B7">
        <w:trPr>
          <w:cnfStyle w:val="100000000000" w:firstRow="1" w:lastRow="0" w:firstColumn="0" w:lastColumn="0" w:oddVBand="0" w:evenVBand="0" w:oddHBand="0" w:evenHBand="0" w:firstRowFirstColumn="0" w:firstRowLastColumn="0" w:lastRowFirstColumn="0" w:lastRowLastColumn="0"/>
        </w:trPr>
        <w:tc>
          <w:tcPr>
            <w:tcW w:w="487" w:type="pct"/>
            <w:vAlign w:val="center"/>
          </w:tcPr>
          <w:p w:rsidR="0081461D" w:rsidRPr="00171146" w:rsidRDefault="0081461D" w:rsidP="00673A82">
            <w:pPr>
              <w:pStyle w:val="TableTitle"/>
              <w:spacing w:after="60"/>
              <w:rPr>
                <w:rFonts w:asciiTheme="minorHAnsi" w:hAnsiTheme="minorHAnsi"/>
                <w:color w:val="FFFFFF" w:themeColor="background1"/>
                <w:sz w:val="20"/>
                <w:szCs w:val="20"/>
              </w:rPr>
            </w:pPr>
            <w:r w:rsidRPr="00171146">
              <w:rPr>
                <w:rFonts w:asciiTheme="minorHAnsi" w:hAnsiTheme="minorHAnsi"/>
                <w:color w:val="FFFFFF" w:themeColor="background1"/>
                <w:sz w:val="20"/>
                <w:szCs w:val="20"/>
              </w:rPr>
              <w:t>Grid No.</w:t>
            </w:r>
          </w:p>
        </w:tc>
        <w:tc>
          <w:tcPr>
            <w:tcW w:w="1263" w:type="pct"/>
            <w:vAlign w:val="center"/>
          </w:tcPr>
          <w:p w:rsidR="0081461D" w:rsidRPr="00171146" w:rsidRDefault="0081461D" w:rsidP="00673A82">
            <w:pPr>
              <w:pStyle w:val="TableTitle"/>
              <w:spacing w:after="60"/>
              <w:jc w:val="center"/>
              <w:rPr>
                <w:rFonts w:asciiTheme="minorHAnsi" w:hAnsiTheme="minorHAnsi"/>
                <w:color w:val="FFFFFF" w:themeColor="background1"/>
                <w:sz w:val="20"/>
                <w:szCs w:val="20"/>
              </w:rPr>
            </w:pPr>
            <w:r w:rsidRPr="00171146">
              <w:rPr>
                <w:color w:val="FFFFFF" w:themeColor="background1"/>
                <w:sz w:val="20"/>
                <w:szCs w:val="20"/>
              </w:rPr>
              <w:t>Easting</w:t>
            </w:r>
          </w:p>
        </w:tc>
        <w:tc>
          <w:tcPr>
            <w:tcW w:w="1214" w:type="pct"/>
            <w:vAlign w:val="center"/>
          </w:tcPr>
          <w:p w:rsidR="0081461D" w:rsidRPr="00171146" w:rsidRDefault="0081461D" w:rsidP="00673A82">
            <w:pPr>
              <w:pStyle w:val="TableTitle"/>
              <w:spacing w:after="60"/>
              <w:jc w:val="center"/>
              <w:rPr>
                <w:rFonts w:asciiTheme="minorHAnsi" w:hAnsiTheme="minorHAnsi"/>
                <w:color w:val="FFFFFF" w:themeColor="background1"/>
                <w:sz w:val="20"/>
                <w:szCs w:val="20"/>
              </w:rPr>
            </w:pPr>
            <w:r w:rsidRPr="00171146">
              <w:rPr>
                <w:color w:val="FFFFFF" w:themeColor="background1"/>
                <w:sz w:val="20"/>
                <w:szCs w:val="20"/>
              </w:rPr>
              <w:t>Northing</w:t>
            </w:r>
          </w:p>
        </w:tc>
        <w:tc>
          <w:tcPr>
            <w:tcW w:w="1019" w:type="pct"/>
            <w:vAlign w:val="center"/>
          </w:tcPr>
          <w:p w:rsidR="0081461D" w:rsidRPr="00171146" w:rsidRDefault="0081461D" w:rsidP="00673A82">
            <w:pPr>
              <w:pStyle w:val="TableTitle"/>
              <w:spacing w:after="60"/>
              <w:jc w:val="center"/>
              <w:rPr>
                <w:rFonts w:asciiTheme="minorHAnsi" w:hAnsiTheme="minorHAnsi"/>
                <w:color w:val="FFFFFF" w:themeColor="background1"/>
                <w:sz w:val="20"/>
                <w:szCs w:val="20"/>
              </w:rPr>
            </w:pPr>
            <w:r w:rsidRPr="00171146">
              <w:rPr>
                <w:color w:val="FFFFFF" w:themeColor="background1"/>
                <w:sz w:val="20"/>
                <w:szCs w:val="20"/>
              </w:rPr>
              <w:t>First survey date</w:t>
            </w:r>
          </w:p>
        </w:tc>
        <w:tc>
          <w:tcPr>
            <w:tcW w:w="1017" w:type="pct"/>
            <w:vAlign w:val="center"/>
          </w:tcPr>
          <w:p w:rsidR="0081461D" w:rsidRPr="00171146" w:rsidRDefault="0081461D" w:rsidP="00673A82">
            <w:pPr>
              <w:pStyle w:val="TableTitle"/>
              <w:spacing w:after="60"/>
              <w:jc w:val="center"/>
              <w:rPr>
                <w:rFonts w:asciiTheme="minorHAnsi" w:hAnsiTheme="minorHAnsi"/>
                <w:color w:val="FFFFFF" w:themeColor="background1"/>
                <w:sz w:val="20"/>
                <w:szCs w:val="20"/>
              </w:rPr>
            </w:pPr>
            <w:r w:rsidRPr="00171146">
              <w:rPr>
                <w:color w:val="FFFFFF" w:themeColor="background1"/>
                <w:sz w:val="20"/>
                <w:szCs w:val="20"/>
              </w:rPr>
              <w:t>Final survey date</w:t>
            </w:r>
          </w:p>
        </w:tc>
      </w:tr>
      <w:tr w:rsidR="00D92616" w:rsidTr="003256B7">
        <w:tc>
          <w:tcPr>
            <w:tcW w:w="487" w:type="pct"/>
          </w:tcPr>
          <w:p w:rsidR="00D92616" w:rsidRPr="00013F8E" w:rsidRDefault="00D92616" w:rsidP="003256B7">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1</w:t>
            </w:r>
          </w:p>
        </w:tc>
        <w:tc>
          <w:tcPr>
            <w:tcW w:w="1263"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285191</w:t>
            </w:r>
          </w:p>
        </w:tc>
        <w:tc>
          <w:tcPr>
            <w:tcW w:w="1214"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5810941</w:t>
            </w:r>
          </w:p>
        </w:tc>
        <w:tc>
          <w:tcPr>
            <w:tcW w:w="1019"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11/09/2015</w:t>
            </w:r>
          </w:p>
        </w:tc>
        <w:tc>
          <w:tcPr>
            <w:tcW w:w="1017"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5/11/2015</w:t>
            </w:r>
          </w:p>
        </w:tc>
      </w:tr>
      <w:tr w:rsidR="00D92616" w:rsidTr="003256B7">
        <w:tc>
          <w:tcPr>
            <w:tcW w:w="487" w:type="pct"/>
          </w:tcPr>
          <w:p w:rsidR="00D92616" w:rsidRPr="00013F8E" w:rsidRDefault="00D92616" w:rsidP="003256B7">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2</w:t>
            </w:r>
          </w:p>
        </w:tc>
        <w:tc>
          <w:tcPr>
            <w:tcW w:w="1263"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284778</w:t>
            </w:r>
          </w:p>
        </w:tc>
        <w:tc>
          <w:tcPr>
            <w:tcW w:w="1214"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5810770</w:t>
            </w:r>
          </w:p>
        </w:tc>
        <w:tc>
          <w:tcPr>
            <w:tcW w:w="1019"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11/09/2015</w:t>
            </w:r>
          </w:p>
        </w:tc>
        <w:tc>
          <w:tcPr>
            <w:tcW w:w="1017"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28/10/2015</w:t>
            </w:r>
          </w:p>
        </w:tc>
      </w:tr>
      <w:tr w:rsidR="00D92616" w:rsidTr="003256B7">
        <w:tc>
          <w:tcPr>
            <w:tcW w:w="487" w:type="pct"/>
          </w:tcPr>
          <w:p w:rsidR="00D92616" w:rsidRPr="00F7599B" w:rsidRDefault="00D92616" w:rsidP="003256B7">
            <w:pPr>
              <w:pStyle w:val="TableTitle"/>
              <w:spacing w:after="60"/>
              <w:rPr>
                <w:rFonts w:asciiTheme="minorHAnsi" w:hAnsiTheme="minorHAnsi"/>
                <w:b w:val="0"/>
                <w:color w:val="auto"/>
                <w:sz w:val="20"/>
                <w:szCs w:val="20"/>
              </w:rPr>
            </w:pPr>
            <w:r w:rsidRPr="00F7599B">
              <w:rPr>
                <w:rFonts w:asciiTheme="minorHAnsi" w:hAnsiTheme="minorHAnsi"/>
                <w:b w:val="0"/>
                <w:color w:val="auto"/>
                <w:sz w:val="20"/>
                <w:szCs w:val="20"/>
              </w:rPr>
              <w:t>3</w:t>
            </w:r>
          </w:p>
        </w:tc>
        <w:tc>
          <w:tcPr>
            <w:tcW w:w="1263"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283761</w:t>
            </w:r>
          </w:p>
        </w:tc>
        <w:tc>
          <w:tcPr>
            <w:tcW w:w="1214"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5810224</w:t>
            </w:r>
          </w:p>
        </w:tc>
        <w:tc>
          <w:tcPr>
            <w:tcW w:w="1019"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11/09/2015</w:t>
            </w:r>
          </w:p>
        </w:tc>
        <w:tc>
          <w:tcPr>
            <w:tcW w:w="1017"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28/10/2015</w:t>
            </w:r>
          </w:p>
        </w:tc>
      </w:tr>
      <w:tr w:rsidR="00D92616" w:rsidTr="003256B7">
        <w:tc>
          <w:tcPr>
            <w:tcW w:w="487" w:type="pct"/>
          </w:tcPr>
          <w:p w:rsidR="00D92616" w:rsidRPr="00013F8E" w:rsidRDefault="00D92616" w:rsidP="003256B7">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4</w:t>
            </w:r>
          </w:p>
        </w:tc>
        <w:tc>
          <w:tcPr>
            <w:tcW w:w="1263"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284743</w:t>
            </w:r>
          </w:p>
        </w:tc>
        <w:tc>
          <w:tcPr>
            <w:tcW w:w="1214"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5809681</w:t>
            </w:r>
          </w:p>
        </w:tc>
        <w:tc>
          <w:tcPr>
            <w:tcW w:w="1019"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11/09/2015</w:t>
            </w:r>
          </w:p>
        </w:tc>
        <w:tc>
          <w:tcPr>
            <w:tcW w:w="1017"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4/11/2015</w:t>
            </w:r>
          </w:p>
        </w:tc>
      </w:tr>
      <w:tr w:rsidR="00D92616" w:rsidTr="003256B7">
        <w:tc>
          <w:tcPr>
            <w:tcW w:w="487" w:type="pct"/>
          </w:tcPr>
          <w:p w:rsidR="00D92616" w:rsidRPr="00013F8E" w:rsidRDefault="00D92616" w:rsidP="003256B7">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5</w:t>
            </w:r>
          </w:p>
        </w:tc>
        <w:tc>
          <w:tcPr>
            <w:tcW w:w="1263"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285132</w:t>
            </w:r>
          </w:p>
        </w:tc>
        <w:tc>
          <w:tcPr>
            <w:tcW w:w="1214"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5809662</w:t>
            </w:r>
          </w:p>
        </w:tc>
        <w:tc>
          <w:tcPr>
            <w:tcW w:w="1019"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11/09/2015</w:t>
            </w:r>
          </w:p>
        </w:tc>
        <w:tc>
          <w:tcPr>
            <w:tcW w:w="1017"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29/10/2015</w:t>
            </w:r>
          </w:p>
        </w:tc>
      </w:tr>
      <w:tr w:rsidR="00D92616" w:rsidTr="003256B7">
        <w:tc>
          <w:tcPr>
            <w:tcW w:w="487" w:type="pct"/>
          </w:tcPr>
          <w:p w:rsidR="00D92616" w:rsidRPr="00013F8E" w:rsidRDefault="00D92616" w:rsidP="003256B7">
            <w:pPr>
              <w:pStyle w:val="TableTitle"/>
              <w:spacing w:after="60"/>
              <w:rPr>
                <w:rFonts w:asciiTheme="minorHAnsi" w:hAnsiTheme="minorHAnsi"/>
                <w:b w:val="0"/>
                <w:color w:val="auto"/>
                <w:sz w:val="20"/>
                <w:szCs w:val="20"/>
              </w:rPr>
            </w:pPr>
            <w:r>
              <w:rPr>
                <w:rFonts w:asciiTheme="minorHAnsi" w:hAnsiTheme="minorHAnsi"/>
                <w:b w:val="0"/>
                <w:color w:val="auto"/>
                <w:sz w:val="20"/>
                <w:szCs w:val="20"/>
              </w:rPr>
              <w:t>6</w:t>
            </w:r>
          </w:p>
        </w:tc>
        <w:tc>
          <w:tcPr>
            <w:tcW w:w="1263"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285014</w:t>
            </w:r>
          </w:p>
        </w:tc>
        <w:tc>
          <w:tcPr>
            <w:tcW w:w="1214"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5809284</w:t>
            </w:r>
          </w:p>
        </w:tc>
        <w:tc>
          <w:tcPr>
            <w:tcW w:w="1019"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11/09/2015</w:t>
            </w:r>
          </w:p>
        </w:tc>
        <w:tc>
          <w:tcPr>
            <w:tcW w:w="1017"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29/10/2015</w:t>
            </w:r>
          </w:p>
        </w:tc>
      </w:tr>
      <w:tr w:rsidR="00D92616" w:rsidTr="003256B7">
        <w:tc>
          <w:tcPr>
            <w:tcW w:w="487" w:type="pct"/>
          </w:tcPr>
          <w:p w:rsidR="00D92616" w:rsidRPr="00013F8E" w:rsidRDefault="00D92616" w:rsidP="003256B7">
            <w:pPr>
              <w:pStyle w:val="TableTitle"/>
              <w:spacing w:after="60"/>
              <w:rPr>
                <w:rFonts w:asciiTheme="minorHAnsi" w:hAnsiTheme="minorHAnsi"/>
                <w:b w:val="0"/>
                <w:color w:val="auto"/>
                <w:sz w:val="20"/>
                <w:szCs w:val="20"/>
              </w:rPr>
            </w:pPr>
            <w:r>
              <w:rPr>
                <w:rFonts w:asciiTheme="minorHAnsi" w:hAnsiTheme="minorHAnsi"/>
                <w:b w:val="0"/>
                <w:color w:val="auto"/>
                <w:sz w:val="20"/>
                <w:szCs w:val="20"/>
              </w:rPr>
              <w:t>7</w:t>
            </w:r>
          </w:p>
        </w:tc>
        <w:tc>
          <w:tcPr>
            <w:tcW w:w="1263"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285809</w:t>
            </w:r>
          </w:p>
        </w:tc>
        <w:tc>
          <w:tcPr>
            <w:tcW w:w="1214"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5809846</w:t>
            </w:r>
          </w:p>
        </w:tc>
        <w:tc>
          <w:tcPr>
            <w:tcW w:w="1019"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11/09/2015</w:t>
            </w:r>
          </w:p>
        </w:tc>
        <w:tc>
          <w:tcPr>
            <w:tcW w:w="1017"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29/10/2015</w:t>
            </w:r>
          </w:p>
        </w:tc>
      </w:tr>
      <w:tr w:rsidR="00D92616" w:rsidTr="003256B7">
        <w:trPr>
          <w:trHeight w:val="63"/>
        </w:trPr>
        <w:tc>
          <w:tcPr>
            <w:tcW w:w="487" w:type="pct"/>
          </w:tcPr>
          <w:p w:rsidR="00D92616" w:rsidRPr="00013F8E" w:rsidRDefault="00D92616" w:rsidP="003256B7">
            <w:pPr>
              <w:pStyle w:val="TableTitle"/>
              <w:spacing w:after="60"/>
              <w:rPr>
                <w:rFonts w:asciiTheme="minorHAnsi" w:hAnsiTheme="minorHAnsi"/>
                <w:b w:val="0"/>
                <w:color w:val="auto"/>
                <w:sz w:val="20"/>
                <w:szCs w:val="20"/>
              </w:rPr>
            </w:pPr>
            <w:r>
              <w:rPr>
                <w:rFonts w:asciiTheme="minorHAnsi" w:hAnsiTheme="minorHAnsi"/>
                <w:b w:val="0"/>
                <w:color w:val="auto"/>
                <w:sz w:val="20"/>
                <w:szCs w:val="20"/>
              </w:rPr>
              <w:t>8</w:t>
            </w:r>
          </w:p>
        </w:tc>
        <w:tc>
          <w:tcPr>
            <w:tcW w:w="1263"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285024</w:t>
            </w:r>
          </w:p>
        </w:tc>
        <w:tc>
          <w:tcPr>
            <w:tcW w:w="1214"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5810197</w:t>
            </w:r>
          </w:p>
        </w:tc>
        <w:tc>
          <w:tcPr>
            <w:tcW w:w="1019"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11/09/2015</w:t>
            </w:r>
          </w:p>
        </w:tc>
        <w:tc>
          <w:tcPr>
            <w:tcW w:w="1017"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29/10/2015</w:t>
            </w:r>
          </w:p>
        </w:tc>
      </w:tr>
      <w:tr w:rsidR="00D92616" w:rsidTr="003256B7">
        <w:tc>
          <w:tcPr>
            <w:tcW w:w="487" w:type="pct"/>
          </w:tcPr>
          <w:p w:rsidR="00D92616" w:rsidRDefault="00D92616" w:rsidP="003256B7">
            <w:pPr>
              <w:pStyle w:val="TableTitle"/>
              <w:spacing w:after="60"/>
              <w:rPr>
                <w:rFonts w:asciiTheme="minorHAnsi" w:hAnsiTheme="minorHAnsi"/>
                <w:b w:val="0"/>
                <w:color w:val="auto"/>
                <w:sz w:val="20"/>
                <w:szCs w:val="20"/>
              </w:rPr>
            </w:pPr>
            <w:r>
              <w:rPr>
                <w:rFonts w:asciiTheme="minorHAnsi" w:hAnsiTheme="minorHAnsi"/>
                <w:b w:val="0"/>
                <w:color w:val="auto"/>
                <w:sz w:val="20"/>
                <w:szCs w:val="20"/>
              </w:rPr>
              <w:t>9</w:t>
            </w:r>
          </w:p>
        </w:tc>
        <w:tc>
          <w:tcPr>
            <w:tcW w:w="1263"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286117</w:t>
            </w:r>
          </w:p>
        </w:tc>
        <w:tc>
          <w:tcPr>
            <w:tcW w:w="1214" w:type="pct"/>
            <w:vAlign w:val="bottom"/>
          </w:tcPr>
          <w:p w:rsidR="00D92616" w:rsidRPr="003256B7" w:rsidRDefault="00D92616" w:rsidP="003256B7">
            <w:pPr>
              <w:jc w:val="center"/>
              <w:rPr>
                <w:rFonts w:asciiTheme="minorHAnsi" w:hAnsiTheme="minorHAnsi" w:cs="Arial"/>
                <w:sz w:val="20"/>
                <w:szCs w:val="20"/>
              </w:rPr>
            </w:pPr>
            <w:r w:rsidRPr="003256B7">
              <w:rPr>
                <w:rFonts w:asciiTheme="minorHAnsi" w:hAnsiTheme="minorHAnsi" w:cs="Arial"/>
                <w:sz w:val="20"/>
                <w:szCs w:val="20"/>
              </w:rPr>
              <w:t>5810744</w:t>
            </w:r>
          </w:p>
        </w:tc>
        <w:tc>
          <w:tcPr>
            <w:tcW w:w="1019"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11/09/2015</w:t>
            </w:r>
          </w:p>
        </w:tc>
        <w:tc>
          <w:tcPr>
            <w:tcW w:w="1017" w:type="pct"/>
            <w:vAlign w:val="bottom"/>
          </w:tcPr>
          <w:p w:rsidR="00D92616" w:rsidRPr="00D92616" w:rsidRDefault="00D92616" w:rsidP="00D92616">
            <w:pPr>
              <w:jc w:val="center"/>
              <w:rPr>
                <w:rFonts w:asciiTheme="minorHAnsi" w:hAnsiTheme="minorHAnsi" w:cs="Arial"/>
                <w:sz w:val="20"/>
                <w:szCs w:val="20"/>
              </w:rPr>
            </w:pPr>
            <w:r w:rsidRPr="00D92616">
              <w:rPr>
                <w:rFonts w:asciiTheme="minorHAnsi" w:hAnsiTheme="minorHAnsi" w:cs="Arial"/>
                <w:sz w:val="20"/>
                <w:szCs w:val="20"/>
              </w:rPr>
              <w:t>5/11/2015</w:t>
            </w:r>
          </w:p>
        </w:tc>
      </w:tr>
    </w:tbl>
    <w:p w:rsidR="000C04A3" w:rsidRDefault="000C04A3" w:rsidP="00E45A00">
      <w:pPr>
        <w:pStyle w:val="HB"/>
        <w:spacing w:after="120"/>
      </w:pPr>
    </w:p>
    <w:p w:rsidR="00E45A00" w:rsidRPr="00D01965" w:rsidRDefault="00E45A00" w:rsidP="00E45A00">
      <w:pPr>
        <w:pStyle w:val="HB"/>
        <w:spacing w:after="120"/>
      </w:pPr>
      <w:bookmarkStart w:id="29" w:name="_Toc425921729"/>
      <w:r>
        <w:t>Remote cameras</w:t>
      </w:r>
      <w:bookmarkEnd w:id="29"/>
    </w:p>
    <w:p w:rsidR="00A014FF" w:rsidRPr="00A014FF" w:rsidRDefault="00E45A00" w:rsidP="00A014FF">
      <w:pPr>
        <w:pStyle w:val="Body"/>
        <w:spacing w:after="120"/>
        <w:rPr>
          <w:rFonts w:asciiTheme="minorHAnsi" w:hAnsiTheme="minorHAnsi"/>
          <w:sz w:val="22"/>
          <w:szCs w:val="22"/>
          <w:lang w:val="en-US"/>
        </w:rPr>
      </w:pPr>
      <w:r w:rsidRPr="005A18F7">
        <w:rPr>
          <w:rFonts w:asciiTheme="minorHAnsi" w:hAnsiTheme="minorHAnsi"/>
          <w:sz w:val="22"/>
          <w:szCs w:val="22"/>
          <w:lang w:val="en-US"/>
        </w:rPr>
        <w:t>Automated cameras were installed at six locations in Wilsons</w:t>
      </w:r>
      <w:r>
        <w:rPr>
          <w:rFonts w:asciiTheme="minorHAnsi" w:hAnsiTheme="minorHAnsi"/>
          <w:sz w:val="22"/>
          <w:szCs w:val="22"/>
          <w:lang w:val="en-US"/>
        </w:rPr>
        <w:t xml:space="preserve"> Block</w:t>
      </w:r>
      <w:r w:rsidRPr="005A18F7">
        <w:rPr>
          <w:rFonts w:asciiTheme="minorHAnsi" w:hAnsiTheme="minorHAnsi"/>
          <w:sz w:val="22"/>
          <w:szCs w:val="22"/>
          <w:lang w:val="en-US"/>
        </w:rPr>
        <w:t xml:space="preserve"> </w:t>
      </w:r>
      <w:r w:rsidRPr="003F5A0E">
        <w:rPr>
          <w:rFonts w:asciiTheme="minorHAnsi" w:hAnsiTheme="minorHAnsi"/>
          <w:sz w:val="22"/>
          <w:szCs w:val="22"/>
          <w:lang w:val="en-US"/>
        </w:rPr>
        <w:t>(Fig</w:t>
      </w:r>
      <w:r w:rsidR="003F5A0E" w:rsidRPr="003F5A0E">
        <w:rPr>
          <w:rFonts w:asciiTheme="minorHAnsi" w:hAnsiTheme="minorHAnsi"/>
          <w:sz w:val="22"/>
          <w:szCs w:val="22"/>
          <w:lang w:val="en-US"/>
        </w:rPr>
        <w:t xml:space="preserve">ure </w:t>
      </w:r>
      <w:r w:rsidR="00A014FF">
        <w:rPr>
          <w:rFonts w:asciiTheme="minorHAnsi" w:hAnsiTheme="minorHAnsi"/>
          <w:sz w:val="22"/>
          <w:szCs w:val="22"/>
          <w:lang w:val="en-US"/>
        </w:rPr>
        <w:t>2</w:t>
      </w:r>
      <w:r w:rsidRPr="003F5A0E">
        <w:rPr>
          <w:rFonts w:asciiTheme="minorHAnsi" w:hAnsiTheme="minorHAnsi"/>
          <w:sz w:val="22"/>
          <w:szCs w:val="22"/>
          <w:lang w:val="en-US"/>
        </w:rPr>
        <w:t xml:space="preserve">) </w:t>
      </w:r>
      <w:r w:rsidRPr="005A18F7">
        <w:rPr>
          <w:rFonts w:asciiTheme="minorHAnsi" w:hAnsiTheme="minorHAnsi"/>
          <w:sz w:val="22"/>
          <w:szCs w:val="22"/>
          <w:lang w:val="en-US"/>
        </w:rPr>
        <w:t>and were left in situ for four weeks.  The cameras use heat and motion sensing to d</w:t>
      </w:r>
      <w:r w:rsidR="00B91321">
        <w:rPr>
          <w:rFonts w:asciiTheme="minorHAnsi" w:hAnsiTheme="minorHAnsi"/>
          <w:sz w:val="22"/>
          <w:szCs w:val="22"/>
          <w:lang w:val="en-US"/>
        </w:rPr>
        <w:t xml:space="preserve">etect the presence of animals. </w:t>
      </w:r>
      <w:r w:rsidR="00B91321" w:rsidRPr="005A18F7">
        <w:rPr>
          <w:rFonts w:asciiTheme="minorHAnsi" w:hAnsiTheme="minorHAnsi"/>
          <w:sz w:val="22"/>
          <w:szCs w:val="22"/>
          <w:lang w:val="en-US"/>
        </w:rPr>
        <w:t xml:space="preserve">Photographs are taken when an animal is detected within a camera’s field of vision.  </w:t>
      </w:r>
      <w:proofErr w:type="spellStart"/>
      <w:r w:rsidR="00B91321" w:rsidRPr="005A18F7">
        <w:rPr>
          <w:rFonts w:asciiTheme="minorHAnsi" w:hAnsiTheme="minorHAnsi"/>
          <w:sz w:val="22"/>
          <w:szCs w:val="22"/>
          <w:lang w:val="en-US"/>
        </w:rPr>
        <w:t>Reconyx</w:t>
      </w:r>
      <w:proofErr w:type="spellEnd"/>
      <w:r w:rsidR="00B91321" w:rsidRPr="005A18F7">
        <w:rPr>
          <w:rFonts w:asciiTheme="minorHAnsi" w:hAnsiTheme="minorHAnsi"/>
          <w:sz w:val="22"/>
          <w:szCs w:val="22"/>
          <w:lang w:val="en-US"/>
        </w:rPr>
        <w:t xml:space="preserve"> HC600 cameras were used with infrared illumination.  Each camera was focused on a bait station</w:t>
      </w:r>
      <w:r w:rsidR="00B91321">
        <w:rPr>
          <w:rFonts w:asciiTheme="minorHAnsi" w:hAnsiTheme="minorHAnsi"/>
          <w:sz w:val="22"/>
          <w:szCs w:val="22"/>
          <w:lang w:val="en-US"/>
        </w:rPr>
        <w:t>, positioned 2-3 m in front of the camera,</w:t>
      </w:r>
      <w:r w:rsidR="00B91321" w:rsidRPr="005A18F7">
        <w:rPr>
          <w:rFonts w:asciiTheme="minorHAnsi" w:hAnsiTheme="minorHAnsi"/>
          <w:sz w:val="22"/>
          <w:szCs w:val="22"/>
          <w:lang w:val="en-US"/>
        </w:rPr>
        <w:t xml:space="preserve"> containing bait composed of rolled oats, peanut butter and golden syrup.</w:t>
      </w:r>
      <w:r w:rsidR="00B91321">
        <w:rPr>
          <w:rFonts w:asciiTheme="minorHAnsi" w:hAnsiTheme="minorHAnsi"/>
          <w:sz w:val="22"/>
          <w:szCs w:val="22"/>
          <w:lang w:val="en-US"/>
        </w:rPr>
        <w:t xml:space="preserve"> </w:t>
      </w:r>
      <w:r w:rsidR="005A18F7">
        <w:rPr>
          <w:rFonts w:asciiTheme="minorHAnsi" w:hAnsiTheme="minorHAnsi"/>
          <w:sz w:val="22"/>
          <w:szCs w:val="22"/>
          <w:lang w:val="en-US"/>
        </w:rPr>
        <w:t>Vegetation in a</w:t>
      </w:r>
      <w:r w:rsidRPr="005A18F7">
        <w:rPr>
          <w:rFonts w:asciiTheme="minorHAnsi" w:hAnsiTheme="minorHAnsi"/>
          <w:sz w:val="22"/>
          <w:szCs w:val="22"/>
          <w:lang w:val="en-US"/>
        </w:rPr>
        <w:t>n area of 2-3 m</w:t>
      </w:r>
      <w:r w:rsidRPr="005A18F7">
        <w:rPr>
          <w:rFonts w:asciiTheme="minorHAnsi" w:hAnsiTheme="minorHAnsi"/>
          <w:sz w:val="22"/>
          <w:szCs w:val="22"/>
          <w:vertAlign w:val="superscript"/>
          <w:lang w:val="en-US"/>
        </w:rPr>
        <w:t>2</w:t>
      </w:r>
      <w:r w:rsidRPr="005A18F7">
        <w:rPr>
          <w:rFonts w:asciiTheme="minorHAnsi" w:hAnsiTheme="minorHAnsi"/>
          <w:sz w:val="22"/>
          <w:szCs w:val="22"/>
          <w:lang w:val="en-US"/>
        </w:rPr>
        <w:t xml:space="preserve"> in front of the camera was </w:t>
      </w:r>
      <w:r w:rsidR="005A18F7">
        <w:rPr>
          <w:rFonts w:asciiTheme="minorHAnsi" w:hAnsiTheme="minorHAnsi"/>
          <w:sz w:val="22"/>
          <w:szCs w:val="22"/>
          <w:lang w:val="en-US"/>
        </w:rPr>
        <w:t>reduced in height</w:t>
      </w:r>
      <w:r w:rsidRPr="005A18F7">
        <w:rPr>
          <w:rFonts w:asciiTheme="minorHAnsi" w:hAnsiTheme="minorHAnsi"/>
          <w:sz w:val="22"/>
          <w:szCs w:val="22"/>
          <w:lang w:val="en-US"/>
        </w:rPr>
        <w:t xml:space="preserve"> to minimize triggering of the camera and to aid visual identification of species.  </w:t>
      </w:r>
      <w:r w:rsidR="009613B6">
        <w:rPr>
          <w:rFonts w:asciiTheme="minorHAnsi" w:hAnsiTheme="minorHAnsi"/>
          <w:sz w:val="22"/>
          <w:szCs w:val="22"/>
          <w:lang w:val="en-US"/>
        </w:rPr>
        <w:t xml:space="preserve">Camera </w:t>
      </w:r>
      <w:r w:rsidR="009613B6">
        <w:rPr>
          <w:rFonts w:asciiTheme="minorHAnsi" w:hAnsiTheme="minorHAnsi"/>
          <w:sz w:val="22"/>
          <w:szCs w:val="22"/>
        </w:rPr>
        <w:t>locations were chosen to represent the broad habitat types on the property (</w:t>
      </w:r>
      <w:r w:rsidR="006C4158">
        <w:rPr>
          <w:rFonts w:asciiTheme="minorHAnsi" w:hAnsiTheme="minorHAnsi"/>
          <w:sz w:val="22"/>
          <w:szCs w:val="22"/>
        </w:rPr>
        <w:t>e.g.</w:t>
      </w:r>
      <w:r w:rsidR="009613B6">
        <w:rPr>
          <w:rFonts w:asciiTheme="minorHAnsi" w:hAnsiTheme="minorHAnsi"/>
          <w:sz w:val="22"/>
          <w:szCs w:val="22"/>
        </w:rPr>
        <w:t xml:space="preserve"> rocky rises, escarpment).</w:t>
      </w:r>
    </w:p>
    <w:p w:rsidR="000C04A3" w:rsidRDefault="000C04A3" w:rsidP="005A18F7">
      <w:pPr>
        <w:pStyle w:val="HB"/>
        <w:spacing w:after="120"/>
      </w:pPr>
    </w:p>
    <w:p w:rsidR="005A18F7" w:rsidRPr="005A18F7" w:rsidRDefault="005A18F7" w:rsidP="005A18F7">
      <w:pPr>
        <w:pStyle w:val="HB"/>
        <w:spacing w:after="120"/>
      </w:pPr>
      <w:bookmarkStart w:id="30" w:name="_Toc425921730"/>
      <w:r w:rsidRPr="005A18F7">
        <w:t>Call recognition and spotlighting (</w:t>
      </w:r>
      <w:r w:rsidR="006B5F6D">
        <w:t>Frogs</w:t>
      </w:r>
      <w:r w:rsidRPr="005A18F7">
        <w:t>)</w:t>
      </w:r>
      <w:bookmarkEnd w:id="30"/>
    </w:p>
    <w:p w:rsidR="00CD39FC" w:rsidRPr="00CD39FC" w:rsidRDefault="00E01E72" w:rsidP="00CD39FC">
      <w:pPr>
        <w:pStyle w:val="Body"/>
        <w:rPr>
          <w:rFonts w:asciiTheme="minorHAnsi" w:hAnsiTheme="minorHAnsi"/>
          <w:sz w:val="22"/>
          <w:szCs w:val="22"/>
        </w:rPr>
      </w:pPr>
      <w:r>
        <w:rPr>
          <w:rFonts w:asciiTheme="minorHAnsi" w:hAnsiTheme="minorHAnsi"/>
          <w:sz w:val="22"/>
          <w:szCs w:val="22"/>
          <w:lang w:val="en-US"/>
        </w:rPr>
        <w:t>Water-bodies</w:t>
      </w:r>
      <w:r w:rsidR="005A18F7" w:rsidRPr="005A18F7">
        <w:rPr>
          <w:rFonts w:asciiTheme="minorHAnsi" w:hAnsiTheme="minorHAnsi"/>
          <w:sz w:val="22"/>
          <w:szCs w:val="22"/>
          <w:lang w:val="en-US"/>
        </w:rPr>
        <w:t xml:space="preserve"> were pr</w:t>
      </w:r>
      <w:r w:rsidR="00AF42C3">
        <w:rPr>
          <w:rFonts w:asciiTheme="minorHAnsi" w:hAnsiTheme="minorHAnsi"/>
          <w:sz w:val="22"/>
          <w:szCs w:val="22"/>
          <w:lang w:val="en-US"/>
        </w:rPr>
        <w:t>imarily surveyed for frogs.</w:t>
      </w:r>
      <w:r w:rsidR="005A18F7" w:rsidRPr="005A18F7">
        <w:rPr>
          <w:rFonts w:asciiTheme="minorHAnsi" w:hAnsiTheme="minorHAnsi"/>
          <w:sz w:val="22"/>
          <w:szCs w:val="22"/>
          <w:lang w:val="en-US"/>
        </w:rPr>
        <w:t xml:space="preserve"> </w:t>
      </w:r>
      <w:r w:rsidR="00CD39FC">
        <w:rPr>
          <w:rFonts w:asciiTheme="minorHAnsi" w:hAnsiTheme="minorHAnsi"/>
          <w:sz w:val="22"/>
          <w:szCs w:val="22"/>
          <w:lang w:val="en-US"/>
        </w:rPr>
        <w:t xml:space="preserve">The </w:t>
      </w:r>
      <w:r>
        <w:rPr>
          <w:rFonts w:asciiTheme="minorHAnsi" w:hAnsiTheme="minorHAnsi"/>
          <w:sz w:val="22"/>
          <w:szCs w:val="22"/>
          <w:lang w:val="en-US"/>
        </w:rPr>
        <w:t>water-bodies</w:t>
      </w:r>
      <w:r w:rsidR="00CD39FC">
        <w:rPr>
          <w:rFonts w:asciiTheme="minorHAnsi" w:hAnsiTheme="minorHAnsi"/>
          <w:sz w:val="22"/>
          <w:szCs w:val="22"/>
          <w:lang w:val="en-US"/>
        </w:rPr>
        <w:t xml:space="preserve"> surveyed included </w:t>
      </w:r>
      <w:r w:rsidR="008613D3">
        <w:rPr>
          <w:rFonts w:asciiTheme="minorHAnsi" w:hAnsiTheme="minorHAnsi"/>
          <w:sz w:val="22"/>
          <w:szCs w:val="22"/>
          <w:lang w:val="en-US"/>
        </w:rPr>
        <w:t xml:space="preserve">those </w:t>
      </w:r>
      <w:r w:rsidR="00CD39FC" w:rsidRPr="00CD39FC">
        <w:rPr>
          <w:rFonts w:asciiTheme="minorHAnsi" w:hAnsiTheme="minorHAnsi"/>
          <w:sz w:val="22"/>
          <w:szCs w:val="22"/>
        </w:rPr>
        <w:t xml:space="preserve">along the Werribee Gorge/Wild Dog Gully area of </w:t>
      </w:r>
      <w:r w:rsidR="008613D3">
        <w:rPr>
          <w:rFonts w:asciiTheme="minorHAnsi" w:hAnsiTheme="minorHAnsi"/>
          <w:sz w:val="22"/>
          <w:szCs w:val="22"/>
        </w:rPr>
        <w:t xml:space="preserve">the </w:t>
      </w:r>
      <w:r w:rsidR="00CD39FC" w:rsidRPr="00CD39FC">
        <w:rPr>
          <w:rFonts w:asciiTheme="minorHAnsi" w:hAnsiTheme="minorHAnsi"/>
          <w:sz w:val="22"/>
          <w:szCs w:val="22"/>
        </w:rPr>
        <w:t>Wilsons</w:t>
      </w:r>
      <w:r w:rsidR="008613D3">
        <w:rPr>
          <w:rFonts w:asciiTheme="minorHAnsi" w:hAnsiTheme="minorHAnsi"/>
          <w:sz w:val="22"/>
          <w:szCs w:val="22"/>
        </w:rPr>
        <w:t xml:space="preserve"> block</w:t>
      </w:r>
      <w:r w:rsidR="00272E8C">
        <w:rPr>
          <w:rFonts w:asciiTheme="minorHAnsi" w:hAnsiTheme="minorHAnsi"/>
          <w:sz w:val="22"/>
          <w:szCs w:val="22"/>
        </w:rPr>
        <w:t>.</w:t>
      </w:r>
    </w:p>
    <w:p w:rsidR="005A18F7" w:rsidRDefault="00CC3BE2" w:rsidP="008E2DDE">
      <w:pPr>
        <w:pStyle w:val="Body"/>
        <w:spacing w:after="120"/>
      </w:pPr>
      <w:r>
        <w:rPr>
          <w:rFonts w:asciiTheme="minorHAnsi" w:hAnsiTheme="minorHAnsi"/>
          <w:sz w:val="22"/>
          <w:szCs w:val="22"/>
          <w:lang w:val="en-US"/>
        </w:rPr>
        <w:t>The</w:t>
      </w:r>
      <w:r w:rsidR="005A18F7" w:rsidRPr="005A18F7">
        <w:rPr>
          <w:rFonts w:asciiTheme="minorHAnsi" w:hAnsiTheme="minorHAnsi"/>
          <w:sz w:val="22"/>
          <w:szCs w:val="22"/>
          <w:lang w:val="en-US"/>
        </w:rPr>
        <w:t xml:space="preserve"> </w:t>
      </w:r>
      <w:r w:rsidR="00E01E72">
        <w:rPr>
          <w:rFonts w:asciiTheme="minorHAnsi" w:hAnsiTheme="minorHAnsi"/>
          <w:sz w:val="22"/>
          <w:szCs w:val="22"/>
          <w:lang w:val="en-US"/>
        </w:rPr>
        <w:t>water-bod</w:t>
      </w:r>
      <w:r w:rsidR="008613D3">
        <w:rPr>
          <w:rFonts w:asciiTheme="minorHAnsi" w:hAnsiTheme="minorHAnsi"/>
          <w:sz w:val="22"/>
          <w:szCs w:val="22"/>
          <w:lang w:val="en-US"/>
        </w:rPr>
        <w:t>ies</w:t>
      </w:r>
      <w:r w:rsidRPr="005A18F7">
        <w:rPr>
          <w:rFonts w:asciiTheme="minorHAnsi" w:hAnsiTheme="minorHAnsi"/>
          <w:sz w:val="22"/>
          <w:szCs w:val="22"/>
          <w:lang w:val="en-US"/>
        </w:rPr>
        <w:t xml:space="preserve"> </w:t>
      </w:r>
      <w:r w:rsidR="005A18F7" w:rsidRPr="005A18F7">
        <w:rPr>
          <w:rFonts w:asciiTheme="minorHAnsi" w:hAnsiTheme="minorHAnsi"/>
          <w:sz w:val="22"/>
          <w:szCs w:val="22"/>
          <w:lang w:val="en-US"/>
        </w:rPr>
        <w:t>w</w:t>
      </w:r>
      <w:r w:rsidR="008613D3">
        <w:rPr>
          <w:rFonts w:asciiTheme="minorHAnsi" w:hAnsiTheme="minorHAnsi"/>
          <w:sz w:val="22"/>
          <w:szCs w:val="22"/>
          <w:lang w:val="en-US"/>
        </w:rPr>
        <w:t>ere</w:t>
      </w:r>
      <w:r w:rsidR="005A18F7" w:rsidRPr="005A18F7">
        <w:rPr>
          <w:rFonts w:asciiTheme="minorHAnsi" w:hAnsiTheme="minorHAnsi"/>
          <w:sz w:val="22"/>
          <w:szCs w:val="22"/>
          <w:lang w:val="en-US"/>
        </w:rPr>
        <w:t xml:space="preserve"> surveyed on three occasions, considered to be the minimum number of spotlight searches necessary to detect with an acceptable level of certainty that the Growling Grass Frog is present </w:t>
      </w:r>
      <w:r w:rsidR="005A18F7" w:rsidRPr="00CD39FC">
        <w:rPr>
          <w:rFonts w:asciiTheme="minorHAnsi" w:hAnsiTheme="minorHAnsi"/>
          <w:sz w:val="22"/>
          <w:szCs w:val="22"/>
          <w:lang w:val="en-US"/>
        </w:rPr>
        <w:fldChar w:fldCharType="begin">
          <w:fldData xml:space="preserve">PEVuZE5vdGU+PENpdGU+PEF1dGhvcj5IZWFyZDwvQXV0aG9yPjxZZWFyPjIwMDY8L1llYXI+PFJl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</w:fldData>
        </w:fldChar>
      </w:r>
      <w:r w:rsidR="00FE323E">
        <w:rPr>
          <w:rFonts w:asciiTheme="minorHAnsi" w:hAnsiTheme="minorHAnsi"/>
          <w:sz w:val="22"/>
          <w:szCs w:val="22"/>
          <w:lang w:val="en-US"/>
        </w:rPr>
        <w:instrText xml:space="preserve"> ADDIN EN.CITE </w:instrText>
      </w:r>
      <w:r w:rsidR="00FE323E">
        <w:rPr>
          <w:rFonts w:asciiTheme="minorHAnsi" w:hAnsiTheme="minorHAnsi"/>
          <w:sz w:val="22"/>
          <w:szCs w:val="22"/>
          <w:lang w:val="en-US"/>
        </w:rPr>
        <w:fldChar w:fldCharType="begin">
          <w:fldData xml:space="preserve">PEVuZE5vdGU+PENpdGU+PEF1dGhvcj5IZWFyZDwvQXV0aG9yPjxZZWFyPjIwMDY8L1llYXI+PFJl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</w:fldData>
        </w:fldChar>
      </w:r>
      <w:r w:rsidR="00FE323E">
        <w:rPr>
          <w:rFonts w:asciiTheme="minorHAnsi" w:hAnsiTheme="minorHAnsi"/>
          <w:sz w:val="22"/>
          <w:szCs w:val="22"/>
          <w:lang w:val="en-US"/>
        </w:rPr>
        <w:instrText xml:space="preserve"> ADDIN EN.CITE.DATA </w:instrText>
      </w:r>
      <w:r w:rsidR="00FE323E">
        <w:rPr>
          <w:rFonts w:asciiTheme="minorHAnsi" w:hAnsiTheme="minorHAnsi"/>
          <w:sz w:val="22"/>
          <w:szCs w:val="22"/>
          <w:lang w:val="en-US"/>
        </w:rPr>
      </w:r>
      <w:r w:rsidR="00FE323E">
        <w:rPr>
          <w:rFonts w:asciiTheme="minorHAnsi" w:hAnsiTheme="minorHAnsi"/>
          <w:sz w:val="22"/>
          <w:szCs w:val="22"/>
          <w:lang w:val="en-US"/>
        </w:rPr>
        <w:fldChar w:fldCharType="end"/>
      </w:r>
      <w:r w:rsidR="005A18F7" w:rsidRPr="00CD39FC">
        <w:rPr>
          <w:rFonts w:asciiTheme="minorHAnsi" w:hAnsiTheme="minorHAnsi"/>
          <w:sz w:val="22"/>
          <w:szCs w:val="22"/>
          <w:lang w:val="en-US"/>
        </w:rPr>
      </w:r>
      <w:r w:rsidR="005A18F7" w:rsidRPr="00CD39FC">
        <w:rPr>
          <w:rFonts w:asciiTheme="minorHAnsi" w:hAnsiTheme="minorHAnsi"/>
          <w:sz w:val="22"/>
          <w:szCs w:val="22"/>
          <w:lang w:val="en-US"/>
        </w:rPr>
        <w:fldChar w:fldCharType="separate"/>
      </w:r>
      <w:r w:rsidR="00FE323E">
        <w:rPr>
          <w:rFonts w:asciiTheme="minorHAnsi" w:hAnsiTheme="minorHAnsi"/>
          <w:noProof/>
          <w:sz w:val="22"/>
          <w:szCs w:val="22"/>
          <w:lang w:val="en-US"/>
        </w:rPr>
        <w:t>(</w:t>
      </w:r>
      <w:r w:rsidR="00673A82">
        <w:fldChar w:fldCharType="begin"/>
      </w:r>
      <w:r w:rsidR="00673A82">
        <w:instrText xml:space="preserve"> HYPERLINK \l "_ENREF_16" \o "Heard, 2006 #2714" </w:instrText>
      </w:r>
      <w:r w:rsidR="00673A82">
        <w:fldChar w:fldCharType="separate"/>
      </w:r>
      <w:r w:rsidR="00FE323E">
        <w:rPr>
          <w:rFonts w:asciiTheme="minorHAnsi" w:hAnsiTheme="minorHAnsi"/>
          <w:noProof/>
          <w:sz w:val="22"/>
          <w:szCs w:val="22"/>
          <w:lang w:val="en-US"/>
        </w:rPr>
        <w:t>Heard et al., 2006</w:t>
      </w:r>
      <w:r w:rsidR="00673A82">
        <w:rPr>
          <w:rFonts w:asciiTheme="minorHAnsi" w:hAnsiTheme="minorHAnsi"/>
          <w:noProof/>
          <w:sz w:val="22"/>
          <w:szCs w:val="22"/>
          <w:lang w:val="en-US"/>
        </w:rPr>
        <w:fldChar w:fldCharType="end"/>
      </w:r>
      <w:r w:rsidR="00FE323E">
        <w:rPr>
          <w:rFonts w:asciiTheme="minorHAnsi" w:hAnsiTheme="minorHAnsi"/>
          <w:noProof/>
          <w:sz w:val="22"/>
          <w:szCs w:val="22"/>
          <w:lang w:val="en-US"/>
        </w:rPr>
        <w:t xml:space="preserve">; </w:t>
      </w:r>
      <w:r w:rsidR="00673A82">
        <w:fldChar w:fldCharType="begin"/>
      </w:r>
      <w:r w:rsidR="00673A82">
        <w:instrText xml:space="preserve"> HYPERLINK \l "_ENREF_10" \o "Department of the Environment Water Heritage and the Arts, 2010 #3292" </w:instrText>
      </w:r>
      <w:r w:rsidR="00673A82">
        <w:fldChar w:fldCharType="separate"/>
      </w:r>
      <w:r w:rsidR="00FE323E">
        <w:rPr>
          <w:rFonts w:asciiTheme="minorHAnsi" w:hAnsiTheme="minorHAnsi"/>
          <w:noProof/>
          <w:sz w:val="22"/>
          <w:szCs w:val="22"/>
          <w:lang w:val="en-US"/>
        </w:rPr>
        <w:t>Department of the Environment Water Heritage and the Arts, 2010</w:t>
      </w:r>
      <w:r w:rsidR="00673A82">
        <w:rPr>
          <w:rFonts w:asciiTheme="minorHAnsi" w:hAnsiTheme="minorHAnsi"/>
          <w:noProof/>
          <w:sz w:val="22"/>
          <w:szCs w:val="22"/>
          <w:lang w:val="en-US"/>
        </w:rPr>
        <w:fldChar w:fldCharType="end"/>
      </w:r>
      <w:r w:rsidR="00FE323E">
        <w:rPr>
          <w:rFonts w:asciiTheme="minorHAnsi" w:hAnsiTheme="minorHAnsi"/>
          <w:noProof/>
          <w:sz w:val="22"/>
          <w:szCs w:val="22"/>
          <w:lang w:val="en-US"/>
        </w:rPr>
        <w:t>)</w:t>
      </w:r>
      <w:r w:rsidR="005A18F7" w:rsidRPr="00CD39FC">
        <w:rPr>
          <w:rFonts w:asciiTheme="minorHAnsi" w:hAnsiTheme="minorHAnsi"/>
          <w:sz w:val="22"/>
          <w:szCs w:val="22"/>
          <w:lang w:val="en-US"/>
        </w:rPr>
        <w:fldChar w:fldCharType="end"/>
      </w:r>
      <w:r w:rsidR="005A18F7" w:rsidRPr="005A18F7">
        <w:rPr>
          <w:rFonts w:asciiTheme="minorHAnsi" w:hAnsiTheme="minorHAnsi"/>
          <w:sz w:val="22"/>
          <w:szCs w:val="22"/>
          <w:lang w:val="en-US"/>
        </w:rPr>
        <w:t>.  Each survey comprised an aural and visual search; a 5-minute listening period was employed upon arrival, followed by a visual search using a white light (</w:t>
      </w:r>
      <w:proofErr w:type="spellStart"/>
      <w:r w:rsidR="005A18F7" w:rsidRPr="005A18F7">
        <w:rPr>
          <w:rFonts w:asciiTheme="minorHAnsi" w:hAnsiTheme="minorHAnsi"/>
          <w:sz w:val="22"/>
          <w:szCs w:val="22"/>
          <w:lang w:val="en-US"/>
        </w:rPr>
        <w:t>L</w:t>
      </w:r>
      <w:r w:rsidR="008215F5">
        <w:rPr>
          <w:rFonts w:asciiTheme="minorHAnsi" w:hAnsiTheme="minorHAnsi"/>
          <w:sz w:val="22"/>
          <w:szCs w:val="22"/>
          <w:lang w:val="en-US"/>
        </w:rPr>
        <w:t>enser</w:t>
      </w:r>
      <w:proofErr w:type="spellEnd"/>
      <w:r w:rsidR="005A18F7" w:rsidRPr="005A18F7">
        <w:rPr>
          <w:rFonts w:asciiTheme="minorHAnsi" w:hAnsiTheme="minorHAnsi"/>
          <w:sz w:val="22"/>
          <w:szCs w:val="22"/>
          <w:lang w:val="en-US"/>
        </w:rPr>
        <w:t xml:space="preserve"> LED P14 torch) to locate animals in and close to the </w:t>
      </w:r>
      <w:r w:rsidR="00E01E72">
        <w:rPr>
          <w:rFonts w:asciiTheme="minorHAnsi" w:hAnsiTheme="minorHAnsi"/>
          <w:sz w:val="22"/>
          <w:szCs w:val="22"/>
          <w:lang w:val="en-US"/>
        </w:rPr>
        <w:t>water-body</w:t>
      </w:r>
      <w:r w:rsidR="005A18F7" w:rsidRPr="005A18F7">
        <w:rPr>
          <w:rFonts w:asciiTheme="minorHAnsi" w:hAnsiTheme="minorHAnsi"/>
          <w:sz w:val="22"/>
          <w:szCs w:val="22"/>
          <w:lang w:val="en-US"/>
        </w:rPr>
        <w:t>.</w:t>
      </w:r>
    </w:p>
    <w:p w:rsidR="000C04A3" w:rsidRDefault="000C04A3" w:rsidP="005A18F7">
      <w:pPr>
        <w:pStyle w:val="HB"/>
        <w:spacing w:after="120"/>
      </w:pPr>
    </w:p>
    <w:p w:rsidR="005A18F7" w:rsidRPr="005A18F7" w:rsidRDefault="005A18F7" w:rsidP="005A18F7">
      <w:pPr>
        <w:pStyle w:val="HB"/>
        <w:spacing w:after="120"/>
      </w:pPr>
      <w:bookmarkStart w:id="31" w:name="_Toc425921731"/>
      <w:r w:rsidRPr="005A18F7">
        <w:t>Diurnal survey (reptiles)</w:t>
      </w:r>
      <w:bookmarkEnd w:id="31"/>
    </w:p>
    <w:p w:rsidR="005A18F7" w:rsidRPr="00E82F04" w:rsidRDefault="00F434F0" w:rsidP="00F434F0">
      <w:pPr>
        <w:pStyle w:val="DSEBody"/>
        <w:spacing w:after="120"/>
        <w:rPr>
          <w:rFonts w:asciiTheme="minorHAnsi" w:hAnsiTheme="minorHAnsi"/>
          <w:sz w:val="22"/>
          <w:szCs w:val="22"/>
        </w:rPr>
      </w:pPr>
      <w:r>
        <w:rPr>
          <w:rFonts w:asciiTheme="minorHAnsi" w:hAnsiTheme="minorHAnsi"/>
          <w:sz w:val="22"/>
          <w:szCs w:val="22"/>
        </w:rPr>
        <w:t xml:space="preserve">Surveys for reptiles were conducted at several locations across the </w:t>
      </w:r>
      <w:r w:rsidR="00AF2961">
        <w:rPr>
          <w:rFonts w:asciiTheme="minorHAnsi" w:hAnsiTheme="minorHAnsi"/>
          <w:sz w:val="22"/>
          <w:szCs w:val="22"/>
        </w:rPr>
        <w:t>B</w:t>
      </w:r>
      <w:r>
        <w:rPr>
          <w:rFonts w:asciiTheme="minorHAnsi" w:hAnsiTheme="minorHAnsi"/>
          <w:sz w:val="22"/>
          <w:szCs w:val="22"/>
        </w:rPr>
        <w:t xml:space="preserve">lock which </w:t>
      </w:r>
      <w:proofErr w:type="gramStart"/>
      <w:r>
        <w:rPr>
          <w:rFonts w:asciiTheme="minorHAnsi" w:hAnsiTheme="minorHAnsi"/>
          <w:sz w:val="22"/>
          <w:szCs w:val="22"/>
        </w:rPr>
        <w:t>were</w:t>
      </w:r>
      <w:proofErr w:type="gramEnd"/>
      <w:r>
        <w:rPr>
          <w:rFonts w:asciiTheme="minorHAnsi" w:hAnsiTheme="minorHAnsi"/>
          <w:sz w:val="22"/>
          <w:szCs w:val="22"/>
        </w:rPr>
        <w:t xml:space="preserve"> considered likely to yield records.  Surveys were conducted </w:t>
      </w:r>
      <w:r w:rsidRPr="00F434F0">
        <w:rPr>
          <w:rFonts w:asciiTheme="minorHAnsi" w:hAnsiTheme="minorHAnsi"/>
          <w:sz w:val="22"/>
          <w:szCs w:val="22"/>
        </w:rPr>
        <w:t xml:space="preserve">by </w:t>
      </w:r>
      <w:r w:rsidR="00FE3C9B">
        <w:rPr>
          <w:rFonts w:asciiTheme="minorHAnsi" w:hAnsiTheme="minorHAnsi"/>
          <w:sz w:val="22"/>
          <w:szCs w:val="22"/>
        </w:rPr>
        <w:t>e</w:t>
      </w:r>
      <w:r>
        <w:rPr>
          <w:rFonts w:asciiTheme="minorHAnsi" w:hAnsiTheme="minorHAnsi"/>
          <w:sz w:val="22"/>
          <w:szCs w:val="22"/>
        </w:rPr>
        <w:t xml:space="preserve">xperienced </w:t>
      </w:r>
      <w:r w:rsidRPr="00F434F0">
        <w:rPr>
          <w:rFonts w:asciiTheme="minorHAnsi" w:hAnsiTheme="minorHAnsi"/>
          <w:sz w:val="22"/>
          <w:szCs w:val="22"/>
        </w:rPr>
        <w:t>observer</w:t>
      </w:r>
      <w:r>
        <w:rPr>
          <w:rFonts w:asciiTheme="minorHAnsi" w:hAnsiTheme="minorHAnsi"/>
          <w:sz w:val="22"/>
          <w:szCs w:val="22"/>
        </w:rPr>
        <w:t>s</w:t>
      </w:r>
      <w:r w:rsidRPr="00F434F0">
        <w:rPr>
          <w:rFonts w:asciiTheme="minorHAnsi" w:hAnsiTheme="minorHAnsi"/>
          <w:sz w:val="22"/>
          <w:szCs w:val="22"/>
        </w:rPr>
        <w:t xml:space="preserve"> who </w:t>
      </w:r>
      <w:r w:rsidR="00FE3C9B">
        <w:rPr>
          <w:rFonts w:asciiTheme="minorHAnsi" w:hAnsiTheme="minorHAnsi"/>
          <w:sz w:val="22"/>
          <w:szCs w:val="22"/>
        </w:rPr>
        <w:t>slowly traversed potentially suitable reptile habitat, pausing to record active individuals or searching for sheltering or fossorial species by overturning rocks and logs.  Surveys were conducted between November 2014 and February 2015</w:t>
      </w:r>
      <w:r w:rsidR="003C21D9">
        <w:rPr>
          <w:rFonts w:asciiTheme="minorHAnsi" w:hAnsiTheme="minorHAnsi"/>
          <w:sz w:val="22"/>
          <w:szCs w:val="22"/>
        </w:rPr>
        <w:t xml:space="preserve"> and</w:t>
      </w:r>
      <w:r w:rsidR="00FE3C9B">
        <w:rPr>
          <w:rFonts w:asciiTheme="minorHAnsi" w:hAnsiTheme="minorHAnsi"/>
          <w:sz w:val="22"/>
          <w:szCs w:val="22"/>
        </w:rPr>
        <w:t xml:space="preserve"> </w:t>
      </w:r>
      <w:r w:rsidRPr="00F434F0">
        <w:rPr>
          <w:rFonts w:asciiTheme="minorHAnsi" w:hAnsiTheme="minorHAnsi"/>
          <w:sz w:val="22"/>
          <w:szCs w:val="22"/>
        </w:rPr>
        <w:t>only undertaken in sunny weather and above an ambient temperature of 18</w:t>
      </w:r>
      <w:r w:rsidRPr="003C21D9">
        <w:rPr>
          <w:rFonts w:asciiTheme="minorHAnsi" w:hAnsiTheme="minorHAnsi"/>
          <w:sz w:val="22"/>
          <w:szCs w:val="22"/>
          <w:vertAlign w:val="superscript"/>
        </w:rPr>
        <w:t>o</w:t>
      </w:r>
      <w:r w:rsidR="00FE3C9B">
        <w:rPr>
          <w:rFonts w:asciiTheme="minorHAnsi" w:hAnsiTheme="minorHAnsi"/>
          <w:sz w:val="22"/>
          <w:szCs w:val="22"/>
        </w:rPr>
        <w:t> </w:t>
      </w:r>
      <w:r w:rsidRPr="00F434F0">
        <w:rPr>
          <w:rFonts w:asciiTheme="minorHAnsi" w:hAnsiTheme="minorHAnsi"/>
          <w:sz w:val="22"/>
          <w:szCs w:val="22"/>
        </w:rPr>
        <w:t>C</w:t>
      </w:r>
      <w:r w:rsidR="00FE3C9B">
        <w:rPr>
          <w:rFonts w:asciiTheme="minorHAnsi" w:hAnsiTheme="minorHAnsi"/>
          <w:sz w:val="22"/>
          <w:szCs w:val="22"/>
        </w:rPr>
        <w:t>.</w:t>
      </w:r>
    </w:p>
    <w:p w:rsidR="000C04A3" w:rsidRDefault="000C04A3" w:rsidP="005C1B6C">
      <w:pPr>
        <w:pStyle w:val="HB"/>
        <w:spacing w:after="120"/>
      </w:pPr>
    </w:p>
    <w:p w:rsidR="005C1B6C" w:rsidRPr="00D01965" w:rsidRDefault="005C1B6C" w:rsidP="005C1B6C">
      <w:pPr>
        <w:pStyle w:val="HB"/>
        <w:spacing w:after="120"/>
      </w:pPr>
      <w:bookmarkStart w:id="32" w:name="_Toc425921732"/>
      <w:r w:rsidRPr="00D01965">
        <w:t>Diurnal survey</w:t>
      </w:r>
      <w:bookmarkEnd w:id="26"/>
      <w:r w:rsidR="00E82F04">
        <w:t xml:space="preserve"> (birds)</w:t>
      </w:r>
      <w:bookmarkEnd w:id="32"/>
    </w:p>
    <w:p w:rsidR="005C1B6C" w:rsidRDefault="005C1B6C" w:rsidP="005C1B6C">
      <w:pPr>
        <w:pStyle w:val="Body"/>
        <w:spacing w:after="120"/>
        <w:rPr>
          <w:rFonts w:asciiTheme="minorHAnsi" w:hAnsiTheme="minorHAnsi"/>
          <w:sz w:val="22"/>
          <w:szCs w:val="22"/>
        </w:rPr>
      </w:pPr>
      <w:r w:rsidRPr="009D7696">
        <w:rPr>
          <w:rFonts w:asciiTheme="minorHAnsi" w:hAnsiTheme="minorHAnsi"/>
          <w:sz w:val="22"/>
          <w:szCs w:val="22"/>
          <w:lang w:val="en-US"/>
        </w:rPr>
        <w:t xml:space="preserve">Surveys for diurnal birds were conducted across </w:t>
      </w:r>
      <w:r w:rsidR="00C6570F">
        <w:rPr>
          <w:rFonts w:asciiTheme="minorHAnsi" w:hAnsiTheme="minorHAnsi"/>
          <w:sz w:val="22"/>
          <w:szCs w:val="22"/>
          <w:lang w:val="en-US"/>
        </w:rPr>
        <w:t xml:space="preserve">all </w:t>
      </w:r>
      <w:r w:rsidR="0074555D">
        <w:rPr>
          <w:rFonts w:asciiTheme="minorHAnsi" w:hAnsiTheme="minorHAnsi"/>
          <w:sz w:val="22"/>
          <w:szCs w:val="22"/>
          <w:lang w:val="en-US"/>
        </w:rPr>
        <w:t xml:space="preserve">three paddocks (north, south and </w:t>
      </w:r>
      <w:r w:rsidRPr="009D7696">
        <w:rPr>
          <w:rFonts w:asciiTheme="minorHAnsi" w:hAnsiTheme="minorHAnsi"/>
          <w:sz w:val="22"/>
          <w:szCs w:val="22"/>
        </w:rPr>
        <w:t>far river</w:t>
      </w:r>
      <w:r w:rsidR="00AF42C3">
        <w:rPr>
          <w:rFonts w:asciiTheme="minorHAnsi" w:hAnsiTheme="minorHAnsi"/>
          <w:sz w:val="22"/>
          <w:szCs w:val="22"/>
        </w:rPr>
        <w:t xml:space="preserve">; Figure </w:t>
      </w:r>
      <w:r w:rsidR="00B21841">
        <w:rPr>
          <w:rFonts w:asciiTheme="minorHAnsi" w:hAnsiTheme="minorHAnsi"/>
          <w:sz w:val="22"/>
          <w:szCs w:val="22"/>
        </w:rPr>
        <w:t>2</w:t>
      </w:r>
      <w:r w:rsidRPr="009D7696">
        <w:rPr>
          <w:rFonts w:asciiTheme="minorHAnsi" w:hAnsiTheme="minorHAnsi"/>
          <w:sz w:val="22"/>
          <w:szCs w:val="22"/>
        </w:rPr>
        <w:t>)</w:t>
      </w:r>
      <w:r w:rsidRPr="009D7696">
        <w:rPr>
          <w:rFonts w:asciiTheme="minorHAnsi" w:hAnsiTheme="minorHAnsi"/>
          <w:sz w:val="22"/>
          <w:szCs w:val="22"/>
          <w:lang w:val="en-US"/>
        </w:rPr>
        <w:t xml:space="preserve"> by one experienced observer on September 29</w:t>
      </w:r>
      <w:r w:rsidRPr="009D7696">
        <w:rPr>
          <w:rFonts w:asciiTheme="minorHAnsi" w:hAnsiTheme="minorHAnsi"/>
          <w:sz w:val="22"/>
          <w:szCs w:val="22"/>
          <w:vertAlign w:val="superscript"/>
          <w:lang w:val="en-US"/>
        </w:rPr>
        <w:t>th</w:t>
      </w:r>
      <w:r w:rsidRPr="009D7696">
        <w:rPr>
          <w:rFonts w:asciiTheme="minorHAnsi" w:hAnsiTheme="minorHAnsi"/>
          <w:sz w:val="22"/>
          <w:szCs w:val="22"/>
          <w:lang w:val="en-US"/>
        </w:rPr>
        <w:t xml:space="preserve"> 2014 </w:t>
      </w:r>
      <w:r w:rsidR="00C6570F">
        <w:rPr>
          <w:rFonts w:asciiTheme="minorHAnsi" w:hAnsiTheme="minorHAnsi"/>
          <w:sz w:val="22"/>
          <w:szCs w:val="22"/>
          <w:lang w:val="en-US"/>
        </w:rPr>
        <w:t>between</w:t>
      </w:r>
      <w:r w:rsidRPr="009D7696">
        <w:rPr>
          <w:rFonts w:asciiTheme="minorHAnsi" w:hAnsiTheme="minorHAnsi"/>
          <w:sz w:val="22"/>
          <w:szCs w:val="22"/>
          <w:lang w:val="en-US"/>
        </w:rPr>
        <w:t xml:space="preserve"> 08:30-16:30.  </w:t>
      </w:r>
      <w:r w:rsidRPr="009D7696">
        <w:rPr>
          <w:rFonts w:asciiTheme="minorHAnsi" w:hAnsiTheme="minorHAnsi"/>
          <w:sz w:val="22"/>
          <w:szCs w:val="22"/>
        </w:rPr>
        <w:t xml:space="preserve">The north and south sections were walked in transects ~50 m apart and the length of Wild Dog Gorge &amp; Werribee River was walked along the portion that bounds the property.  All birds seen or heard were identified and the number of individuals counted.  Incidental </w:t>
      </w:r>
      <w:r w:rsidR="00C6570F">
        <w:rPr>
          <w:rFonts w:asciiTheme="minorHAnsi" w:hAnsiTheme="minorHAnsi"/>
          <w:sz w:val="22"/>
          <w:szCs w:val="22"/>
        </w:rPr>
        <w:t>observations</w:t>
      </w:r>
      <w:r w:rsidRPr="009D7696">
        <w:rPr>
          <w:rFonts w:asciiTheme="minorHAnsi" w:hAnsiTheme="minorHAnsi"/>
          <w:sz w:val="22"/>
          <w:szCs w:val="22"/>
        </w:rPr>
        <w:t xml:space="preserve"> of other vertebrates encountered during the bird surveys were also recorded.</w:t>
      </w:r>
    </w:p>
    <w:p w:rsidR="000C04A3" w:rsidRDefault="000C04A3" w:rsidP="005C1B6C">
      <w:pPr>
        <w:pStyle w:val="HB"/>
        <w:spacing w:after="120"/>
      </w:pPr>
      <w:bookmarkStart w:id="33" w:name="_Toc420400848"/>
    </w:p>
    <w:p w:rsidR="005C1B6C" w:rsidRPr="00D01965" w:rsidRDefault="00E82F04" w:rsidP="005C1B6C">
      <w:pPr>
        <w:pStyle w:val="HB"/>
        <w:spacing w:after="120"/>
      </w:pPr>
      <w:bookmarkStart w:id="34" w:name="_Toc425921733"/>
      <w:r>
        <w:t>Spotlighting (Plains</w:t>
      </w:r>
      <w:r w:rsidR="00FF15F1">
        <w:t>-w</w:t>
      </w:r>
      <w:r>
        <w:t>anderer)</w:t>
      </w:r>
      <w:bookmarkEnd w:id="34"/>
      <w:r>
        <w:t xml:space="preserve"> </w:t>
      </w:r>
      <w:bookmarkEnd w:id="33"/>
    </w:p>
    <w:p w:rsidR="009D7696" w:rsidRPr="00777875" w:rsidRDefault="00E82F04" w:rsidP="00777875">
      <w:pPr>
        <w:pStyle w:val="DSEBody"/>
        <w:rPr>
          <w:rFonts w:asciiTheme="minorHAnsi" w:hAnsiTheme="minorHAnsi"/>
          <w:sz w:val="22"/>
          <w:szCs w:val="22"/>
        </w:rPr>
      </w:pPr>
      <w:r>
        <w:rPr>
          <w:rFonts w:asciiTheme="minorHAnsi" w:hAnsiTheme="minorHAnsi"/>
          <w:sz w:val="22"/>
          <w:szCs w:val="22"/>
        </w:rPr>
        <w:t>S</w:t>
      </w:r>
      <w:r w:rsidR="00CC3BE2">
        <w:rPr>
          <w:rFonts w:asciiTheme="minorHAnsi" w:hAnsiTheme="minorHAnsi"/>
          <w:sz w:val="22"/>
          <w:szCs w:val="22"/>
        </w:rPr>
        <w:t>po</w:t>
      </w:r>
      <w:r>
        <w:rPr>
          <w:rFonts w:asciiTheme="minorHAnsi" w:hAnsiTheme="minorHAnsi"/>
          <w:sz w:val="22"/>
          <w:szCs w:val="22"/>
        </w:rPr>
        <w:t>tlighting</w:t>
      </w:r>
      <w:r w:rsidR="005C1B6C" w:rsidRPr="00E82F04">
        <w:rPr>
          <w:rFonts w:asciiTheme="minorHAnsi" w:hAnsiTheme="minorHAnsi"/>
          <w:sz w:val="22"/>
          <w:szCs w:val="22"/>
        </w:rPr>
        <w:t xml:space="preserve">, targeting the threatened Plains-wanderer, </w:t>
      </w:r>
      <w:r w:rsidR="005A18F7">
        <w:rPr>
          <w:rFonts w:asciiTheme="minorHAnsi" w:hAnsiTheme="minorHAnsi"/>
          <w:sz w:val="22"/>
          <w:szCs w:val="22"/>
        </w:rPr>
        <w:t>was</w:t>
      </w:r>
      <w:r w:rsidR="005A18F7" w:rsidRPr="00E82F04">
        <w:rPr>
          <w:rFonts w:asciiTheme="minorHAnsi" w:hAnsiTheme="minorHAnsi"/>
          <w:sz w:val="22"/>
          <w:szCs w:val="22"/>
        </w:rPr>
        <w:t xml:space="preserve"> </w:t>
      </w:r>
      <w:r w:rsidR="005C1B6C" w:rsidRPr="00E82F04">
        <w:rPr>
          <w:rFonts w:asciiTheme="minorHAnsi" w:hAnsiTheme="minorHAnsi"/>
          <w:sz w:val="22"/>
          <w:szCs w:val="22"/>
        </w:rPr>
        <w:t xml:space="preserve">conducted on the Wilsons </w:t>
      </w:r>
      <w:r w:rsidR="009D7696">
        <w:rPr>
          <w:rFonts w:asciiTheme="minorHAnsi" w:hAnsiTheme="minorHAnsi"/>
          <w:sz w:val="22"/>
          <w:szCs w:val="22"/>
        </w:rPr>
        <w:t>Block (</w:t>
      </w:r>
      <w:r w:rsidR="005C1B6C" w:rsidRPr="00E82F04">
        <w:rPr>
          <w:rFonts w:asciiTheme="minorHAnsi" w:hAnsiTheme="minorHAnsi"/>
          <w:sz w:val="22"/>
          <w:szCs w:val="22"/>
        </w:rPr>
        <w:t>south paddock</w:t>
      </w:r>
      <w:r w:rsidR="009D7696">
        <w:rPr>
          <w:rFonts w:asciiTheme="minorHAnsi" w:hAnsiTheme="minorHAnsi"/>
          <w:sz w:val="22"/>
          <w:szCs w:val="22"/>
        </w:rPr>
        <w:t>)</w:t>
      </w:r>
      <w:r w:rsidR="005C1B6C" w:rsidRPr="00E82F04">
        <w:rPr>
          <w:rFonts w:asciiTheme="minorHAnsi" w:hAnsiTheme="minorHAnsi"/>
          <w:sz w:val="22"/>
          <w:szCs w:val="22"/>
        </w:rPr>
        <w:t xml:space="preserve"> on November 28th 2014, between 20:30 and 23:30.</w:t>
      </w:r>
      <w:r w:rsidR="00AF2961">
        <w:rPr>
          <w:rFonts w:asciiTheme="minorHAnsi" w:hAnsiTheme="minorHAnsi"/>
          <w:sz w:val="22"/>
          <w:szCs w:val="22"/>
        </w:rPr>
        <w:t xml:space="preserve">  </w:t>
      </w:r>
      <w:r w:rsidR="005C1B6C" w:rsidRPr="00E82F04">
        <w:rPr>
          <w:rFonts w:asciiTheme="minorHAnsi" w:hAnsiTheme="minorHAnsi"/>
          <w:sz w:val="22"/>
          <w:szCs w:val="22"/>
        </w:rPr>
        <w:t xml:space="preserve">During the day, </w:t>
      </w:r>
      <w:r w:rsidR="00CA0CFF">
        <w:rPr>
          <w:rFonts w:asciiTheme="minorHAnsi" w:hAnsiTheme="minorHAnsi"/>
          <w:sz w:val="22"/>
          <w:szCs w:val="22"/>
        </w:rPr>
        <w:t>seven</w:t>
      </w:r>
      <w:r w:rsidR="005C1B6C" w:rsidRPr="00E82F04">
        <w:rPr>
          <w:rFonts w:asciiTheme="minorHAnsi" w:hAnsiTheme="minorHAnsi"/>
          <w:sz w:val="22"/>
          <w:szCs w:val="22"/>
        </w:rPr>
        <w:t xml:space="preserve"> transects (~150 m apart</w:t>
      </w:r>
      <w:r w:rsidR="00CA0CFF">
        <w:rPr>
          <w:rFonts w:asciiTheme="minorHAnsi" w:hAnsiTheme="minorHAnsi"/>
          <w:sz w:val="22"/>
          <w:szCs w:val="22"/>
        </w:rPr>
        <w:t xml:space="preserve"> and ~1000 m long, running roughly east-west</w:t>
      </w:r>
      <w:r w:rsidR="005C1B6C" w:rsidRPr="00E82F04">
        <w:rPr>
          <w:rFonts w:asciiTheme="minorHAnsi" w:hAnsiTheme="minorHAnsi"/>
          <w:sz w:val="22"/>
          <w:szCs w:val="22"/>
        </w:rPr>
        <w:t xml:space="preserve">) </w:t>
      </w:r>
      <w:r w:rsidR="00AF2961">
        <w:rPr>
          <w:rFonts w:asciiTheme="minorHAnsi" w:hAnsiTheme="minorHAnsi"/>
          <w:sz w:val="22"/>
          <w:szCs w:val="22"/>
        </w:rPr>
        <w:t>in potentially suitable Plains-wanderer habitat</w:t>
      </w:r>
      <w:r w:rsidR="00AF2961" w:rsidRPr="00E82F04">
        <w:rPr>
          <w:rFonts w:asciiTheme="minorHAnsi" w:hAnsiTheme="minorHAnsi"/>
          <w:sz w:val="22"/>
          <w:szCs w:val="22"/>
        </w:rPr>
        <w:t xml:space="preserve"> </w:t>
      </w:r>
      <w:r w:rsidR="005C1B6C" w:rsidRPr="00E82F04">
        <w:rPr>
          <w:rFonts w:asciiTheme="minorHAnsi" w:hAnsiTheme="minorHAnsi"/>
          <w:sz w:val="22"/>
          <w:szCs w:val="22"/>
        </w:rPr>
        <w:t xml:space="preserve">were established using a GPS.  Poles with reflective tape were placed at the end of each transect.  </w:t>
      </w:r>
      <w:r w:rsidR="00CA0CFF">
        <w:rPr>
          <w:rFonts w:asciiTheme="minorHAnsi" w:hAnsiTheme="minorHAnsi"/>
          <w:sz w:val="22"/>
          <w:szCs w:val="22"/>
        </w:rPr>
        <w:t>Only the south-eastern side corner of the property was surveyed (an area of ~120 ha) and transects</w:t>
      </w:r>
      <w:r w:rsidR="005C1B6C" w:rsidRPr="00E82F04">
        <w:rPr>
          <w:rFonts w:asciiTheme="minorHAnsi" w:hAnsiTheme="minorHAnsi"/>
          <w:sz w:val="22"/>
          <w:szCs w:val="22"/>
        </w:rPr>
        <w:t xml:space="preserve"> did not go withi</w:t>
      </w:r>
      <w:r w:rsidR="00CA0CFF">
        <w:rPr>
          <w:rFonts w:asciiTheme="minorHAnsi" w:hAnsiTheme="minorHAnsi"/>
          <w:sz w:val="22"/>
          <w:szCs w:val="22"/>
        </w:rPr>
        <w:t>n 300 m of a group of trees one the western end of the survey area</w:t>
      </w:r>
      <w:r w:rsidR="005C1B6C" w:rsidRPr="00E82F04">
        <w:rPr>
          <w:rFonts w:asciiTheme="minorHAnsi" w:hAnsiTheme="minorHAnsi"/>
          <w:sz w:val="22"/>
          <w:szCs w:val="22"/>
        </w:rPr>
        <w:t xml:space="preserve"> of the paddock because the Plains-wanderer has not been recorded within 300 m of trees c.10 m tall </w:t>
      </w:r>
      <w:r w:rsidR="005C1B6C" w:rsidRPr="00E82F04">
        <w:rPr>
          <w:rFonts w:asciiTheme="minorHAnsi" w:hAnsiTheme="minorHAnsi"/>
          <w:sz w:val="22"/>
          <w:szCs w:val="22"/>
        </w:rPr>
        <w:fldChar w:fldCharType="begin"/>
      </w:r>
      <w:r w:rsidR="00FE323E">
        <w:rPr>
          <w:rFonts w:asciiTheme="minorHAnsi" w:hAnsiTheme="minorHAnsi"/>
          <w:sz w:val="22"/>
          <w:szCs w:val="22"/>
        </w:rPr>
        <w:instrText xml:space="preserve"> ADDIN EN.CITE &lt;EndNote&gt;&lt;Cite&gt;&lt;Author&gt;Baker-Gabb&lt;/Author&gt;&lt;Year&gt;2014&lt;/Year&gt;&lt;RecNum&gt;3291&lt;/RecNum&gt;&lt;DisplayText&gt;(Baker-Gabb, 2014)&lt;/DisplayText&gt;&lt;record&gt;&lt;rec-number&gt;3291&lt;/rec-number&gt;&lt;foreign-keys&gt;&lt;key app="EN" db-id="e0vtftva1dzfa6epr0b50eeersw59wre2xxe"&gt;3291&lt;/key&gt;&lt;/foreign-keys&gt;&lt;ref-type name="Unpublished Work"&gt;34&lt;/ref-type&gt;&lt;contributors&gt;&lt;authors&gt;&lt;author&gt;Baker-Gabb, David&lt;/author&gt;&lt;/authors&gt;&lt;/contributors&gt;&lt;titles&gt;&lt;title&gt;Plains-wanderer surveys and monitoring on the Patho Plains, Victoria, 2010-2014. Unpublished report&lt;/title&gt;&lt;/titles&gt;&lt;dates&gt;&lt;year&gt;2014&lt;/year&gt;&lt;pub-dates&gt;&lt;date&gt;May 2014&lt;/date&gt;&lt;/pub-dates&gt;&lt;/dates&gt;&lt;pub-location&gt;Greensborough, Victoria&lt;/pub-location&gt;&lt;publisher&gt;Elanus Pty Ltd&lt;/publisher&gt;&lt;urls&gt;&lt;/urls&gt;&lt;/record&gt;&lt;/Cite&gt;&lt;/EndNote&gt;</w:instrText>
      </w:r>
      <w:r w:rsidR="005C1B6C" w:rsidRPr="00E82F04">
        <w:rPr>
          <w:rFonts w:asciiTheme="minorHAnsi" w:hAnsiTheme="minorHAnsi"/>
          <w:sz w:val="22"/>
          <w:szCs w:val="22"/>
        </w:rPr>
        <w:fldChar w:fldCharType="separate"/>
      </w:r>
      <w:r w:rsidR="00FE323E">
        <w:rPr>
          <w:rFonts w:asciiTheme="minorHAnsi" w:hAnsiTheme="minorHAnsi"/>
          <w:noProof/>
          <w:sz w:val="22"/>
          <w:szCs w:val="22"/>
        </w:rPr>
        <w:t>(</w:t>
      </w:r>
      <w:r w:rsidR="00673A82">
        <w:fldChar w:fldCharType="begin"/>
      </w:r>
      <w:r w:rsidR="00673A82">
        <w:instrText xml:space="preserve"> HYPERLINK \l "_ENREF_2" \o "Baker-Gabb, 2014 #3291" </w:instrText>
      </w:r>
      <w:r w:rsidR="00673A82">
        <w:fldChar w:fldCharType="separate"/>
      </w:r>
      <w:r w:rsidR="00FE323E">
        <w:rPr>
          <w:rFonts w:asciiTheme="minorHAnsi" w:hAnsiTheme="minorHAnsi"/>
          <w:noProof/>
          <w:sz w:val="22"/>
          <w:szCs w:val="22"/>
        </w:rPr>
        <w:t>Baker-Gabb, 2014</w:t>
      </w:r>
      <w:r w:rsidR="00673A82">
        <w:rPr>
          <w:rFonts w:asciiTheme="minorHAnsi" w:hAnsiTheme="minorHAnsi"/>
          <w:noProof/>
          <w:sz w:val="22"/>
          <w:szCs w:val="22"/>
        </w:rPr>
        <w:fldChar w:fldCharType="end"/>
      </w:r>
      <w:r w:rsidR="00FE323E">
        <w:rPr>
          <w:rFonts w:asciiTheme="minorHAnsi" w:hAnsiTheme="minorHAnsi"/>
          <w:noProof/>
          <w:sz w:val="22"/>
          <w:szCs w:val="22"/>
        </w:rPr>
        <w:t>)</w:t>
      </w:r>
      <w:r w:rsidR="005C1B6C" w:rsidRPr="00E82F04">
        <w:rPr>
          <w:rFonts w:asciiTheme="minorHAnsi" w:hAnsiTheme="minorHAnsi"/>
          <w:sz w:val="22"/>
          <w:szCs w:val="22"/>
        </w:rPr>
        <w:fldChar w:fldCharType="end"/>
      </w:r>
      <w:r w:rsidR="005C1B6C" w:rsidRPr="00E82F04">
        <w:rPr>
          <w:rFonts w:asciiTheme="minorHAnsi" w:hAnsiTheme="minorHAnsi"/>
          <w:sz w:val="22"/>
          <w:szCs w:val="22"/>
        </w:rPr>
        <w:t>.  During the survey ten people walked each transect line abreast, using powerful LED torches to scan the area for three hours, for a total survey effort of 30 hours.  All birds detected were counted and recorded.</w:t>
      </w:r>
    </w:p>
    <w:p w:rsidR="000C04A3" w:rsidRDefault="000C04A3" w:rsidP="005C1B6C">
      <w:pPr>
        <w:pStyle w:val="HB"/>
        <w:spacing w:after="120"/>
      </w:pPr>
      <w:bookmarkStart w:id="35" w:name="_Toc420400851"/>
    </w:p>
    <w:p w:rsidR="005C1B6C" w:rsidRPr="00D01965" w:rsidRDefault="005C1B6C" w:rsidP="005C1B6C">
      <w:pPr>
        <w:pStyle w:val="HB"/>
        <w:spacing w:after="120"/>
      </w:pPr>
      <w:bookmarkStart w:id="36" w:name="_Toc425921734"/>
      <w:r w:rsidRPr="00D01965">
        <w:t>Bat detector</w:t>
      </w:r>
      <w:r w:rsidR="005A18F7">
        <w:t>s</w:t>
      </w:r>
      <w:bookmarkEnd w:id="35"/>
      <w:bookmarkEnd w:id="36"/>
    </w:p>
    <w:p w:rsidR="005C1B6C" w:rsidRDefault="005C1B6C" w:rsidP="005C1B6C">
      <w:pPr>
        <w:pStyle w:val="Body"/>
        <w:spacing w:after="120"/>
        <w:rPr>
          <w:rFonts w:asciiTheme="minorHAnsi" w:hAnsiTheme="minorHAnsi"/>
          <w:sz w:val="22"/>
          <w:szCs w:val="22"/>
          <w:lang w:val="en-US"/>
        </w:rPr>
      </w:pPr>
      <w:proofErr w:type="spellStart"/>
      <w:r w:rsidRPr="005A18F7">
        <w:rPr>
          <w:rFonts w:asciiTheme="minorHAnsi" w:hAnsiTheme="minorHAnsi"/>
          <w:sz w:val="22"/>
          <w:szCs w:val="22"/>
          <w:lang w:val="en-US"/>
        </w:rPr>
        <w:t>Computerised</w:t>
      </w:r>
      <w:proofErr w:type="spellEnd"/>
      <w:r w:rsidRPr="005A18F7">
        <w:rPr>
          <w:rFonts w:asciiTheme="minorHAnsi" w:hAnsiTheme="minorHAnsi"/>
          <w:sz w:val="22"/>
          <w:szCs w:val="22"/>
          <w:lang w:val="en-US"/>
        </w:rPr>
        <w:t xml:space="preserve"> bat echolocation call detector units (</w:t>
      </w:r>
      <w:proofErr w:type="spellStart"/>
      <w:r w:rsidRPr="005A18F7">
        <w:rPr>
          <w:rFonts w:asciiTheme="minorHAnsi" w:hAnsiTheme="minorHAnsi"/>
          <w:sz w:val="22"/>
          <w:szCs w:val="22"/>
          <w:lang w:val="en-US"/>
        </w:rPr>
        <w:t>AnaBat</w:t>
      </w:r>
      <w:r w:rsidRPr="005A18F7">
        <w:rPr>
          <w:rFonts w:asciiTheme="minorHAnsi" w:hAnsiTheme="minorHAnsi"/>
          <w:sz w:val="22"/>
          <w:szCs w:val="22"/>
          <w:vertAlign w:val="superscript"/>
          <w:lang w:val="en-US"/>
        </w:rPr>
        <w:t>TM</w:t>
      </w:r>
      <w:proofErr w:type="spellEnd"/>
      <w:r w:rsidRPr="005A18F7">
        <w:rPr>
          <w:rFonts w:asciiTheme="minorHAnsi" w:hAnsiTheme="minorHAnsi"/>
          <w:sz w:val="22"/>
          <w:szCs w:val="22"/>
          <w:lang w:val="en-US"/>
        </w:rPr>
        <w:t xml:space="preserve"> SD2, </w:t>
      </w:r>
      <w:proofErr w:type="spellStart"/>
      <w:r w:rsidRPr="005A18F7">
        <w:rPr>
          <w:rFonts w:asciiTheme="minorHAnsi" w:hAnsiTheme="minorHAnsi"/>
          <w:sz w:val="22"/>
          <w:szCs w:val="22"/>
          <w:lang w:val="en-US"/>
        </w:rPr>
        <w:t>Titley</w:t>
      </w:r>
      <w:proofErr w:type="spellEnd"/>
      <w:r w:rsidRPr="005A18F7">
        <w:rPr>
          <w:rFonts w:asciiTheme="minorHAnsi" w:hAnsiTheme="minorHAnsi"/>
          <w:sz w:val="22"/>
          <w:szCs w:val="22"/>
          <w:lang w:val="en-US"/>
        </w:rPr>
        <w:t xml:space="preserve"> Scientific) were installed at four </w:t>
      </w:r>
      <w:r w:rsidRPr="008F4C85">
        <w:rPr>
          <w:rFonts w:asciiTheme="minorHAnsi" w:hAnsiTheme="minorHAnsi"/>
          <w:sz w:val="22"/>
          <w:szCs w:val="22"/>
          <w:lang w:val="en-US"/>
        </w:rPr>
        <w:t>(Fig</w:t>
      </w:r>
      <w:r w:rsidR="003F5A0E" w:rsidRPr="008F4C85">
        <w:rPr>
          <w:rFonts w:asciiTheme="minorHAnsi" w:hAnsiTheme="minorHAnsi"/>
          <w:sz w:val="22"/>
          <w:szCs w:val="22"/>
          <w:lang w:val="en-US"/>
        </w:rPr>
        <w:t>ure</w:t>
      </w:r>
      <w:r w:rsidRPr="008F4C85">
        <w:rPr>
          <w:rFonts w:asciiTheme="minorHAnsi" w:hAnsiTheme="minorHAnsi"/>
          <w:sz w:val="22"/>
          <w:szCs w:val="22"/>
          <w:lang w:val="en-US"/>
        </w:rPr>
        <w:t xml:space="preserve"> </w:t>
      </w:r>
      <w:r w:rsidR="00A014FF">
        <w:rPr>
          <w:rFonts w:asciiTheme="minorHAnsi" w:hAnsiTheme="minorHAnsi"/>
          <w:sz w:val="22"/>
          <w:szCs w:val="22"/>
          <w:lang w:val="en-US"/>
        </w:rPr>
        <w:t>2</w:t>
      </w:r>
      <w:r w:rsidRPr="008F4C85">
        <w:rPr>
          <w:rFonts w:asciiTheme="minorHAnsi" w:hAnsiTheme="minorHAnsi"/>
          <w:sz w:val="22"/>
          <w:szCs w:val="22"/>
          <w:lang w:val="en-US"/>
        </w:rPr>
        <w:t>)</w:t>
      </w:r>
      <w:r w:rsidRPr="003F5A0E">
        <w:rPr>
          <w:rFonts w:asciiTheme="minorHAnsi" w:hAnsiTheme="minorHAnsi"/>
          <w:sz w:val="22"/>
          <w:szCs w:val="22"/>
          <w:lang w:val="en-US"/>
        </w:rPr>
        <w:t xml:space="preserve">.  </w:t>
      </w:r>
      <w:r w:rsidRPr="005A18F7">
        <w:rPr>
          <w:rFonts w:asciiTheme="minorHAnsi" w:hAnsiTheme="minorHAnsi"/>
          <w:sz w:val="22"/>
          <w:szCs w:val="22"/>
          <w:lang w:val="en-US"/>
        </w:rPr>
        <w:t xml:space="preserve">The units were employed during fine weather for </w:t>
      </w:r>
      <w:r w:rsidR="00C23527">
        <w:rPr>
          <w:rFonts w:asciiTheme="minorHAnsi" w:hAnsiTheme="minorHAnsi"/>
          <w:sz w:val="22"/>
          <w:szCs w:val="22"/>
          <w:lang w:val="en-US"/>
        </w:rPr>
        <w:t>14-16</w:t>
      </w:r>
      <w:r w:rsidRPr="005A18F7">
        <w:rPr>
          <w:rFonts w:asciiTheme="minorHAnsi" w:hAnsiTheme="minorHAnsi"/>
          <w:sz w:val="22"/>
          <w:szCs w:val="22"/>
          <w:lang w:val="en-US"/>
        </w:rPr>
        <w:t xml:space="preserve"> consecutive nights and programmed to record bat calls between dusk and dawn.  Ultrasonic bat calls were subsequently downloaded to a computer and species (or species complexes where individual species could not reliably be distinguished) </w:t>
      </w:r>
      <w:r w:rsidRPr="005A18F7">
        <w:rPr>
          <w:rFonts w:asciiTheme="minorHAnsi" w:hAnsiTheme="minorHAnsi"/>
          <w:sz w:val="22"/>
          <w:szCs w:val="22"/>
          <w:lang w:val="en-US"/>
        </w:rPr>
        <w:lastRenderedPageBreak/>
        <w:t xml:space="preserve">subsequently identified electronically using </w:t>
      </w:r>
      <w:proofErr w:type="spellStart"/>
      <w:r w:rsidRPr="005A18F7">
        <w:rPr>
          <w:rFonts w:asciiTheme="minorHAnsi" w:hAnsiTheme="minorHAnsi"/>
          <w:i/>
          <w:sz w:val="22"/>
          <w:szCs w:val="22"/>
          <w:lang w:val="en-US"/>
        </w:rPr>
        <w:t>Ana</w:t>
      </w:r>
      <w:r w:rsidR="00471B5E">
        <w:rPr>
          <w:rFonts w:asciiTheme="minorHAnsi" w:hAnsiTheme="minorHAnsi"/>
          <w:i/>
          <w:sz w:val="22"/>
          <w:szCs w:val="22"/>
          <w:lang w:val="en-US"/>
        </w:rPr>
        <w:t>S</w:t>
      </w:r>
      <w:r w:rsidRPr="005A18F7">
        <w:rPr>
          <w:rFonts w:asciiTheme="minorHAnsi" w:hAnsiTheme="minorHAnsi"/>
          <w:i/>
          <w:sz w:val="22"/>
          <w:szCs w:val="22"/>
          <w:lang w:val="en-US"/>
        </w:rPr>
        <w:t>cheme</w:t>
      </w:r>
      <w:proofErr w:type="spellEnd"/>
      <w:r w:rsidRPr="005A18F7">
        <w:rPr>
          <w:rFonts w:asciiTheme="minorHAnsi" w:hAnsiTheme="minorHAnsi"/>
          <w:sz w:val="22"/>
          <w:szCs w:val="22"/>
          <w:lang w:val="en-US"/>
        </w:rPr>
        <w:t xml:space="preserve">, call recognition software that </w:t>
      </w:r>
      <w:proofErr w:type="spellStart"/>
      <w:r w:rsidRPr="005A18F7">
        <w:rPr>
          <w:rFonts w:asciiTheme="minorHAnsi" w:hAnsiTheme="minorHAnsi"/>
          <w:sz w:val="22"/>
          <w:szCs w:val="22"/>
          <w:lang w:val="en-US"/>
        </w:rPr>
        <w:t>recognises</w:t>
      </w:r>
      <w:proofErr w:type="spellEnd"/>
      <w:r w:rsidRPr="005A18F7">
        <w:rPr>
          <w:rFonts w:asciiTheme="minorHAnsi" w:hAnsiTheme="minorHAnsi"/>
          <w:sz w:val="22"/>
          <w:szCs w:val="22"/>
          <w:lang w:val="en-US"/>
        </w:rPr>
        <w:t xml:space="preserve"> individual bat calls by their </w:t>
      </w:r>
      <w:r w:rsidR="00E01740">
        <w:rPr>
          <w:rFonts w:asciiTheme="minorHAnsi" w:hAnsiTheme="minorHAnsi"/>
          <w:sz w:val="22"/>
          <w:szCs w:val="22"/>
          <w:lang w:val="en-US"/>
        </w:rPr>
        <w:t>sonic</w:t>
      </w:r>
      <w:r w:rsidRPr="005A18F7">
        <w:rPr>
          <w:rFonts w:asciiTheme="minorHAnsi" w:hAnsiTheme="minorHAnsi"/>
          <w:sz w:val="22"/>
          <w:szCs w:val="22"/>
          <w:lang w:val="en-US"/>
        </w:rPr>
        <w:t xml:space="preserve"> characteristics.  </w:t>
      </w:r>
      <w:proofErr w:type="spellStart"/>
      <w:r w:rsidRPr="005A18F7">
        <w:rPr>
          <w:rFonts w:asciiTheme="minorHAnsi" w:hAnsiTheme="minorHAnsi"/>
          <w:i/>
          <w:sz w:val="22"/>
          <w:szCs w:val="22"/>
          <w:lang w:val="en-US"/>
        </w:rPr>
        <w:t>AnaScheme</w:t>
      </w:r>
      <w:proofErr w:type="spellEnd"/>
      <w:r w:rsidRPr="005A18F7">
        <w:rPr>
          <w:rFonts w:asciiTheme="minorHAnsi" w:hAnsiTheme="minorHAnsi"/>
          <w:sz w:val="22"/>
          <w:szCs w:val="22"/>
          <w:lang w:val="en-US"/>
        </w:rPr>
        <w:t xml:space="preserve"> reads sound files recorded by </w:t>
      </w:r>
      <w:proofErr w:type="spellStart"/>
      <w:r w:rsidRPr="005A18F7">
        <w:rPr>
          <w:rFonts w:asciiTheme="minorHAnsi" w:hAnsiTheme="minorHAnsi"/>
          <w:sz w:val="22"/>
          <w:szCs w:val="22"/>
          <w:lang w:val="en-US"/>
        </w:rPr>
        <w:t>Anabat</w:t>
      </w:r>
      <w:proofErr w:type="spellEnd"/>
      <w:r w:rsidRPr="005A18F7">
        <w:rPr>
          <w:rFonts w:asciiTheme="minorHAnsi" w:hAnsiTheme="minorHAnsi"/>
          <w:sz w:val="22"/>
          <w:szCs w:val="22"/>
          <w:lang w:val="en-US"/>
        </w:rPr>
        <w:t xml:space="preserve"> detectors and models individual bat search-phase pulses using regression analysis </w:t>
      </w:r>
      <w:r w:rsidRPr="005A18F7">
        <w:rPr>
          <w:rFonts w:asciiTheme="minorHAnsi" w:hAnsiTheme="minorHAnsi"/>
          <w:sz w:val="22"/>
          <w:szCs w:val="22"/>
          <w:lang w:val="en-US"/>
        </w:rPr>
        <w:fldChar w:fldCharType="begin"/>
      </w:r>
      <w:r w:rsidR="00FE323E">
        <w:rPr>
          <w:rFonts w:asciiTheme="minorHAnsi" w:hAnsiTheme="minorHAnsi"/>
          <w:sz w:val="22"/>
          <w:szCs w:val="22"/>
          <w:lang w:val="en-US"/>
        </w:rPr>
        <w:instrText xml:space="preserve"> ADDIN EN.CITE &lt;EndNote&gt;&lt;Cite&gt;&lt;Author&gt;Adams&lt;/Author&gt;&lt;Year&gt;2010&lt;/Year&gt;&lt;RecNum&gt;3293&lt;/RecNum&gt;&lt;DisplayText&gt;(Adams et al., 2010)&lt;/DisplayText&gt;&lt;record&gt;&lt;rec-number&gt;3293&lt;/rec-number&gt;&lt;foreign-keys&gt;&lt;key app="EN" db-id="e0vtftva1dzfa6epr0b50eeersw59wre2xxe"&gt;3293&lt;/key&gt;&lt;/foreign-keys&gt;&lt;ref-type name="Journal Article"&gt;17&lt;/ref-type&gt;&lt;contributors&gt;&lt;authors&gt;&lt;author&gt;Adams, Maria D.&lt;/author&gt;&lt;author&gt;Law, Bradley S.&lt;/author&gt;&lt;author&gt;Gibson, Matthew S.&lt;/author&gt;&lt;/authors&gt;&lt;/contributors&gt;&lt;titles&gt;&lt;title&gt;Reliable automation of bat call identification for eastern New South Wales, Australia, using classification trees and AnaScheme software&lt;/title&gt;&lt;secondary-title&gt;Acta Chiropterologica&lt;/secondary-title&gt;&lt;/titles&gt;&lt;periodical&gt;&lt;full-title&gt;Acta Chiropterologica&lt;/full-title&gt;&lt;/periodical&gt;&lt;pages&gt;231-245&lt;/pages&gt;&lt;volume&gt;12&lt;/volume&gt;&lt;number&gt;1&lt;/number&gt;&lt;dates&gt;&lt;year&gt;2010&lt;/year&gt;&lt;pub-dates&gt;&lt;date&gt;2010/06/01&lt;/date&gt;&lt;/pub-dates&gt;&lt;/dates&gt;&lt;publisher&gt;Museum and Institute of Zoology, Polish Academy of Sciences&lt;/publisher&gt;&lt;isbn&gt;1508-1109&lt;/isbn&gt;&lt;urls&gt;&lt;related-urls&gt;&lt;url&gt;http://dx.doi.org/10.3161/150811010X504725&lt;/url&gt;&lt;/related-urls&gt;&lt;/urls&gt;&lt;electronic-resource-num&gt;10.3161/150811010x504725&lt;/electronic-resource-num&gt;&lt;access-date&gt;2015/05/13&lt;/access-date&gt;&lt;/record&gt;&lt;/Cite&gt;&lt;/EndNote&gt;</w:instrText>
      </w:r>
      <w:r w:rsidRPr="005A18F7">
        <w:rPr>
          <w:rFonts w:asciiTheme="minorHAnsi" w:hAnsiTheme="minorHAnsi"/>
          <w:sz w:val="22"/>
          <w:szCs w:val="22"/>
          <w:lang w:val="en-US"/>
        </w:rPr>
        <w:fldChar w:fldCharType="separate"/>
      </w:r>
      <w:r w:rsidR="00FE323E">
        <w:rPr>
          <w:rFonts w:asciiTheme="minorHAnsi" w:hAnsiTheme="minorHAnsi"/>
          <w:noProof/>
          <w:sz w:val="22"/>
          <w:szCs w:val="22"/>
          <w:lang w:val="en-US"/>
        </w:rPr>
        <w:t>(</w:t>
      </w:r>
      <w:r w:rsidR="00673A82">
        <w:fldChar w:fldCharType="begin"/>
      </w:r>
      <w:r w:rsidR="00673A82">
        <w:instrText xml:space="preserve"> HYPERLINK \l "_ENREF_1" \o "Adams, 2010 #3293" </w:instrText>
      </w:r>
      <w:r w:rsidR="00673A82">
        <w:fldChar w:fldCharType="separate"/>
      </w:r>
      <w:r w:rsidR="00FE323E">
        <w:rPr>
          <w:rFonts w:asciiTheme="minorHAnsi" w:hAnsiTheme="minorHAnsi"/>
          <w:noProof/>
          <w:sz w:val="22"/>
          <w:szCs w:val="22"/>
          <w:lang w:val="en-US"/>
        </w:rPr>
        <w:t>Adams et al., 2010</w:t>
      </w:r>
      <w:r w:rsidR="00673A82">
        <w:rPr>
          <w:rFonts w:asciiTheme="minorHAnsi" w:hAnsiTheme="minorHAnsi"/>
          <w:noProof/>
          <w:sz w:val="22"/>
          <w:szCs w:val="22"/>
          <w:lang w:val="en-US"/>
        </w:rPr>
        <w:fldChar w:fldCharType="end"/>
      </w:r>
      <w:r w:rsidR="00FE323E">
        <w:rPr>
          <w:rFonts w:asciiTheme="minorHAnsi" w:hAnsiTheme="minorHAnsi"/>
          <w:noProof/>
          <w:sz w:val="22"/>
          <w:szCs w:val="22"/>
          <w:lang w:val="en-US"/>
        </w:rPr>
        <w:t>)</w:t>
      </w:r>
      <w:r w:rsidRPr="005A18F7">
        <w:rPr>
          <w:rFonts w:asciiTheme="minorHAnsi" w:hAnsiTheme="minorHAnsi"/>
          <w:sz w:val="22"/>
          <w:szCs w:val="22"/>
          <w:lang w:val="en-US"/>
        </w:rPr>
        <w:fldChar w:fldCharType="end"/>
      </w:r>
      <w:r w:rsidRPr="005A18F7">
        <w:rPr>
          <w:rFonts w:asciiTheme="minorHAnsi" w:hAnsiTheme="minorHAnsi"/>
          <w:sz w:val="22"/>
          <w:szCs w:val="22"/>
          <w:lang w:val="en-US"/>
        </w:rPr>
        <w:t>.  Pulses are identified using a regional identification key</w:t>
      </w:r>
      <w:r w:rsidR="00471B5E">
        <w:rPr>
          <w:rFonts w:asciiTheme="minorHAnsi" w:hAnsiTheme="minorHAnsi"/>
          <w:sz w:val="22"/>
          <w:szCs w:val="22"/>
          <w:lang w:val="en-US"/>
        </w:rPr>
        <w:t>. T</w:t>
      </w:r>
      <w:r w:rsidR="00511165">
        <w:rPr>
          <w:rFonts w:asciiTheme="minorHAnsi" w:hAnsiTheme="minorHAnsi"/>
          <w:sz w:val="22"/>
          <w:szCs w:val="22"/>
          <w:lang w:val="en-US"/>
        </w:rPr>
        <w:t>his is followed by visual inspection of questionable calls</w:t>
      </w:r>
      <w:r w:rsidRPr="005A18F7">
        <w:rPr>
          <w:rFonts w:asciiTheme="minorHAnsi" w:hAnsiTheme="minorHAnsi"/>
          <w:sz w:val="22"/>
          <w:szCs w:val="22"/>
          <w:lang w:val="en-US"/>
        </w:rPr>
        <w:t>.</w:t>
      </w:r>
    </w:p>
    <w:p w:rsidR="000C04A3" w:rsidRDefault="000C04A3" w:rsidP="00D05006">
      <w:pPr>
        <w:pStyle w:val="HB"/>
        <w:spacing w:after="120"/>
      </w:pPr>
    </w:p>
    <w:p w:rsidR="00D05006" w:rsidRDefault="00D05006" w:rsidP="00D05006">
      <w:pPr>
        <w:pStyle w:val="HB"/>
        <w:spacing w:after="120"/>
      </w:pPr>
      <w:bookmarkStart w:id="37" w:name="_Toc425921735"/>
      <w:r>
        <w:t>Call playback (nocturnal birds)</w:t>
      </w:r>
      <w:bookmarkEnd w:id="37"/>
    </w:p>
    <w:p w:rsidR="00D05006" w:rsidRPr="00504CDE" w:rsidRDefault="00D05006" w:rsidP="00D05006">
      <w:pPr>
        <w:pStyle w:val="Body"/>
        <w:spacing w:after="120"/>
        <w:rPr>
          <w:rFonts w:asciiTheme="minorHAnsi" w:hAnsiTheme="minorHAnsi"/>
          <w:sz w:val="22"/>
          <w:szCs w:val="22"/>
          <w:lang w:val="en-US"/>
        </w:rPr>
      </w:pPr>
      <w:r>
        <w:rPr>
          <w:rFonts w:asciiTheme="minorHAnsi" w:hAnsiTheme="minorHAnsi"/>
          <w:sz w:val="22"/>
          <w:szCs w:val="22"/>
          <w:lang w:val="en-US"/>
        </w:rPr>
        <w:t>C</w:t>
      </w:r>
      <w:r w:rsidRPr="00504CDE">
        <w:rPr>
          <w:rFonts w:asciiTheme="minorHAnsi" w:hAnsiTheme="minorHAnsi"/>
          <w:sz w:val="22"/>
          <w:szCs w:val="22"/>
          <w:lang w:val="en-US"/>
        </w:rPr>
        <w:t>all-playback session</w:t>
      </w:r>
      <w:r>
        <w:rPr>
          <w:rFonts w:asciiTheme="minorHAnsi" w:hAnsiTheme="minorHAnsi"/>
          <w:sz w:val="22"/>
          <w:szCs w:val="22"/>
          <w:lang w:val="en-US"/>
        </w:rPr>
        <w:t>s were</w:t>
      </w:r>
      <w:r w:rsidRPr="00504CDE">
        <w:rPr>
          <w:rFonts w:asciiTheme="minorHAnsi" w:hAnsiTheme="minorHAnsi"/>
          <w:sz w:val="22"/>
          <w:szCs w:val="22"/>
          <w:lang w:val="en-US"/>
        </w:rPr>
        <w:t xml:space="preserve"> conducted </w:t>
      </w:r>
      <w:r>
        <w:rPr>
          <w:rFonts w:asciiTheme="minorHAnsi" w:hAnsiTheme="minorHAnsi"/>
          <w:sz w:val="22"/>
          <w:szCs w:val="22"/>
          <w:lang w:val="en-US"/>
        </w:rPr>
        <w:t xml:space="preserve">on June 24, 2015 by an experienced observer.  During the call-playback session </w:t>
      </w:r>
      <w:r w:rsidRPr="00504CDE">
        <w:rPr>
          <w:rFonts w:asciiTheme="minorHAnsi" w:hAnsiTheme="minorHAnsi"/>
          <w:sz w:val="22"/>
          <w:szCs w:val="22"/>
          <w:lang w:val="en-US"/>
        </w:rPr>
        <w:t xml:space="preserve">a selection of nocturnal bird calls was played to elicit a response, either from the bird in question or from nocturnal mammals.  The calls of the following nocturnal bird species were played: Powerful Owl </w:t>
      </w:r>
      <w:proofErr w:type="spellStart"/>
      <w:r w:rsidRPr="00504CDE">
        <w:rPr>
          <w:rFonts w:asciiTheme="minorHAnsi" w:hAnsiTheme="minorHAnsi"/>
          <w:i/>
          <w:sz w:val="22"/>
          <w:szCs w:val="22"/>
          <w:lang w:val="en-US"/>
        </w:rPr>
        <w:t>Ninox</w:t>
      </w:r>
      <w:proofErr w:type="spellEnd"/>
      <w:r w:rsidRPr="00504CDE">
        <w:rPr>
          <w:rFonts w:asciiTheme="minorHAnsi" w:hAnsiTheme="minorHAnsi"/>
          <w:i/>
          <w:sz w:val="22"/>
          <w:szCs w:val="22"/>
          <w:lang w:val="en-US"/>
        </w:rPr>
        <w:t xml:space="preserve"> </w:t>
      </w:r>
      <w:proofErr w:type="spellStart"/>
      <w:r w:rsidRPr="00504CDE">
        <w:rPr>
          <w:rFonts w:asciiTheme="minorHAnsi" w:hAnsiTheme="minorHAnsi"/>
          <w:i/>
          <w:sz w:val="22"/>
          <w:szCs w:val="22"/>
          <w:lang w:val="en-US"/>
        </w:rPr>
        <w:t>strenua</w:t>
      </w:r>
      <w:proofErr w:type="spellEnd"/>
      <w:r w:rsidRPr="00504CDE">
        <w:rPr>
          <w:rFonts w:asciiTheme="minorHAnsi" w:hAnsiTheme="minorHAnsi"/>
          <w:sz w:val="22"/>
          <w:szCs w:val="22"/>
          <w:lang w:val="en-US"/>
        </w:rPr>
        <w:t xml:space="preserve">, Masked Owl </w:t>
      </w:r>
      <w:proofErr w:type="spellStart"/>
      <w:r w:rsidRPr="00504CDE">
        <w:rPr>
          <w:rFonts w:asciiTheme="minorHAnsi" w:hAnsiTheme="minorHAnsi"/>
          <w:i/>
          <w:sz w:val="22"/>
          <w:szCs w:val="22"/>
          <w:lang w:val="en-US"/>
        </w:rPr>
        <w:t>Tyto</w:t>
      </w:r>
      <w:proofErr w:type="spellEnd"/>
      <w:r w:rsidRPr="00504CDE">
        <w:rPr>
          <w:rFonts w:asciiTheme="minorHAnsi" w:hAnsiTheme="minorHAnsi"/>
          <w:i/>
          <w:sz w:val="22"/>
          <w:szCs w:val="22"/>
          <w:lang w:val="en-US"/>
        </w:rPr>
        <w:t xml:space="preserve"> </w:t>
      </w:r>
      <w:proofErr w:type="spellStart"/>
      <w:r w:rsidRPr="00504CDE">
        <w:rPr>
          <w:rFonts w:asciiTheme="minorHAnsi" w:hAnsiTheme="minorHAnsi"/>
          <w:i/>
          <w:sz w:val="22"/>
          <w:szCs w:val="22"/>
          <w:lang w:val="en-US"/>
        </w:rPr>
        <w:t>novaehollandiae</w:t>
      </w:r>
      <w:proofErr w:type="spellEnd"/>
      <w:r w:rsidRPr="00504CDE">
        <w:rPr>
          <w:rFonts w:asciiTheme="minorHAnsi" w:hAnsiTheme="minorHAnsi"/>
          <w:sz w:val="22"/>
          <w:szCs w:val="22"/>
          <w:lang w:val="en-US"/>
        </w:rPr>
        <w:t xml:space="preserve">, Barn Owl </w:t>
      </w:r>
      <w:r w:rsidRPr="00586A75">
        <w:rPr>
          <w:rFonts w:asciiTheme="minorHAnsi" w:hAnsiTheme="minorHAnsi"/>
          <w:i/>
          <w:sz w:val="22"/>
          <w:szCs w:val="22"/>
          <w:lang w:val="en-US"/>
        </w:rPr>
        <w:t>T. </w:t>
      </w:r>
      <w:proofErr w:type="gramStart"/>
      <w:r w:rsidRPr="00586A75">
        <w:rPr>
          <w:rFonts w:asciiTheme="minorHAnsi" w:hAnsiTheme="minorHAnsi"/>
          <w:i/>
          <w:sz w:val="22"/>
          <w:szCs w:val="22"/>
          <w:lang w:val="en-US"/>
        </w:rPr>
        <w:t>alba</w:t>
      </w:r>
      <w:proofErr w:type="gramEnd"/>
      <w:r>
        <w:rPr>
          <w:rFonts w:asciiTheme="minorHAnsi" w:hAnsiTheme="minorHAnsi"/>
          <w:sz w:val="22"/>
          <w:szCs w:val="22"/>
          <w:lang w:val="en-US"/>
        </w:rPr>
        <w:t xml:space="preserve">, Southern </w:t>
      </w:r>
      <w:proofErr w:type="spellStart"/>
      <w:r>
        <w:rPr>
          <w:rFonts w:asciiTheme="minorHAnsi" w:hAnsiTheme="minorHAnsi"/>
          <w:sz w:val="22"/>
          <w:szCs w:val="22"/>
          <w:lang w:val="en-US"/>
        </w:rPr>
        <w:t>Boobook</w:t>
      </w:r>
      <w:proofErr w:type="spellEnd"/>
      <w:r>
        <w:rPr>
          <w:rFonts w:asciiTheme="minorHAnsi" w:hAnsiTheme="minorHAnsi"/>
          <w:sz w:val="22"/>
          <w:szCs w:val="22"/>
          <w:lang w:val="en-US"/>
        </w:rPr>
        <w:t xml:space="preserve"> </w:t>
      </w:r>
      <w:r w:rsidRPr="00586A75">
        <w:rPr>
          <w:rFonts w:asciiTheme="minorHAnsi" w:hAnsiTheme="minorHAnsi"/>
          <w:i/>
          <w:sz w:val="22"/>
          <w:szCs w:val="22"/>
          <w:lang w:val="en-US"/>
        </w:rPr>
        <w:t>N. </w:t>
      </w:r>
      <w:proofErr w:type="spellStart"/>
      <w:r w:rsidRPr="00586A75">
        <w:rPr>
          <w:rFonts w:asciiTheme="minorHAnsi" w:hAnsiTheme="minorHAnsi"/>
          <w:i/>
          <w:sz w:val="22"/>
          <w:szCs w:val="22"/>
          <w:lang w:val="en-US"/>
        </w:rPr>
        <w:t>novaeseelandiae</w:t>
      </w:r>
      <w:proofErr w:type="spellEnd"/>
      <w:r w:rsidRPr="00504CDE">
        <w:rPr>
          <w:rFonts w:asciiTheme="minorHAnsi" w:hAnsiTheme="minorHAnsi"/>
          <w:sz w:val="22"/>
          <w:szCs w:val="22"/>
          <w:lang w:val="en-US"/>
        </w:rPr>
        <w:t xml:space="preserve">, Australian Owlet-nightjar </w:t>
      </w:r>
      <w:proofErr w:type="spellStart"/>
      <w:r w:rsidRPr="00586A75">
        <w:rPr>
          <w:rFonts w:asciiTheme="minorHAnsi" w:hAnsiTheme="minorHAnsi"/>
          <w:i/>
          <w:sz w:val="22"/>
          <w:szCs w:val="22"/>
          <w:lang w:val="en-US"/>
        </w:rPr>
        <w:t>Aegotheles</w:t>
      </w:r>
      <w:proofErr w:type="spellEnd"/>
      <w:r w:rsidRPr="00586A75">
        <w:rPr>
          <w:rFonts w:asciiTheme="minorHAnsi" w:hAnsiTheme="minorHAnsi"/>
          <w:i/>
          <w:sz w:val="22"/>
          <w:szCs w:val="22"/>
          <w:lang w:val="en-US"/>
        </w:rPr>
        <w:t xml:space="preserve"> </w:t>
      </w:r>
      <w:proofErr w:type="spellStart"/>
      <w:r w:rsidRPr="00586A75">
        <w:rPr>
          <w:rFonts w:asciiTheme="minorHAnsi" w:hAnsiTheme="minorHAnsi"/>
          <w:i/>
          <w:sz w:val="22"/>
          <w:szCs w:val="22"/>
          <w:lang w:val="en-US"/>
        </w:rPr>
        <w:t>cristatus</w:t>
      </w:r>
      <w:proofErr w:type="spellEnd"/>
      <w:r w:rsidRPr="00504CDE">
        <w:rPr>
          <w:rFonts w:asciiTheme="minorHAnsi" w:hAnsiTheme="minorHAnsi"/>
          <w:sz w:val="22"/>
          <w:szCs w:val="22"/>
          <w:lang w:val="en-US"/>
        </w:rPr>
        <w:t xml:space="preserve">, and Tawny Frogmouth </w:t>
      </w:r>
      <w:proofErr w:type="spellStart"/>
      <w:r w:rsidRPr="00586A75">
        <w:rPr>
          <w:rFonts w:asciiTheme="minorHAnsi" w:hAnsiTheme="minorHAnsi"/>
          <w:i/>
          <w:sz w:val="22"/>
          <w:szCs w:val="22"/>
          <w:lang w:val="en-US"/>
        </w:rPr>
        <w:t>Podargus</w:t>
      </w:r>
      <w:proofErr w:type="spellEnd"/>
      <w:r w:rsidRPr="00586A75">
        <w:rPr>
          <w:rFonts w:asciiTheme="minorHAnsi" w:hAnsiTheme="minorHAnsi"/>
          <w:i/>
          <w:sz w:val="22"/>
          <w:szCs w:val="22"/>
          <w:lang w:val="en-US"/>
        </w:rPr>
        <w:t xml:space="preserve"> </w:t>
      </w:r>
      <w:proofErr w:type="spellStart"/>
      <w:r w:rsidRPr="00586A75">
        <w:rPr>
          <w:rFonts w:asciiTheme="minorHAnsi" w:hAnsiTheme="minorHAnsi"/>
          <w:i/>
          <w:sz w:val="22"/>
          <w:szCs w:val="22"/>
          <w:lang w:val="en-US"/>
        </w:rPr>
        <w:t>strigoides</w:t>
      </w:r>
      <w:proofErr w:type="spellEnd"/>
      <w:r w:rsidRPr="00504CDE">
        <w:rPr>
          <w:rFonts w:asciiTheme="minorHAnsi" w:hAnsiTheme="minorHAnsi"/>
          <w:sz w:val="22"/>
          <w:szCs w:val="22"/>
          <w:lang w:val="en-US"/>
        </w:rPr>
        <w:t>.</w:t>
      </w:r>
    </w:p>
    <w:p w:rsidR="00D05006" w:rsidRPr="00A64EEA" w:rsidRDefault="00D05006" w:rsidP="00D05006">
      <w:pPr>
        <w:pStyle w:val="Body"/>
        <w:spacing w:after="240"/>
        <w:rPr>
          <w:rFonts w:asciiTheme="minorHAnsi" w:hAnsiTheme="minorHAnsi"/>
          <w:sz w:val="22"/>
          <w:szCs w:val="22"/>
          <w:lang w:val="en-US"/>
        </w:rPr>
      </w:pPr>
      <w:r w:rsidRPr="00504CDE">
        <w:rPr>
          <w:rFonts w:asciiTheme="minorHAnsi" w:hAnsiTheme="minorHAnsi"/>
          <w:sz w:val="22"/>
          <w:szCs w:val="22"/>
          <w:lang w:val="en-US"/>
        </w:rPr>
        <w:t xml:space="preserve">Call playback sessions include periods of 2-5 </w:t>
      </w:r>
      <w:r>
        <w:rPr>
          <w:rFonts w:asciiTheme="minorHAnsi" w:hAnsiTheme="minorHAnsi"/>
          <w:sz w:val="22"/>
          <w:szCs w:val="22"/>
          <w:lang w:val="en-US"/>
        </w:rPr>
        <w:t>minutes</w:t>
      </w:r>
      <w:r w:rsidRPr="00504CDE">
        <w:rPr>
          <w:rFonts w:asciiTheme="minorHAnsi" w:hAnsiTheme="minorHAnsi"/>
          <w:sz w:val="22"/>
          <w:szCs w:val="22"/>
          <w:lang w:val="en-US"/>
        </w:rPr>
        <w:t xml:space="preserve"> of continuous calls broadcast at ~110% of natural volume interspersed with periods (2 minutes) of silence to listen and watch for a response from a nocturnal bird.  Listening is continued after playback whilst a spotlighting search is conducted to search for birds that have responded by flying quietly to the playback site.  Call playback approximately doubles the chance of detecting an owl at night, compared with passive listening </w:t>
      </w:r>
      <w:r>
        <w:rPr>
          <w:rFonts w:asciiTheme="minorHAnsi" w:hAnsiTheme="minorHAnsi"/>
          <w:sz w:val="22"/>
          <w:szCs w:val="22"/>
          <w:lang w:val="en-US"/>
        </w:rPr>
        <w:fldChar w:fldCharType="begin"/>
      </w:r>
      <w:r>
        <w:rPr>
          <w:rFonts w:asciiTheme="minorHAnsi" w:hAnsiTheme="minorHAnsi"/>
          <w:sz w:val="22"/>
          <w:szCs w:val="22"/>
          <w:lang w:val="en-US"/>
        </w:rPr>
        <w:instrText xml:space="preserve"> ADDIN EN.CITE &lt;EndNote&gt;&lt;Cite&gt;&lt;Author&gt;Loyn&lt;/Author&gt;&lt;Year&gt;2011&lt;/Year&gt;&lt;RecNum&gt;3112&lt;/RecNum&gt;&lt;DisplayText&gt;(Loyn et al., 2011)&lt;/DisplayText&gt;&lt;record&gt;&lt;rec-number&gt;3112&lt;/rec-number&gt;&lt;foreign-keys&gt;&lt;key app="EN" db-id="e0vtftva1dzfa6epr0b50eeersw59wre2xxe"&gt;3112&lt;/key&gt;&lt;/foreign-keys&gt;&lt;ref-type name="Web Page"&gt;12&lt;/ref-type&gt;&lt;contributors&gt;&lt;authors&gt;&lt;author&gt;Loyn, R.&lt;/author&gt;&lt;author&gt;McNabb, E.&lt;/author&gt;&lt;author&gt;MacHunter, J.&lt;/author&gt;&lt;/authors&gt;&lt;/contributors&gt;&lt;titles&gt;&lt;title&gt;&lt;style face="normal" font="default" size="100%"&gt;Survey Standards: Powerful Owl, &lt;/style&gt;&lt;style face="italic" font="default" size="100%"&gt;Ninox strenua. &lt;/style&gt;&lt;style face="normal" font="default" size="100%"&gt;Approved Survey Standards: Powerful Owl &lt;/style&gt;&lt;style face="italic" font="default" size="100%"&gt;Ninox strenua. &lt;/style&gt;&lt;style face="normal" font="default" size="100%"&gt;Version 1.0&lt;/style&gt;&lt;/title&gt;&lt;/titles&gt;&lt;volume&gt;2015&lt;/volume&gt;&lt;dates&gt;&lt;year&gt;2011&lt;/year&gt;&lt;/dates&gt;&lt;pub-location&gt;East Melbourne, Victoria&lt;/pub-location&gt;&lt;publisher&gt;Department of Sustainability and Environment&lt;/publisher&gt;&lt;urls&gt;&lt;related-urls&gt;&lt;url&gt;http://www.dse.vic.gov.au/__data/assets/pdf_file/0012/114321/1-Powerful-Owl-Survey-Standards-FINALv1.0_2MAY11.pdf&lt;/url&gt;&lt;/related-urls&gt;&lt;/urls&gt;&lt;/record&gt;&lt;/Cite&gt;&lt;/EndNote&gt;</w:instrText>
      </w:r>
      <w:r>
        <w:rPr>
          <w:rFonts w:asciiTheme="minorHAnsi" w:hAnsiTheme="minorHAnsi"/>
          <w:sz w:val="22"/>
          <w:szCs w:val="22"/>
          <w:lang w:val="en-US"/>
        </w:rPr>
        <w:fldChar w:fldCharType="separate"/>
      </w:r>
      <w:r>
        <w:rPr>
          <w:rFonts w:asciiTheme="minorHAnsi" w:hAnsiTheme="minorHAnsi"/>
          <w:noProof/>
          <w:sz w:val="22"/>
          <w:szCs w:val="22"/>
          <w:lang w:val="en-US"/>
        </w:rPr>
        <w:t>(</w:t>
      </w:r>
      <w:r w:rsidR="00673A82">
        <w:fldChar w:fldCharType="begin"/>
      </w:r>
      <w:r w:rsidR="00673A82">
        <w:instrText xml:space="preserve"> HYPERLINK \l "_ENREF_18" \o "Loyn, 2011 #3112" </w:instrText>
      </w:r>
      <w:r w:rsidR="00673A82">
        <w:fldChar w:fldCharType="separate"/>
      </w:r>
      <w:r>
        <w:rPr>
          <w:rFonts w:asciiTheme="minorHAnsi" w:hAnsiTheme="minorHAnsi"/>
          <w:noProof/>
          <w:sz w:val="22"/>
          <w:szCs w:val="22"/>
          <w:lang w:val="en-US"/>
        </w:rPr>
        <w:t>Loyn et al., 2011</w:t>
      </w:r>
      <w:r w:rsidR="00673A82">
        <w:rPr>
          <w:rFonts w:asciiTheme="minorHAnsi" w:hAnsiTheme="minorHAnsi"/>
          <w:noProof/>
          <w:sz w:val="22"/>
          <w:szCs w:val="22"/>
          <w:lang w:val="en-US"/>
        </w:rPr>
        <w:fldChar w:fldCharType="end"/>
      </w:r>
      <w:r>
        <w:rPr>
          <w:rFonts w:asciiTheme="minorHAnsi" w:hAnsiTheme="minorHAnsi"/>
          <w:noProof/>
          <w:sz w:val="22"/>
          <w:szCs w:val="22"/>
          <w:lang w:val="en-US"/>
        </w:rPr>
        <w:t>)</w:t>
      </w:r>
      <w:r>
        <w:rPr>
          <w:rFonts w:asciiTheme="minorHAnsi" w:hAnsiTheme="minorHAnsi"/>
          <w:sz w:val="22"/>
          <w:szCs w:val="22"/>
          <w:lang w:val="en-US"/>
        </w:rPr>
        <w:fldChar w:fldCharType="end"/>
      </w:r>
      <w:r w:rsidRPr="00504CDE">
        <w:rPr>
          <w:rFonts w:asciiTheme="minorHAnsi" w:hAnsiTheme="minorHAnsi"/>
          <w:sz w:val="22"/>
          <w:szCs w:val="22"/>
          <w:lang w:val="en-US"/>
        </w:rPr>
        <w:t>.</w:t>
      </w:r>
    </w:p>
    <w:p w:rsidR="000C04A3" w:rsidRDefault="000C04A3" w:rsidP="005C1B6C">
      <w:pPr>
        <w:pStyle w:val="HB"/>
        <w:spacing w:after="120"/>
      </w:pPr>
    </w:p>
    <w:p w:rsidR="005C1B6C" w:rsidRPr="00D01965" w:rsidRDefault="005A18F7" w:rsidP="005C1B6C">
      <w:pPr>
        <w:pStyle w:val="HB"/>
        <w:spacing w:after="120"/>
      </w:pPr>
      <w:bookmarkStart w:id="38" w:name="_Toc425921736"/>
      <w:r>
        <w:t>Spotlighting (arboreal mammals)</w:t>
      </w:r>
      <w:bookmarkEnd w:id="38"/>
    </w:p>
    <w:p w:rsidR="005A18F7" w:rsidRPr="006A69A2" w:rsidRDefault="005C1B6C" w:rsidP="005C1B6C">
      <w:pPr>
        <w:pStyle w:val="Body"/>
        <w:spacing w:after="120"/>
        <w:rPr>
          <w:rFonts w:asciiTheme="minorHAnsi" w:hAnsiTheme="minorHAnsi"/>
          <w:sz w:val="22"/>
          <w:szCs w:val="22"/>
          <w:lang w:val="en-US"/>
        </w:rPr>
      </w:pPr>
      <w:r w:rsidRPr="006A69A2">
        <w:rPr>
          <w:rFonts w:asciiTheme="minorHAnsi" w:hAnsiTheme="minorHAnsi"/>
          <w:sz w:val="22"/>
          <w:szCs w:val="22"/>
          <w:lang w:val="en-US"/>
        </w:rPr>
        <w:t xml:space="preserve">Targeted spotlight surveys for </w:t>
      </w:r>
      <w:r w:rsidR="005A18F7" w:rsidRPr="006A69A2">
        <w:rPr>
          <w:rFonts w:asciiTheme="minorHAnsi" w:hAnsiTheme="minorHAnsi"/>
          <w:sz w:val="22"/>
          <w:szCs w:val="22"/>
          <w:lang w:val="en-US"/>
        </w:rPr>
        <w:t xml:space="preserve">arboreal mammals </w:t>
      </w:r>
      <w:r w:rsidRPr="006A69A2">
        <w:rPr>
          <w:rFonts w:asciiTheme="minorHAnsi" w:hAnsiTheme="minorHAnsi"/>
          <w:sz w:val="22"/>
          <w:szCs w:val="22"/>
          <w:lang w:val="en-US"/>
        </w:rPr>
        <w:t xml:space="preserve">were conducted </w:t>
      </w:r>
      <w:r w:rsidR="006A69A2" w:rsidRPr="006A69A2">
        <w:rPr>
          <w:rFonts w:asciiTheme="minorHAnsi" w:hAnsiTheme="minorHAnsi"/>
          <w:sz w:val="22"/>
          <w:szCs w:val="22"/>
          <w:lang w:val="en-US"/>
        </w:rPr>
        <w:t xml:space="preserve">in two treed locations </w:t>
      </w:r>
      <w:r w:rsidR="00CC3BE2" w:rsidRPr="006A69A2">
        <w:rPr>
          <w:rFonts w:asciiTheme="minorHAnsi" w:hAnsiTheme="minorHAnsi"/>
          <w:sz w:val="22"/>
          <w:szCs w:val="22"/>
        </w:rPr>
        <w:t xml:space="preserve">along </w:t>
      </w:r>
      <w:r w:rsidRPr="006A69A2">
        <w:rPr>
          <w:rFonts w:asciiTheme="minorHAnsi" w:hAnsiTheme="minorHAnsi"/>
          <w:sz w:val="22"/>
          <w:szCs w:val="22"/>
        </w:rPr>
        <w:t xml:space="preserve">the Werribee Gorge/Wild Dog Gully area on the northern periphery of Wilsons </w:t>
      </w:r>
      <w:r w:rsidR="006A69A2" w:rsidRPr="006A69A2">
        <w:rPr>
          <w:rFonts w:asciiTheme="minorHAnsi" w:hAnsiTheme="minorHAnsi"/>
          <w:sz w:val="22"/>
          <w:szCs w:val="22"/>
        </w:rPr>
        <w:t xml:space="preserve">Block. </w:t>
      </w:r>
      <w:r w:rsidR="006A69A2" w:rsidRPr="006A69A2">
        <w:rPr>
          <w:rFonts w:asciiTheme="minorHAnsi" w:hAnsiTheme="minorHAnsi"/>
          <w:sz w:val="22"/>
          <w:szCs w:val="22"/>
          <w:lang w:val="en-US"/>
        </w:rPr>
        <w:t>E</w:t>
      </w:r>
      <w:r w:rsidRPr="006A69A2">
        <w:rPr>
          <w:rFonts w:asciiTheme="minorHAnsi" w:hAnsiTheme="minorHAnsi"/>
          <w:sz w:val="22"/>
          <w:szCs w:val="22"/>
          <w:lang w:val="en-US"/>
        </w:rPr>
        <w:t>ach treed areas was surveyed on two occasions.  Observers used a white light (LENSER LE</w:t>
      </w:r>
      <w:r w:rsidR="006A69A2" w:rsidRPr="006A69A2">
        <w:rPr>
          <w:rFonts w:asciiTheme="minorHAnsi" w:hAnsiTheme="minorHAnsi"/>
          <w:sz w:val="22"/>
          <w:szCs w:val="22"/>
          <w:lang w:val="en-US"/>
        </w:rPr>
        <w:t xml:space="preserve">D P14 torch) to locate animals </w:t>
      </w:r>
      <w:r w:rsidRPr="006A69A2">
        <w:rPr>
          <w:rFonts w:asciiTheme="minorHAnsi" w:hAnsiTheme="minorHAnsi"/>
          <w:sz w:val="22"/>
          <w:szCs w:val="22"/>
          <w:lang w:val="en-US"/>
        </w:rPr>
        <w:t>and facilitate identification.</w:t>
      </w:r>
    </w:p>
    <w:p w:rsidR="007F6C00" w:rsidRDefault="007F6C00" w:rsidP="00CD39FC">
      <w:pPr>
        <w:pStyle w:val="HB"/>
        <w:spacing w:after="120"/>
      </w:pPr>
      <w:bookmarkStart w:id="39" w:name="_Toc420400853"/>
    </w:p>
    <w:p w:rsidR="00CD39FC" w:rsidRPr="00D01965" w:rsidRDefault="00CD39FC" w:rsidP="00CD39FC">
      <w:pPr>
        <w:pStyle w:val="HB"/>
        <w:spacing w:after="120"/>
      </w:pPr>
      <w:bookmarkStart w:id="40" w:name="_Toc425921737"/>
      <w:r>
        <w:t>Area search (Golden Sun Moth)</w:t>
      </w:r>
      <w:bookmarkEnd w:id="40"/>
    </w:p>
    <w:p w:rsidR="00CD39FC" w:rsidRPr="00CD39FC" w:rsidRDefault="00CD39FC" w:rsidP="00CD39FC">
      <w:pPr>
        <w:pStyle w:val="DSEBody"/>
        <w:spacing w:after="120"/>
        <w:rPr>
          <w:rFonts w:asciiTheme="minorHAnsi" w:hAnsiTheme="minorHAnsi"/>
          <w:sz w:val="22"/>
          <w:szCs w:val="22"/>
        </w:rPr>
      </w:pPr>
      <w:r>
        <w:rPr>
          <w:rFonts w:asciiTheme="minorHAnsi" w:hAnsiTheme="minorHAnsi"/>
          <w:sz w:val="22"/>
          <w:szCs w:val="22"/>
        </w:rPr>
        <w:t>Surveys were conducted</w:t>
      </w:r>
      <w:r w:rsidRPr="00CD39FC">
        <w:rPr>
          <w:rFonts w:asciiTheme="minorHAnsi" w:hAnsiTheme="minorHAnsi"/>
          <w:sz w:val="22"/>
          <w:szCs w:val="22"/>
        </w:rPr>
        <w:t xml:space="preserve"> according to the protocol described in the MRF </w:t>
      </w:r>
      <w:r w:rsidR="00FE323E">
        <w:rPr>
          <w:rFonts w:asciiTheme="minorHAnsi" w:hAnsiTheme="minorHAnsi"/>
          <w:sz w:val="22"/>
          <w:szCs w:val="22"/>
        </w:rPr>
        <w:fldChar w:fldCharType="begin"/>
      </w:r>
      <w:r w:rsidR="00FE323E">
        <w:rPr>
          <w:rFonts w:asciiTheme="minorHAnsi" w:hAnsiTheme="minorHAnsi"/>
          <w:sz w:val="22"/>
          <w:szCs w:val="22"/>
        </w:rPr>
        <w:instrText xml:space="preserve"> ADDIN EN.CITE &lt;EndNote&gt;&lt;Cite&gt;&lt;Author&gt;DELWP&lt;/Author&gt;&lt;Year&gt;2015&lt;/Year&gt;&lt;RecNum&gt;3284&lt;/RecNum&gt;&lt;DisplayText&gt;(DELWP, 2015a)&lt;/DisplayText&gt;&lt;record&gt;&lt;rec-number&gt;3284&lt;/rec-number&gt;&lt;foreign-keys&gt;&lt;key app="EN" db-id="e0vtftva1dzfa6epr0b50eeersw59wre2xxe"&gt;3284&lt;/key&gt;&lt;/foreign-keys&gt;&lt;ref-type name="Report"&gt;27&lt;/ref-type&gt;&lt;contributors&gt;&lt;authors&gt;&lt;author&gt;DELWP,&lt;/author&gt;&lt;/authors&gt;&lt;/contributors&gt;&lt;titles&gt;&lt;title&gt;Monitoring and Reporting Framework: Program Outcomes, for the Melbourne Strategic Assessment. Unpublished report&lt;/title&gt;&lt;/titles&gt;&lt;dates&gt;&lt;year&gt;2015&lt;/year&gt;&lt;/dates&gt;&lt;pub-location&gt;East Melbourne, Victoria&lt;/pub-location&gt;&lt;publisher&gt;Department of Environment, Land, Water and Planning&lt;/publisher&gt;&lt;urls&gt;&lt;/urls&gt;&lt;/record&gt;&lt;/Cite&gt;&lt;/EndNote&gt;</w:instrText>
      </w:r>
      <w:r w:rsidR="00FE323E">
        <w:rPr>
          <w:rFonts w:asciiTheme="minorHAnsi" w:hAnsiTheme="minorHAnsi"/>
          <w:sz w:val="22"/>
          <w:szCs w:val="22"/>
        </w:rPr>
        <w:fldChar w:fldCharType="separate"/>
      </w:r>
      <w:r w:rsidR="00FE323E">
        <w:rPr>
          <w:rFonts w:asciiTheme="minorHAnsi" w:hAnsiTheme="minorHAnsi"/>
          <w:noProof/>
          <w:sz w:val="22"/>
          <w:szCs w:val="22"/>
        </w:rPr>
        <w:t>(</w:t>
      </w:r>
      <w:r w:rsidR="00673A82">
        <w:fldChar w:fldCharType="begin"/>
      </w:r>
      <w:r w:rsidR="00673A82">
        <w:instrText xml:space="preserve"> HYPERLINK \l "_ENREF_6" \o "DELWP, 2015 #3284" </w:instrText>
      </w:r>
      <w:r w:rsidR="00673A82">
        <w:fldChar w:fldCharType="separate"/>
      </w:r>
      <w:r w:rsidR="00FE323E">
        <w:rPr>
          <w:rFonts w:asciiTheme="minorHAnsi" w:hAnsiTheme="minorHAnsi"/>
          <w:noProof/>
          <w:sz w:val="22"/>
          <w:szCs w:val="22"/>
        </w:rPr>
        <w:t>DELWP, 2015a</w:t>
      </w:r>
      <w:r w:rsidR="00673A82">
        <w:rPr>
          <w:rFonts w:asciiTheme="minorHAnsi" w:hAnsiTheme="minorHAnsi"/>
          <w:noProof/>
          <w:sz w:val="22"/>
          <w:szCs w:val="22"/>
        </w:rPr>
        <w:fldChar w:fldCharType="end"/>
      </w:r>
      <w:r w:rsidR="00FE323E">
        <w:rPr>
          <w:rFonts w:asciiTheme="minorHAnsi" w:hAnsiTheme="minorHAnsi"/>
          <w:noProof/>
          <w:sz w:val="22"/>
          <w:szCs w:val="22"/>
        </w:rPr>
        <w:t>)</w:t>
      </w:r>
      <w:r w:rsidR="00FE323E">
        <w:rPr>
          <w:rFonts w:asciiTheme="minorHAnsi" w:hAnsiTheme="minorHAnsi"/>
          <w:sz w:val="22"/>
          <w:szCs w:val="22"/>
        </w:rPr>
        <w:fldChar w:fldCharType="end"/>
      </w:r>
      <w:r w:rsidRPr="00CD39FC">
        <w:rPr>
          <w:rFonts w:asciiTheme="minorHAnsi" w:hAnsiTheme="minorHAnsi"/>
          <w:sz w:val="22"/>
          <w:szCs w:val="22"/>
        </w:rPr>
        <w:t xml:space="preserve">.  </w:t>
      </w:r>
      <w:r w:rsidR="00CC3BE2">
        <w:rPr>
          <w:rFonts w:asciiTheme="minorHAnsi" w:hAnsiTheme="minorHAnsi"/>
          <w:sz w:val="22"/>
          <w:szCs w:val="22"/>
        </w:rPr>
        <w:t>Six</w:t>
      </w:r>
      <w:r w:rsidR="00CC3BE2" w:rsidRPr="00CD39FC">
        <w:rPr>
          <w:rFonts w:asciiTheme="minorHAnsi" w:hAnsiTheme="minorHAnsi"/>
          <w:sz w:val="22"/>
          <w:szCs w:val="22"/>
        </w:rPr>
        <w:t xml:space="preserve"> </w:t>
      </w:r>
      <w:r w:rsidRPr="00CD39FC">
        <w:rPr>
          <w:rFonts w:asciiTheme="minorHAnsi" w:hAnsiTheme="minorHAnsi"/>
          <w:sz w:val="22"/>
          <w:szCs w:val="22"/>
        </w:rPr>
        <w:t xml:space="preserve">400 x 400 m plots, each comprising 20 transects (oriented north-south) 20 m apart, were established across </w:t>
      </w:r>
      <w:r w:rsidRPr="00C23527">
        <w:rPr>
          <w:rFonts w:asciiTheme="minorHAnsi" w:hAnsiTheme="minorHAnsi"/>
          <w:sz w:val="22"/>
          <w:szCs w:val="22"/>
        </w:rPr>
        <w:t>both blocks (</w:t>
      </w:r>
      <w:r w:rsidR="00C23527">
        <w:rPr>
          <w:rFonts w:asciiTheme="minorHAnsi" w:hAnsiTheme="minorHAnsi"/>
          <w:sz w:val="22"/>
          <w:szCs w:val="22"/>
        </w:rPr>
        <w:t xml:space="preserve">Table </w:t>
      </w:r>
      <w:r w:rsidR="00350E8E">
        <w:rPr>
          <w:rFonts w:asciiTheme="minorHAnsi" w:hAnsiTheme="minorHAnsi"/>
          <w:sz w:val="22"/>
          <w:szCs w:val="22"/>
        </w:rPr>
        <w:t>3</w:t>
      </w:r>
      <w:r w:rsidR="00C23527">
        <w:rPr>
          <w:rFonts w:asciiTheme="minorHAnsi" w:hAnsiTheme="minorHAnsi"/>
          <w:sz w:val="22"/>
          <w:szCs w:val="22"/>
        </w:rPr>
        <w:t xml:space="preserve">; </w:t>
      </w:r>
      <w:r w:rsidRPr="00C23527">
        <w:rPr>
          <w:rFonts w:asciiTheme="minorHAnsi" w:hAnsiTheme="minorHAnsi"/>
          <w:sz w:val="22"/>
          <w:szCs w:val="22"/>
        </w:rPr>
        <w:t>Fig</w:t>
      </w:r>
      <w:r w:rsidR="00CC3BE2" w:rsidRPr="00C23527">
        <w:rPr>
          <w:rFonts w:asciiTheme="minorHAnsi" w:hAnsiTheme="minorHAnsi"/>
          <w:sz w:val="22"/>
          <w:szCs w:val="22"/>
        </w:rPr>
        <w:t>ure</w:t>
      </w:r>
      <w:r w:rsidRPr="00C23527">
        <w:rPr>
          <w:rFonts w:asciiTheme="minorHAnsi" w:hAnsiTheme="minorHAnsi"/>
          <w:sz w:val="22"/>
          <w:szCs w:val="22"/>
        </w:rPr>
        <w:t xml:space="preserve"> </w:t>
      </w:r>
      <w:r w:rsidR="00A014FF">
        <w:rPr>
          <w:rFonts w:asciiTheme="minorHAnsi" w:hAnsiTheme="minorHAnsi"/>
          <w:sz w:val="22"/>
          <w:szCs w:val="22"/>
        </w:rPr>
        <w:t>2</w:t>
      </w:r>
      <w:r w:rsidRPr="00C23527">
        <w:rPr>
          <w:rFonts w:asciiTheme="minorHAnsi" w:hAnsiTheme="minorHAnsi"/>
          <w:sz w:val="22"/>
          <w:szCs w:val="22"/>
        </w:rPr>
        <w:t xml:space="preserve">).  Each </w:t>
      </w:r>
      <w:r w:rsidRPr="00CD39FC">
        <w:rPr>
          <w:rFonts w:asciiTheme="minorHAnsi" w:hAnsiTheme="minorHAnsi"/>
          <w:sz w:val="22"/>
          <w:szCs w:val="22"/>
        </w:rPr>
        <w:t>plot was searched for flying male moths under suitable environmental conditions.  Searching continued until an individual was detected or the whole plot searched.  The time to first detection or the total time taken to survey the plot (in the absence of detection) was recorded.</w:t>
      </w:r>
    </w:p>
    <w:p w:rsidR="000C04A3" w:rsidRDefault="000C04A3" w:rsidP="00CD39FC">
      <w:pPr>
        <w:pStyle w:val="TableTitle"/>
        <w:rPr>
          <w:sz w:val="20"/>
          <w:szCs w:val="20"/>
        </w:rPr>
      </w:pPr>
    </w:p>
    <w:p w:rsidR="00CD39FC" w:rsidRPr="00CD39FC" w:rsidRDefault="00CD39FC" w:rsidP="00CD39FC">
      <w:pPr>
        <w:pStyle w:val="TableTitle"/>
        <w:rPr>
          <w:sz w:val="20"/>
          <w:szCs w:val="20"/>
        </w:rPr>
      </w:pPr>
      <w:proofErr w:type="gramStart"/>
      <w:r w:rsidRPr="00CD39FC">
        <w:rPr>
          <w:sz w:val="20"/>
          <w:szCs w:val="20"/>
        </w:rPr>
        <w:t xml:space="preserve">Table </w:t>
      </w:r>
      <w:r w:rsidR="00350E8E">
        <w:rPr>
          <w:sz w:val="20"/>
          <w:szCs w:val="20"/>
        </w:rPr>
        <w:t>3</w:t>
      </w:r>
      <w:r w:rsidRPr="00CD39FC">
        <w:rPr>
          <w:sz w:val="20"/>
          <w:szCs w:val="20"/>
        </w:rPr>
        <w:t>.</w:t>
      </w:r>
      <w:proofErr w:type="gramEnd"/>
      <w:r w:rsidRPr="00CD39FC">
        <w:rPr>
          <w:sz w:val="20"/>
          <w:szCs w:val="20"/>
        </w:rPr>
        <w:tab/>
      </w:r>
      <w:proofErr w:type="gramStart"/>
      <w:r w:rsidRPr="00CD39FC">
        <w:rPr>
          <w:sz w:val="20"/>
          <w:szCs w:val="20"/>
        </w:rPr>
        <w:t>2014</w:t>
      </w:r>
      <w:r w:rsidR="002551F1">
        <w:rPr>
          <w:sz w:val="20"/>
          <w:szCs w:val="20"/>
        </w:rPr>
        <w:t xml:space="preserve"> Golden Sun Moth plot locations (GDA 94, z55).</w:t>
      </w:r>
      <w:proofErr w:type="gramEnd"/>
    </w:p>
    <w:tbl>
      <w:tblPr>
        <w:tblStyle w:val="LightList-Accent5"/>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4"/>
        <w:gridCol w:w="2799"/>
        <w:gridCol w:w="3205"/>
        <w:gridCol w:w="2947"/>
      </w:tblGrid>
      <w:tr w:rsidR="002551F1" w:rsidRPr="00F032CF" w:rsidTr="004F2D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 w:type="pct"/>
            <w:shd w:val="clear" w:color="auto" w:fill="228591"/>
            <w:vAlign w:val="center"/>
          </w:tcPr>
          <w:p w:rsidR="002551F1" w:rsidRPr="00F032CF" w:rsidRDefault="002551F1" w:rsidP="000A2058">
            <w:pPr>
              <w:spacing w:after="60"/>
              <w:rPr>
                <w:rFonts w:asciiTheme="minorHAnsi" w:hAnsiTheme="minorHAnsi" w:cs="Arial"/>
                <w:bCs w:val="0"/>
                <w:sz w:val="20"/>
                <w:szCs w:val="20"/>
                <w:lang w:val="en-US"/>
              </w:rPr>
            </w:pPr>
            <w:r w:rsidRPr="00F032CF">
              <w:rPr>
                <w:rFonts w:asciiTheme="minorHAnsi" w:hAnsiTheme="minorHAnsi" w:cs="Arial"/>
                <w:bCs w:val="0"/>
                <w:sz w:val="20"/>
                <w:szCs w:val="20"/>
                <w:lang w:val="en-US"/>
              </w:rPr>
              <w:t>Plot</w:t>
            </w:r>
          </w:p>
        </w:tc>
        <w:tc>
          <w:tcPr>
            <w:tcW w:w="1420" w:type="pct"/>
            <w:shd w:val="clear" w:color="auto" w:fill="228591"/>
            <w:vAlign w:val="center"/>
          </w:tcPr>
          <w:p w:rsidR="002551F1" w:rsidRPr="002551F1" w:rsidRDefault="002551F1" w:rsidP="006E1293">
            <w:pPr>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sz w:val="20"/>
                <w:szCs w:val="20"/>
                <w:lang w:val="en-US"/>
              </w:rPr>
            </w:pPr>
            <w:r w:rsidRPr="002551F1">
              <w:rPr>
                <w:rFonts w:asciiTheme="minorHAnsi" w:hAnsiTheme="minorHAnsi" w:cs="Arial"/>
                <w:sz w:val="20"/>
                <w:szCs w:val="20"/>
                <w:lang w:val="en-US"/>
              </w:rPr>
              <w:t>Easting</w:t>
            </w:r>
          </w:p>
        </w:tc>
        <w:tc>
          <w:tcPr>
            <w:tcW w:w="1626" w:type="pct"/>
            <w:shd w:val="clear" w:color="auto" w:fill="228591"/>
            <w:vAlign w:val="center"/>
          </w:tcPr>
          <w:p w:rsidR="002551F1" w:rsidRPr="00F032CF" w:rsidRDefault="002551F1" w:rsidP="006E1293">
            <w:pPr>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Cs w:val="0"/>
                <w:sz w:val="20"/>
                <w:szCs w:val="20"/>
                <w:lang w:val="en-US"/>
              </w:rPr>
            </w:pPr>
            <w:r>
              <w:rPr>
                <w:rFonts w:asciiTheme="minorHAnsi" w:hAnsiTheme="minorHAnsi" w:cs="Arial"/>
                <w:bCs w:val="0"/>
                <w:sz w:val="20"/>
                <w:szCs w:val="20"/>
                <w:lang w:val="en-US"/>
              </w:rPr>
              <w:t>Northing</w:t>
            </w:r>
          </w:p>
        </w:tc>
        <w:tc>
          <w:tcPr>
            <w:tcW w:w="1495" w:type="pct"/>
            <w:shd w:val="clear" w:color="auto" w:fill="228591"/>
            <w:vAlign w:val="center"/>
          </w:tcPr>
          <w:p w:rsidR="002551F1" w:rsidRPr="00F032CF" w:rsidRDefault="002551F1" w:rsidP="006E1293">
            <w:pPr>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Cs w:val="0"/>
                <w:sz w:val="20"/>
                <w:szCs w:val="20"/>
                <w:lang w:val="en-US"/>
              </w:rPr>
            </w:pPr>
            <w:r w:rsidRPr="00F032CF">
              <w:rPr>
                <w:rFonts w:asciiTheme="minorHAnsi" w:hAnsiTheme="minorHAnsi" w:cs="Arial"/>
                <w:bCs w:val="0"/>
                <w:sz w:val="20"/>
                <w:szCs w:val="20"/>
                <w:lang w:val="en-US"/>
              </w:rPr>
              <w:t>Survey date</w:t>
            </w:r>
          </w:p>
        </w:tc>
      </w:tr>
      <w:tr w:rsidR="002551F1" w:rsidRPr="000B57D9" w:rsidTr="004F2D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 w:type="pct"/>
            <w:tcBorders>
              <w:top w:val="none" w:sz="0" w:space="0" w:color="auto"/>
              <w:left w:val="none" w:sz="0" w:space="0" w:color="auto"/>
              <w:bottom w:val="single" w:sz="8" w:space="0" w:color="228591"/>
            </w:tcBorders>
          </w:tcPr>
          <w:p w:rsidR="002551F1" w:rsidRPr="006720ED" w:rsidRDefault="002551F1" w:rsidP="000A2058">
            <w:pPr>
              <w:pStyle w:val="TblBdy"/>
              <w:spacing w:before="0"/>
              <w:rPr>
                <w:b w:val="0"/>
                <w:sz w:val="20"/>
                <w:szCs w:val="20"/>
              </w:rPr>
            </w:pPr>
            <w:r>
              <w:rPr>
                <w:b w:val="0"/>
                <w:sz w:val="20"/>
                <w:szCs w:val="20"/>
              </w:rPr>
              <w:t>W1</w:t>
            </w:r>
          </w:p>
        </w:tc>
        <w:tc>
          <w:tcPr>
            <w:tcW w:w="1420" w:type="pct"/>
            <w:tcBorders>
              <w:top w:val="none" w:sz="0" w:space="0" w:color="auto"/>
              <w:bottom w:val="single" w:sz="8" w:space="0" w:color="228591"/>
            </w:tcBorders>
          </w:tcPr>
          <w:p w:rsidR="002551F1" w:rsidRPr="006720ED" w:rsidRDefault="002551F1" w:rsidP="006E1293">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286525</w:t>
            </w:r>
          </w:p>
        </w:tc>
        <w:tc>
          <w:tcPr>
            <w:tcW w:w="1626" w:type="pct"/>
            <w:tcBorders>
              <w:top w:val="none" w:sz="0" w:space="0" w:color="auto"/>
              <w:bottom w:val="single" w:sz="8" w:space="0" w:color="228591"/>
            </w:tcBorders>
          </w:tcPr>
          <w:p w:rsidR="002551F1" w:rsidRPr="006720ED" w:rsidRDefault="002551F1" w:rsidP="006E1293">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5810853</w:t>
            </w:r>
          </w:p>
        </w:tc>
        <w:tc>
          <w:tcPr>
            <w:tcW w:w="1495" w:type="pct"/>
            <w:tcBorders>
              <w:top w:val="none" w:sz="0" w:space="0" w:color="auto"/>
              <w:bottom w:val="single" w:sz="8" w:space="0" w:color="228591"/>
              <w:right w:val="none" w:sz="0" w:space="0" w:color="auto"/>
            </w:tcBorders>
          </w:tcPr>
          <w:p w:rsidR="002551F1" w:rsidRPr="006720ED" w:rsidRDefault="002551F1" w:rsidP="006E1293">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04/12/2014</w:t>
            </w:r>
          </w:p>
        </w:tc>
      </w:tr>
      <w:tr w:rsidR="002551F1" w:rsidRPr="000B57D9" w:rsidTr="004F2D15">
        <w:tc>
          <w:tcPr>
            <w:cnfStyle w:val="001000000000" w:firstRow="0" w:lastRow="0" w:firstColumn="1" w:lastColumn="0" w:oddVBand="0" w:evenVBand="0" w:oddHBand="0" w:evenHBand="0" w:firstRowFirstColumn="0" w:firstRowLastColumn="0" w:lastRowFirstColumn="0" w:lastRowLastColumn="0"/>
            <w:tcW w:w="459" w:type="pct"/>
            <w:tcBorders>
              <w:top w:val="single" w:sz="8" w:space="0" w:color="228591"/>
              <w:bottom w:val="single" w:sz="8" w:space="0" w:color="228591"/>
            </w:tcBorders>
          </w:tcPr>
          <w:p w:rsidR="002551F1" w:rsidRPr="006720ED" w:rsidRDefault="002551F1" w:rsidP="000A2058">
            <w:pPr>
              <w:pStyle w:val="TblBdy"/>
              <w:spacing w:before="0"/>
              <w:rPr>
                <w:b w:val="0"/>
                <w:sz w:val="20"/>
                <w:szCs w:val="20"/>
              </w:rPr>
            </w:pPr>
            <w:r>
              <w:rPr>
                <w:b w:val="0"/>
                <w:sz w:val="20"/>
                <w:szCs w:val="20"/>
              </w:rPr>
              <w:t>W2</w:t>
            </w:r>
          </w:p>
        </w:tc>
        <w:tc>
          <w:tcPr>
            <w:tcW w:w="1420" w:type="pct"/>
            <w:tcBorders>
              <w:top w:val="single" w:sz="8" w:space="0" w:color="228591"/>
              <w:bottom w:val="single" w:sz="8" w:space="0" w:color="228591"/>
            </w:tcBorders>
          </w:tcPr>
          <w:p w:rsidR="002551F1" w:rsidRPr="006720ED" w:rsidRDefault="002551F1"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286140</w:t>
            </w:r>
          </w:p>
        </w:tc>
        <w:tc>
          <w:tcPr>
            <w:tcW w:w="1626" w:type="pct"/>
            <w:tcBorders>
              <w:top w:val="single" w:sz="8" w:space="0" w:color="228591"/>
              <w:bottom w:val="single" w:sz="8" w:space="0" w:color="228591"/>
            </w:tcBorders>
          </w:tcPr>
          <w:p w:rsidR="002551F1" w:rsidRPr="006720ED" w:rsidRDefault="002551F1"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5810451</w:t>
            </w:r>
          </w:p>
        </w:tc>
        <w:tc>
          <w:tcPr>
            <w:tcW w:w="1495" w:type="pct"/>
            <w:tcBorders>
              <w:top w:val="single" w:sz="8" w:space="0" w:color="228591"/>
              <w:bottom w:val="single" w:sz="8" w:space="0" w:color="228591"/>
            </w:tcBorders>
          </w:tcPr>
          <w:p w:rsidR="002551F1" w:rsidRPr="006720ED" w:rsidRDefault="002551F1"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04/12/2014</w:t>
            </w:r>
          </w:p>
        </w:tc>
      </w:tr>
      <w:tr w:rsidR="002551F1" w:rsidRPr="000B57D9" w:rsidTr="004F2D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 w:type="pct"/>
            <w:tcBorders>
              <w:top w:val="single" w:sz="8" w:space="0" w:color="228591"/>
              <w:left w:val="none" w:sz="0" w:space="0" w:color="auto"/>
              <w:bottom w:val="single" w:sz="8" w:space="0" w:color="228591"/>
            </w:tcBorders>
          </w:tcPr>
          <w:p w:rsidR="002551F1" w:rsidRPr="006720ED" w:rsidRDefault="002551F1" w:rsidP="000A2058">
            <w:pPr>
              <w:pStyle w:val="TblBdy"/>
              <w:spacing w:before="0"/>
              <w:rPr>
                <w:b w:val="0"/>
                <w:sz w:val="20"/>
                <w:szCs w:val="20"/>
              </w:rPr>
            </w:pPr>
            <w:r>
              <w:rPr>
                <w:b w:val="0"/>
                <w:sz w:val="20"/>
                <w:szCs w:val="20"/>
              </w:rPr>
              <w:t>W3</w:t>
            </w:r>
          </w:p>
        </w:tc>
        <w:tc>
          <w:tcPr>
            <w:tcW w:w="1420" w:type="pct"/>
            <w:tcBorders>
              <w:top w:val="single" w:sz="8" w:space="0" w:color="228591"/>
              <w:bottom w:val="single" w:sz="8" w:space="0" w:color="228591"/>
            </w:tcBorders>
          </w:tcPr>
          <w:p w:rsidR="002551F1" w:rsidRPr="006720ED" w:rsidRDefault="002551F1" w:rsidP="006E1293">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285665</w:t>
            </w:r>
          </w:p>
        </w:tc>
        <w:tc>
          <w:tcPr>
            <w:tcW w:w="1626" w:type="pct"/>
            <w:tcBorders>
              <w:top w:val="single" w:sz="8" w:space="0" w:color="228591"/>
              <w:bottom w:val="single" w:sz="8" w:space="0" w:color="228591"/>
            </w:tcBorders>
          </w:tcPr>
          <w:p w:rsidR="002551F1" w:rsidRPr="006720ED" w:rsidRDefault="002551F1" w:rsidP="006E1293">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5810322</w:t>
            </w:r>
          </w:p>
        </w:tc>
        <w:tc>
          <w:tcPr>
            <w:tcW w:w="1495" w:type="pct"/>
            <w:tcBorders>
              <w:top w:val="single" w:sz="8" w:space="0" w:color="228591"/>
              <w:bottom w:val="single" w:sz="8" w:space="0" w:color="228591"/>
              <w:right w:val="none" w:sz="0" w:space="0" w:color="auto"/>
            </w:tcBorders>
          </w:tcPr>
          <w:p w:rsidR="002551F1" w:rsidRPr="006720ED" w:rsidRDefault="002551F1" w:rsidP="006E1293">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04/12/2014</w:t>
            </w:r>
          </w:p>
        </w:tc>
      </w:tr>
      <w:tr w:rsidR="002551F1" w:rsidRPr="000B57D9" w:rsidTr="004F2D15">
        <w:tc>
          <w:tcPr>
            <w:cnfStyle w:val="001000000000" w:firstRow="0" w:lastRow="0" w:firstColumn="1" w:lastColumn="0" w:oddVBand="0" w:evenVBand="0" w:oddHBand="0" w:evenHBand="0" w:firstRowFirstColumn="0" w:firstRowLastColumn="0" w:lastRowFirstColumn="0" w:lastRowLastColumn="0"/>
            <w:tcW w:w="459" w:type="pct"/>
            <w:tcBorders>
              <w:top w:val="single" w:sz="8" w:space="0" w:color="228591"/>
              <w:bottom w:val="single" w:sz="8" w:space="0" w:color="228591"/>
            </w:tcBorders>
          </w:tcPr>
          <w:p w:rsidR="002551F1" w:rsidRPr="006720ED" w:rsidRDefault="002551F1" w:rsidP="000A2058">
            <w:pPr>
              <w:pStyle w:val="TblBdy"/>
              <w:spacing w:before="0"/>
              <w:rPr>
                <w:b w:val="0"/>
                <w:sz w:val="20"/>
                <w:szCs w:val="20"/>
              </w:rPr>
            </w:pPr>
            <w:r>
              <w:rPr>
                <w:b w:val="0"/>
                <w:sz w:val="20"/>
                <w:szCs w:val="20"/>
              </w:rPr>
              <w:t>W4</w:t>
            </w:r>
          </w:p>
        </w:tc>
        <w:tc>
          <w:tcPr>
            <w:tcW w:w="1420" w:type="pct"/>
            <w:tcBorders>
              <w:top w:val="single" w:sz="8" w:space="0" w:color="228591"/>
              <w:bottom w:val="single" w:sz="8" w:space="0" w:color="228591"/>
            </w:tcBorders>
          </w:tcPr>
          <w:p w:rsidR="002551F1" w:rsidRPr="006720ED" w:rsidRDefault="002551F1"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285192</w:t>
            </w:r>
          </w:p>
        </w:tc>
        <w:tc>
          <w:tcPr>
            <w:tcW w:w="1626" w:type="pct"/>
            <w:tcBorders>
              <w:top w:val="single" w:sz="8" w:space="0" w:color="228591"/>
              <w:bottom w:val="single" w:sz="8" w:space="0" w:color="228591"/>
            </w:tcBorders>
          </w:tcPr>
          <w:p w:rsidR="002551F1" w:rsidRPr="006720ED" w:rsidRDefault="002551F1"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5810757</w:t>
            </w:r>
          </w:p>
        </w:tc>
        <w:tc>
          <w:tcPr>
            <w:tcW w:w="1495" w:type="pct"/>
            <w:tcBorders>
              <w:top w:val="single" w:sz="8" w:space="0" w:color="228591"/>
              <w:bottom w:val="single" w:sz="8" w:space="0" w:color="228591"/>
            </w:tcBorders>
          </w:tcPr>
          <w:p w:rsidR="002551F1" w:rsidRPr="006720ED" w:rsidRDefault="002551F1"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04/12/2014</w:t>
            </w:r>
          </w:p>
        </w:tc>
      </w:tr>
      <w:tr w:rsidR="002551F1" w:rsidRPr="000B57D9" w:rsidTr="004F2D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 w:type="pct"/>
            <w:tcBorders>
              <w:top w:val="single" w:sz="8" w:space="0" w:color="228591"/>
              <w:left w:val="none" w:sz="0" w:space="0" w:color="auto"/>
              <w:bottom w:val="single" w:sz="8" w:space="0" w:color="228591"/>
            </w:tcBorders>
          </w:tcPr>
          <w:p w:rsidR="002551F1" w:rsidRPr="006720ED" w:rsidRDefault="002551F1" w:rsidP="000A2058">
            <w:pPr>
              <w:pStyle w:val="TblBdy"/>
              <w:spacing w:before="0"/>
              <w:rPr>
                <w:b w:val="0"/>
                <w:sz w:val="20"/>
                <w:szCs w:val="20"/>
              </w:rPr>
            </w:pPr>
            <w:r>
              <w:rPr>
                <w:b w:val="0"/>
                <w:sz w:val="20"/>
                <w:szCs w:val="20"/>
              </w:rPr>
              <w:t>W5</w:t>
            </w:r>
          </w:p>
        </w:tc>
        <w:tc>
          <w:tcPr>
            <w:tcW w:w="1420" w:type="pct"/>
            <w:tcBorders>
              <w:top w:val="single" w:sz="8" w:space="0" w:color="228591"/>
              <w:bottom w:val="single" w:sz="8" w:space="0" w:color="228591"/>
            </w:tcBorders>
          </w:tcPr>
          <w:p w:rsidR="002551F1" w:rsidRPr="006720ED" w:rsidRDefault="002551F1" w:rsidP="006E1293">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283943</w:t>
            </w:r>
          </w:p>
        </w:tc>
        <w:tc>
          <w:tcPr>
            <w:tcW w:w="1626" w:type="pct"/>
            <w:tcBorders>
              <w:top w:val="single" w:sz="8" w:space="0" w:color="228591"/>
              <w:bottom w:val="single" w:sz="8" w:space="0" w:color="228591"/>
            </w:tcBorders>
          </w:tcPr>
          <w:p w:rsidR="002551F1" w:rsidRPr="006720ED" w:rsidRDefault="002551F1" w:rsidP="006E1293">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5810107</w:t>
            </w:r>
          </w:p>
        </w:tc>
        <w:tc>
          <w:tcPr>
            <w:tcW w:w="1495" w:type="pct"/>
            <w:tcBorders>
              <w:top w:val="single" w:sz="8" w:space="0" w:color="228591"/>
              <w:bottom w:val="single" w:sz="8" w:space="0" w:color="228591"/>
              <w:right w:val="none" w:sz="0" w:space="0" w:color="auto"/>
            </w:tcBorders>
          </w:tcPr>
          <w:p w:rsidR="002551F1" w:rsidRPr="006720ED" w:rsidRDefault="002551F1" w:rsidP="006E1293">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04/12/2014</w:t>
            </w:r>
          </w:p>
        </w:tc>
      </w:tr>
      <w:tr w:rsidR="002551F1" w:rsidRPr="000B57D9" w:rsidTr="004F2D15">
        <w:tc>
          <w:tcPr>
            <w:cnfStyle w:val="001000000000" w:firstRow="0" w:lastRow="0" w:firstColumn="1" w:lastColumn="0" w:oddVBand="0" w:evenVBand="0" w:oddHBand="0" w:evenHBand="0" w:firstRowFirstColumn="0" w:firstRowLastColumn="0" w:lastRowFirstColumn="0" w:lastRowLastColumn="0"/>
            <w:tcW w:w="459" w:type="pct"/>
            <w:tcBorders>
              <w:top w:val="single" w:sz="8" w:space="0" w:color="228591"/>
              <w:bottom w:val="single" w:sz="4" w:space="0" w:color="228591"/>
            </w:tcBorders>
          </w:tcPr>
          <w:p w:rsidR="002551F1" w:rsidRPr="006720ED" w:rsidRDefault="002551F1" w:rsidP="000A2058">
            <w:pPr>
              <w:pStyle w:val="TblBdy"/>
              <w:spacing w:before="0"/>
              <w:rPr>
                <w:b w:val="0"/>
                <w:sz w:val="20"/>
                <w:szCs w:val="20"/>
              </w:rPr>
            </w:pPr>
            <w:r>
              <w:rPr>
                <w:b w:val="0"/>
                <w:sz w:val="20"/>
                <w:szCs w:val="20"/>
              </w:rPr>
              <w:t>W6</w:t>
            </w:r>
          </w:p>
        </w:tc>
        <w:tc>
          <w:tcPr>
            <w:tcW w:w="1420" w:type="pct"/>
            <w:tcBorders>
              <w:top w:val="single" w:sz="8" w:space="0" w:color="228591"/>
              <w:bottom w:val="single" w:sz="4" w:space="0" w:color="228591"/>
            </w:tcBorders>
          </w:tcPr>
          <w:p w:rsidR="002551F1" w:rsidRPr="006720ED" w:rsidRDefault="002551F1"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284143</w:t>
            </w:r>
          </w:p>
        </w:tc>
        <w:tc>
          <w:tcPr>
            <w:tcW w:w="1626" w:type="pct"/>
            <w:tcBorders>
              <w:top w:val="single" w:sz="8" w:space="0" w:color="228591"/>
              <w:bottom w:val="single" w:sz="4" w:space="0" w:color="228591"/>
            </w:tcBorders>
          </w:tcPr>
          <w:p w:rsidR="002551F1" w:rsidRPr="006720ED" w:rsidRDefault="002551F1"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5810851</w:t>
            </w:r>
          </w:p>
        </w:tc>
        <w:tc>
          <w:tcPr>
            <w:tcW w:w="1495" w:type="pct"/>
            <w:tcBorders>
              <w:top w:val="single" w:sz="8" w:space="0" w:color="228591"/>
              <w:bottom w:val="single" w:sz="4" w:space="0" w:color="228591"/>
            </w:tcBorders>
          </w:tcPr>
          <w:p w:rsidR="002551F1" w:rsidRPr="006720ED" w:rsidRDefault="002551F1"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04/12/2014</w:t>
            </w:r>
          </w:p>
        </w:tc>
      </w:tr>
      <w:bookmarkEnd w:id="39"/>
    </w:tbl>
    <w:p w:rsidR="000C04A3" w:rsidRDefault="000C04A3" w:rsidP="005C1B6C">
      <w:pPr>
        <w:pStyle w:val="HB"/>
        <w:spacing w:after="120"/>
      </w:pPr>
    </w:p>
    <w:p w:rsidR="005C1B6C" w:rsidRPr="00D01965" w:rsidRDefault="00F62CAB" w:rsidP="005C1B6C">
      <w:pPr>
        <w:pStyle w:val="HB"/>
        <w:spacing w:after="120"/>
      </w:pPr>
      <w:bookmarkStart w:id="41" w:name="_Toc425921738"/>
      <w:r>
        <w:lastRenderedPageBreak/>
        <w:t>Vacu</w:t>
      </w:r>
      <w:r w:rsidR="003F5A0E">
        <w:t xml:space="preserve">um sampling and </w:t>
      </w:r>
      <w:r w:rsidR="007C3A94">
        <w:t xml:space="preserve">invertebrate </w:t>
      </w:r>
      <w:r w:rsidR="003F5A0E">
        <w:t>pitfall traps</w:t>
      </w:r>
      <w:bookmarkEnd w:id="41"/>
    </w:p>
    <w:p w:rsidR="003F5A0E" w:rsidRPr="003F5A0E" w:rsidRDefault="005C1B6C" w:rsidP="008B1E3C">
      <w:pPr>
        <w:pStyle w:val="DSEBody"/>
        <w:spacing w:after="120"/>
        <w:rPr>
          <w:rFonts w:asciiTheme="minorHAnsi" w:hAnsiTheme="minorHAnsi"/>
          <w:sz w:val="22"/>
          <w:szCs w:val="22"/>
        </w:rPr>
      </w:pPr>
      <w:r w:rsidRPr="003F5A0E">
        <w:rPr>
          <w:rFonts w:asciiTheme="minorHAnsi" w:hAnsiTheme="minorHAnsi"/>
          <w:sz w:val="22"/>
          <w:szCs w:val="22"/>
        </w:rPr>
        <w:t xml:space="preserve">Terrestrial arachnids were surveyed using pitfall traps and vacuum transects, at four locations, a sub-set of those locations selected for </w:t>
      </w:r>
      <w:r w:rsidR="006C4158" w:rsidRPr="00573BE0">
        <w:rPr>
          <w:rFonts w:asciiTheme="minorHAnsi" w:hAnsiTheme="minorHAnsi"/>
          <w:sz w:val="22"/>
          <w:szCs w:val="22"/>
        </w:rPr>
        <w:t>vegetation monitoring</w:t>
      </w:r>
      <w:r w:rsidR="00E9287C" w:rsidRPr="00573BE0">
        <w:rPr>
          <w:rFonts w:asciiTheme="minorHAnsi" w:hAnsiTheme="minorHAnsi"/>
          <w:sz w:val="22"/>
          <w:szCs w:val="22"/>
        </w:rPr>
        <w:t xml:space="preserve"> (</w:t>
      </w:r>
      <w:r w:rsidR="00573BE0" w:rsidRPr="00573BE0">
        <w:rPr>
          <w:rFonts w:asciiTheme="minorHAnsi" w:hAnsiTheme="minorHAnsi"/>
          <w:sz w:val="22"/>
          <w:szCs w:val="22"/>
        </w:rPr>
        <w:t>DEWLP, 2015</w:t>
      </w:r>
      <w:r w:rsidR="001F4984">
        <w:rPr>
          <w:rFonts w:asciiTheme="minorHAnsi" w:hAnsiTheme="minorHAnsi"/>
          <w:sz w:val="22"/>
          <w:szCs w:val="22"/>
        </w:rPr>
        <w:t>b</w:t>
      </w:r>
      <w:r w:rsidR="00E9287C" w:rsidRPr="00573BE0">
        <w:rPr>
          <w:rFonts w:asciiTheme="minorHAnsi" w:hAnsiTheme="minorHAnsi"/>
          <w:sz w:val="22"/>
          <w:szCs w:val="22"/>
        </w:rPr>
        <w:t>)</w:t>
      </w:r>
      <w:r w:rsidRPr="00573BE0">
        <w:rPr>
          <w:rFonts w:asciiTheme="minorHAnsi" w:hAnsiTheme="minorHAnsi"/>
          <w:sz w:val="22"/>
          <w:szCs w:val="22"/>
        </w:rPr>
        <w:t xml:space="preserve"> (</w:t>
      </w:r>
      <w:r w:rsidR="008B1E3C">
        <w:rPr>
          <w:rFonts w:asciiTheme="minorHAnsi" w:hAnsiTheme="minorHAnsi"/>
          <w:sz w:val="22"/>
          <w:szCs w:val="22"/>
        </w:rPr>
        <w:t>Table 4</w:t>
      </w:r>
      <w:r w:rsidR="00B85D07" w:rsidRPr="00C727F5">
        <w:rPr>
          <w:rFonts w:asciiTheme="minorHAnsi" w:hAnsiTheme="minorHAnsi"/>
          <w:sz w:val="22"/>
          <w:szCs w:val="22"/>
        </w:rPr>
        <w:t xml:space="preserve">, Figure </w:t>
      </w:r>
      <w:r w:rsidR="00A014FF" w:rsidRPr="00C727F5">
        <w:rPr>
          <w:rFonts w:asciiTheme="minorHAnsi" w:hAnsiTheme="minorHAnsi"/>
          <w:sz w:val="22"/>
          <w:szCs w:val="22"/>
        </w:rPr>
        <w:t>2</w:t>
      </w:r>
      <w:r w:rsidRPr="00C727F5">
        <w:rPr>
          <w:rFonts w:asciiTheme="minorHAnsi" w:hAnsiTheme="minorHAnsi"/>
          <w:sz w:val="22"/>
          <w:szCs w:val="22"/>
        </w:rPr>
        <w:t>).</w:t>
      </w:r>
    </w:p>
    <w:p w:rsidR="000C04A3" w:rsidRDefault="000C04A3" w:rsidP="005C1B6C">
      <w:pPr>
        <w:pStyle w:val="DSEBody"/>
        <w:spacing w:after="120"/>
        <w:rPr>
          <w:rFonts w:asciiTheme="minorHAnsi" w:hAnsiTheme="minorHAnsi"/>
          <w:i/>
          <w:sz w:val="22"/>
          <w:szCs w:val="22"/>
        </w:rPr>
      </w:pPr>
    </w:p>
    <w:p w:rsidR="005C1B6C" w:rsidRPr="003F5A0E" w:rsidRDefault="005C1B6C" w:rsidP="005C1B6C">
      <w:pPr>
        <w:pStyle w:val="DSEBody"/>
        <w:spacing w:after="120"/>
        <w:rPr>
          <w:rFonts w:asciiTheme="minorHAnsi" w:hAnsiTheme="minorHAnsi"/>
          <w:i/>
          <w:sz w:val="22"/>
          <w:szCs w:val="22"/>
        </w:rPr>
      </w:pPr>
      <w:r w:rsidRPr="003F5A0E">
        <w:rPr>
          <w:rFonts w:asciiTheme="minorHAnsi" w:hAnsiTheme="minorHAnsi"/>
          <w:i/>
          <w:sz w:val="22"/>
          <w:szCs w:val="22"/>
        </w:rPr>
        <w:t>Pitfall traps</w:t>
      </w:r>
      <w:bookmarkStart w:id="42" w:name="_GoBack"/>
      <w:bookmarkEnd w:id="42"/>
    </w:p>
    <w:p w:rsidR="007D4CF6" w:rsidRDefault="007D4CF6" w:rsidP="007D4CF6">
      <w:pPr>
        <w:pStyle w:val="DSEBody"/>
        <w:spacing w:after="120"/>
        <w:rPr>
          <w:rFonts w:asciiTheme="minorHAnsi" w:hAnsiTheme="minorHAnsi"/>
          <w:sz w:val="22"/>
          <w:szCs w:val="22"/>
        </w:rPr>
      </w:pPr>
      <w:r>
        <w:rPr>
          <w:rFonts w:asciiTheme="minorHAnsi" w:hAnsiTheme="minorHAnsi"/>
          <w:sz w:val="22"/>
          <w:szCs w:val="22"/>
        </w:rPr>
        <w:t xml:space="preserve">At each location 30 traps were established in two lines of five (traps 4 m apart) and two lines of ten (traps 2 m apart), one metre outside of the plot (Figure 3).  Traps comprised two disposable plastic drinking cups (one placed inside the other, 200 ml volume, 65 mm diameter, </w:t>
      </w:r>
      <w:r w:rsidR="006C4158">
        <w:rPr>
          <w:rFonts w:asciiTheme="minorHAnsi" w:hAnsiTheme="minorHAnsi"/>
          <w:sz w:val="22"/>
          <w:szCs w:val="22"/>
        </w:rPr>
        <w:t>and 90</w:t>
      </w:r>
      <w:r>
        <w:rPr>
          <w:rFonts w:asciiTheme="minorHAnsi" w:hAnsiTheme="minorHAnsi"/>
          <w:sz w:val="22"/>
          <w:szCs w:val="22"/>
        </w:rPr>
        <w:t> mm deep).  The preservative propylene glycol was added to the cups to a depth of approximately 10 mm.  Traps were left in place for four nights, after which the contents of each trap were collected and placed in a separate vial.</w:t>
      </w:r>
    </w:p>
    <w:p w:rsidR="000C04A3" w:rsidRDefault="000C04A3" w:rsidP="005C1B6C">
      <w:pPr>
        <w:pStyle w:val="DSEBody"/>
        <w:spacing w:after="120"/>
        <w:rPr>
          <w:rFonts w:asciiTheme="minorHAnsi" w:hAnsiTheme="minorHAnsi"/>
          <w:i/>
          <w:sz w:val="22"/>
          <w:szCs w:val="22"/>
        </w:rPr>
      </w:pPr>
    </w:p>
    <w:p w:rsidR="005C1B6C" w:rsidRPr="003F5A0E" w:rsidRDefault="005C1B6C" w:rsidP="005C1B6C">
      <w:pPr>
        <w:pStyle w:val="DSEBody"/>
        <w:spacing w:after="120"/>
        <w:rPr>
          <w:rFonts w:asciiTheme="minorHAnsi" w:hAnsiTheme="minorHAnsi"/>
          <w:i/>
          <w:sz w:val="22"/>
          <w:szCs w:val="22"/>
        </w:rPr>
      </w:pPr>
      <w:r w:rsidRPr="003F5A0E">
        <w:rPr>
          <w:rFonts w:asciiTheme="minorHAnsi" w:hAnsiTheme="minorHAnsi"/>
          <w:i/>
          <w:sz w:val="22"/>
          <w:szCs w:val="22"/>
        </w:rPr>
        <w:t>Vacuum sampling</w:t>
      </w:r>
    </w:p>
    <w:p w:rsidR="003F5A0E" w:rsidRPr="003F5A0E" w:rsidRDefault="005C1B6C" w:rsidP="00B91A3B">
      <w:pPr>
        <w:pStyle w:val="DSEBody"/>
        <w:spacing w:after="120"/>
        <w:rPr>
          <w:rFonts w:asciiTheme="minorHAnsi" w:hAnsiTheme="minorHAnsi"/>
          <w:sz w:val="22"/>
          <w:szCs w:val="22"/>
        </w:rPr>
      </w:pPr>
      <w:r w:rsidRPr="003F5A0E">
        <w:rPr>
          <w:rFonts w:asciiTheme="minorHAnsi" w:hAnsiTheme="minorHAnsi"/>
          <w:sz w:val="22"/>
          <w:szCs w:val="22"/>
        </w:rPr>
        <w:t>Within each of the plots</w:t>
      </w:r>
      <w:r w:rsidR="00813869">
        <w:rPr>
          <w:rFonts w:asciiTheme="minorHAnsi" w:hAnsiTheme="minorHAnsi"/>
          <w:sz w:val="22"/>
          <w:szCs w:val="22"/>
        </w:rPr>
        <w:t>,</w:t>
      </w:r>
      <w:r w:rsidRPr="003F5A0E">
        <w:rPr>
          <w:rFonts w:asciiTheme="minorHAnsi" w:hAnsiTheme="minorHAnsi"/>
          <w:sz w:val="22"/>
          <w:szCs w:val="22"/>
        </w:rPr>
        <w:t xml:space="preserve"> five 20 m transects were established, running north-south, 4 m apart and 2 m from the edge of the plot (</w:t>
      </w:r>
      <w:r w:rsidR="003F5A0E">
        <w:rPr>
          <w:rFonts w:asciiTheme="minorHAnsi" w:hAnsiTheme="minorHAnsi"/>
          <w:sz w:val="22"/>
          <w:szCs w:val="22"/>
        </w:rPr>
        <w:t xml:space="preserve">Figure </w:t>
      </w:r>
      <w:r w:rsidR="00C41600">
        <w:rPr>
          <w:rFonts w:asciiTheme="minorHAnsi" w:hAnsiTheme="minorHAnsi"/>
          <w:sz w:val="22"/>
          <w:szCs w:val="22"/>
        </w:rPr>
        <w:t>3</w:t>
      </w:r>
      <w:r w:rsidRPr="003F5A0E">
        <w:rPr>
          <w:rFonts w:asciiTheme="minorHAnsi" w:hAnsiTheme="minorHAnsi"/>
          <w:sz w:val="22"/>
          <w:szCs w:val="22"/>
        </w:rPr>
        <w:t xml:space="preserve">).  Specimens were collected using a hand-held vacuum sampler </w:t>
      </w:r>
      <w:r w:rsidRPr="003F5A0E">
        <w:rPr>
          <w:rFonts w:asciiTheme="minorHAnsi" w:hAnsiTheme="minorHAnsi"/>
          <w:sz w:val="22"/>
          <w:szCs w:val="22"/>
        </w:rPr>
        <w:fldChar w:fldCharType="begin"/>
      </w:r>
      <w:r w:rsidR="00FE323E">
        <w:rPr>
          <w:rFonts w:asciiTheme="minorHAnsi" w:hAnsiTheme="minorHAnsi"/>
          <w:sz w:val="22"/>
          <w:szCs w:val="22"/>
        </w:rPr>
        <w:instrText xml:space="preserve"> ADDIN EN.CITE &lt;EndNote&gt;&lt;Cite&gt;&lt;Author&gt;Doxon&lt;/Author&gt;&lt;Year&gt;2011&lt;/Year&gt;&lt;RecNum&gt;3288&lt;/RecNum&gt;&lt;DisplayText&gt;(Doxon et al., 2011)&lt;/DisplayText&gt;&lt;record&gt;&lt;rec-number&gt;3288&lt;/rec-number&gt;&lt;foreign-keys&gt;&lt;key app="EN" db-id="e0vtftva1dzfa6epr0b50eeersw59wre2xxe"&gt;3288&lt;/key&gt;&lt;/foreign-keys&gt;&lt;ref-type name="Journal Article"&gt;17&lt;/ref-type&gt;&lt;contributors&gt;&lt;authors&gt;&lt;author&gt;Doxon, E. D.&lt;/author&gt;&lt;author&gt;Davis, C. A.&lt;/author&gt;&lt;author&gt;Fuhlendorf, S. D.&lt;/author&gt;&lt;/authors&gt;&lt;/contributors&gt;&lt;auth-address&gt;Department of Natural Resource Ecology and Management, Oklahoma State University, 008C Agricultural Hall, Stillwater, OK 74078, United States&lt;/auth-address&gt;&lt;titles&gt;&lt;title&gt;Comparison of two methods for sampling invertebrates: Vacuum and sweep-net sampling&lt;/title&gt;&lt;secondary-title&gt;Journal of Field Ornithology&lt;/secondary-title&gt;&lt;short-title&gt;Comparación de dos métodos para muestrear invertebrados: aspiradoras y redes de barrido&lt;/short-title&gt;&lt;/titles&gt;&lt;periodical&gt;&lt;full-title&gt;Journal of Field Ornithology&lt;/full-title&gt;&lt;/periodical&gt;&lt;pages&gt;60-67&lt;/pages&gt;&lt;volume&gt;82&lt;/volume&gt;&lt;number&gt;1&lt;/number&gt;&lt;keywords&gt;&lt;keyword&gt;Body length&lt;/keyword&gt;&lt;keyword&gt;Dietrick vacuum&lt;/keyword&gt;&lt;keyword&gt;Grassland&lt;/keyword&gt;&lt;keyword&gt;Invertebrate&lt;/keyword&gt;&lt;keyword&gt;Oklahoma&lt;/keyword&gt;&lt;keyword&gt;Sampling&lt;/keyword&gt;&lt;/keywords&gt;&lt;dates&gt;&lt;year&gt;2011&lt;/year&gt;&lt;/dates&gt;&lt;urls&gt;&lt;related-urls&gt;&lt;url&gt;http://www.scopus.com/inward/record.url?eid=2-s2.0-79951992170&amp;amp;partnerID=40&amp;amp;md5=8b55df54fa8828adba82a39556332a9c&lt;/url&gt;&lt;/related-urls&gt;&lt;/urls&gt;&lt;electronic-resource-num&gt;10.1111/j.1557-9263.2010.00308.x&lt;/electronic-resource-num&gt;&lt;remote-database-name&gt;Scopus&lt;/remote-database-name&gt;&lt;/record&gt;&lt;/Cite&gt;&lt;/EndNote&gt;</w:instrText>
      </w:r>
      <w:r w:rsidRPr="003F5A0E">
        <w:rPr>
          <w:rFonts w:asciiTheme="minorHAnsi" w:hAnsiTheme="minorHAnsi"/>
          <w:sz w:val="22"/>
          <w:szCs w:val="22"/>
        </w:rPr>
        <w:fldChar w:fldCharType="separate"/>
      </w:r>
      <w:r w:rsidR="00FE323E">
        <w:rPr>
          <w:rFonts w:asciiTheme="minorHAnsi" w:hAnsiTheme="minorHAnsi"/>
          <w:noProof/>
          <w:sz w:val="22"/>
          <w:szCs w:val="22"/>
        </w:rPr>
        <w:t>(</w:t>
      </w:r>
      <w:hyperlink w:anchor="_ENREF_12" w:tooltip="Doxon, 2011 #3288" w:history="1">
        <w:r w:rsidR="00FE323E">
          <w:rPr>
            <w:rFonts w:asciiTheme="minorHAnsi" w:hAnsiTheme="minorHAnsi"/>
            <w:noProof/>
            <w:sz w:val="22"/>
            <w:szCs w:val="22"/>
          </w:rPr>
          <w:t>Doxon et al., 2011</w:t>
        </w:r>
      </w:hyperlink>
      <w:r w:rsidR="00FE323E">
        <w:rPr>
          <w:rFonts w:asciiTheme="minorHAnsi" w:hAnsiTheme="minorHAnsi"/>
          <w:noProof/>
          <w:sz w:val="22"/>
          <w:szCs w:val="22"/>
        </w:rPr>
        <w:t>)</w:t>
      </w:r>
      <w:r w:rsidRPr="003F5A0E">
        <w:rPr>
          <w:rFonts w:asciiTheme="minorHAnsi" w:hAnsiTheme="minorHAnsi"/>
          <w:sz w:val="22"/>
          <w:szCs w:val="22"/>
        </w:rPr>
        <w:fldChar w:fldCharType="end"/>
      </w:r>
      <w:r w:rsidRPr="003F5A0E">
        <w:rPr>
          <w:rFonts w:asciiTheme="minorHAnsi" w:hAnsiTheme="minorHAnsi"/>
          <w:sz w:val="22"/>
          <w:szCs w:val="22"/>
        </w:rPr>
        <w:t xml:space="preserve">, the opening covered by a mesh bag that retained the sample.  Each transect was walked at a slow pace and samples were taken to ~50 cm either side of </w:t>
      </w:r>
      <w:proofErr w:type="gramStart"/>
      <w:r w:rsidRPr="003F5A0E">
        <w:rPr>
          <w:rFonts w:asciiTheme="minorHAnsi" w:hAnsiTheme="minorHAnsi"/>
          <w:sz w:val="22"/>
          <w:szCs w:val="22"/>
        </w:rPr>
        <w:t>the transect</w:t>
      </w:r>
      <w:proofErr w:type="gramEnd"/>
      <w:r w:rsidRPr="003F5A0E">
        <w:rPr>
          <w:rFonts w:asciiTheme="minorHAnsi" w:hAnsiTheme="minorHAnsi"/>
          <w:sz w:val="22"/>
          <w:szCs w:val="22"/>
        </w:rPr>
        <w:t>.  Samples from each transect were placed in a separate bag.</w:t>
      </w:r>
    </w:p>
    <w:p w:rsidR="000C04A3" w:rsidRDefault="000C04A3" w:rsidP="005C1B6C">
      <w:pPr>
        <w:pStyle w:val="DSEBody"/>
        <w:spacing w:after="120"/>
        <w:rPr>
          <w:rFonts w:asciiTheme="minorHAnsi" w:hAnsiTheme="minorHAnsi"/>
          <w:i/>
          <w:sz w:val="22"/>
          <w:szCs w:val="22"/>
        </w:rPr>
      </w:pPr>
    </w:p>
    <w:p w:rsidR="005C1B6C" w:rsidRPr="003F5A0E" w:rsidRDefault="005C1B6C" w:rsidP="005C1B6C">
      <w:pPr>
        <w:pStyle w:val="DSEBody"/>
        <w:spacing w:after="120"/>
        <w:rPr>
          <w:rFonts w:asciiTheme="minorHAnsi" w:hAnsiTheme="minorHAnsi"/>
          <w:i/>
          <w:sz w:val="22"/>
          <w:szCs w:val="22"/>
        </w:rPr>
      </w:pPr>
      <w:r w:rsidRPr="003F5A0E">
        <w:rPr>
          <w:rFonts w:asciiTheme="minorHAnsi" w:hAnsiTheme="minorHAnsi"/>
          <w:i/>
          <w:sz w:val="22"/>
          <w:szCs w:val="22"/>
        </w:rPr>
        <w:t>Sample identification</w:t>
      </w:r>
    </w:p>
    <w:p w:rsidR="0055400E" w:rsidRDefault="005C1B6C" w:rsidP="0055400E">
      <w:pPr>
        <w:pStyle w:val="DSEBody"/>
        <w:spacing w:after="240"/>
        <w:rPr>
          <w:rFonts w:asciiTheme="minorHAnsi" w:hAnsiTheme="minorHAnsi"/>
          <w:sz w:val="22"/>
          <w:szCs w:val="22"/>
        </w:rPr>
      </w:pPr>
      <w:r w:rsidRPr="003F5A0E">
        <w:rPr>
          <w:rFonts w:asciiTheme="minorHAnsi" w:hAnsiTheme="minorHAnsi"/>
          <w:sz w:val="22"/>
          <w:szCs w:val="22"/>
        </w:rPr>
        <w:t>Arachnid samples were sorted</w:t>
      </w:r>
      <w:r w:rsidR="00BE0BAC">
        <w:rPr>
          <w:rFonts w:asciiTheme="minorHAnsi" w:hAnsiTheme="minorHAnsi"/>
          <w:sz w:val="22"/>
          <w:szCs w:val="22"/>
        </w:rPr>
        <w:t xml:space="preserve"> from other material and preserved in vials containing</w:t>
      </w:r>
      <w:r w:rsidRPr="003F5A0E">
        <w:rPr>
          <w:rFonts w:asciiTheme="minorHAnsi" w:hAnsiTheme="minorHAnsi"/>
          <w:sz w:val="22"/>
          <w:szCs w:val="22"/>
        </w:rPr>
        <w:t xml:space="preserve"> 70% ethanol</w:t>
      </w:r>
      <w:r w:rsidR="00BE0BAC">
        <w:rPr>
          <w:rFonts w:asciiTheme="minorHAnsi" w:hAnsiTheme="minorHAnsi"/>
          <w:sz w:val="22"/>
          <w:szCs w:val="22"/>
        </w:rPr>
        <w:t>.</w:t>
      </w:r>
      <w:r w:rsidRPr="003F5A0E">
        <w:rPr>
          <w:rFonts w:asciiTheme="minorHAnsi" w:hAnsiTheme="minorHAnsi"/>
          <w:sz w:val="22"/>
          <w:szCs w:val="22"/>
        </w:rPr>
        <w:t xml:space="preserve">  Any vertebrates captured were also recorded and retained.</w:t>
      </w:r>
      <w:r w:rsidR="00DE379A">
        <w:rPr>
          <w:rFonts w:asciiTheme="minorHAnsi" w:hAnsiTheme="minorHAnsi"/>
          <w:sz w:val="22"/>
          <w:szCs w:val="22"/>
        </w:rPr>
        <w:t xml:space="preserve"> For this report spiders were identified to </w:t>
      </w:r>
      <w:r w:rsidR="006C4158">
        <w:rPr>
          <w:rFonts w:asciiTheme="minorHAnsi" w:hAnsiTheme="minorHAnsi"/>
          <w:sz w:val="22"/>
          <w:szCs w:val="22"/>
        </w:rPr>
        <w:t>family</w:t>
      </w:r>
      <w:r w:rsidR="00DE379A">
        <w:rPr>
          <w:rFonts w:asciiTheme="minorHAnsi" w:hAnsiTheme="minorHAnsi"/>
          <w:sz w:val="22"/>
          <w:szCs w:val="22"/>
        </w:rPr>
        <w:t xml:space="preserve"> according to the </w:t>
      </w:r>
      <w:r w:rsidR="006C4158">
        <w:rPr>
          <w:rFonts w:asciiTheme="minorHAnsi" w:hAnsiTheme="minorHAnsi"/>
          <w:sz w:val="22"/>
          <w:szCs w:val="22"/>
        </w:rPr>
        <w:t>taxonomy</w:t>
      </w:r>
      <w:r w:rsidR="00DE379A">
        <w:rPr>
          <w:rFonts w:asciiTheme="minorHAnsi" w:hAnsiTheme="minorHAnsi"/>
          <w:sz w:val="22"/>
          <w:szCs w:val="22"/>
        </w:rPr>
        <w:t xml:space="preserve"> in Davies (1986) and Raven et al. (2002).</w:t>
      </w:r>
      <w:r w:rsidR="00840C27">
        <w:rPr>
          <w:rFonts w:asciiTheme="minorHAnsi" w:hAnsiTheme="minorHAnsi"/>
          <w:sz w:val="22"/>
          <w:szCs w:val="22"/>
        </w:rPr>
        <w:t xml:space="preserve"> Common names of spider families follow </w:t>
      </w:r>
      <w:proofErr w:type="spellStart"/>
      <w:r w:rsidR="00840C27">
        <w:rPr>
          <w:rFonts w:asciiTheme="minorHAnsi" w:hAnsiTheme="minorHAnsi"/>
          <w:sz w:val="22"/>
          <w:szCs w:val="22"/>
        </w:rPr>
        <w:t>Framenau</w:t>
      </w:r>
      <w:proofErr w:type="spellEnd"/>
      <w:r w:rsidR="00840C27">
        <w:rPr>
          <w:rFonts w:asciiTheme="minorHAnsi" w:hAnsiTheme="minorHAnsi"/>
          <w:sz w:val="22"/>
          <w:szCs w:val="22"/>
        </w:rPr>
        <w:t xml:space="preserve"> et al. (2014).</w:t>
      </w:r>
      <w:r w:rsidR="00DE379A">
        <w:rPr>
          <w:rFonts w:asciiTheme="minorHAnsi" w:hAnsiTheme="minorHAnsi"/>
          <w:sz w:val="22"/>
          <w:szCs w:val="22"/>
        </w:rPr>
        <w:t xml:space="preserve"> Specimens that were difficult to </w:t>
      </w:r>
      <w:r w:rsidR="006C4158">
        <w:rPr>
          <w:rFonts w:asciiTheme="minorHAnsi" w:hAnsiTheme="minorHAnsi"/>
          <w:sz w:val="22"/>
          <w:szCs w:val="22"/>
        </w:rPr>
        <w:t>identify</w:t>
      </w:r>
      <w:r w:rsidR="00DE379A">
        <w:rPr>
          <w:rFonts w:asciiTheme="minorHAnsi" w:hAnsiTheme="minorHAnsi"/>
          <w:sz w:val="22"/>
          <w:szCs w:val="22"/>
        </w:rPr>
        <w:t xml:space="preserve"> were identified by taxon experts at Museum Victoria. </w:t>
      </w:r>
      <w:bookmarkStart w:id="43" w:name="_Ref408905883"/>
    </w:p>
    <w:p w:rsidR="005C1B6C" w:rsidRPr="00AE1E6C" w:rsidRDefault="005C1B6C" w:rsidP="0055400E">
      <w:pPr>
        <w:pStyle w:val="TableTitle"/>
        <w:rPr>
          <w:color w:val="auto"/>
          <w:sz w:val="20"/>
          <w:szCs w:val="20"/>
        </w:rPr>
      </w:pPr>
      <w:proofErr w:type="gramStart"/>
      <w:r w:rsidRPr="00AE1E6C">
        <w:rPr>
          <w:color w:val="auto"/>
          <w:sz w:val="20"/>
          <w:szCs w:val="20"/>
        </w:rPr>
        <w:t xml:space="preserve">Table </w:t>
      </w:r>
      <w:bookmarkEnd w:id="43"/>
      <w:r w:rsidR="00350E8E">
        <w:rPr>
          <w:color w:val="auto"/>
          <w:sz w:val="20"/>
          <w:szCs w:val="20"/>
        </w:rPr>
        <w:t>4</w:t>
      </w:r>
      <w:r w:rsidRPr="00AE1E6C">
        <w:rPr>
          <w:color w:val="auto"/>
          <w:sz w:val="20"/>
          <w:szCs w:val="20"/>
        </w:rPr>
        <w:t>.</w:t>
      </w:r>
      <w:proofErr w:type="gramEnd"/>
      <w:r w:rsidRPr="00AE1E6C">
        <w:rPr>
          <w:color w:val="auto"/>
          <w:sz w:val="20"/>
          <w:szCs w:val="20"/>
        </w:rPr>
        <w:t xml:space="preserve"> </w:t>
      </w:r>
      <w:proofErr w:type="gramStart"/>
      <w:r w:rsidRPr="00AE1E6C">
        <w:rPr>
          <w:color w:val="auto"/>
          <w:sz w:val="20"/>
          <w:szCs w:val="20"/>
        </w:rPr>
        <w:t>Details of Arachnid sampling sites</w:t>
      </w:r>
      <w:r w:rsidR="001B7FA5" w:rsidRPr="00AE1E6C">
        <w:rPr>
          <w:color w:val="auto"/>
          <w:sz w:val="20"/>
          <w:szCs w:val="20"/>
        </w:rPr>
        <w:t xml:space="preserve"> (GDA 94, z55)</w:t>
      </w:r>
      <w:r w:rsidR="00943E9F" w:rsidRPr="00AE1E6C">
        <w:rPr>
          <w:color w:val="auto"/>
          <w:sz w:val="20"/>
          <w:szCs w:val="20"/>
        </w:rPr>
        <w:t>.</w:t>
      </w:r>
      <w:proofErr w:type="gramEnd"/>
      <w:r w:rsidR="00943E9F" w:rsidRPr="00AE1E6C">
        <w:rPr>
          <w:color w:val="auto"/>
          <w:sz w:val="20"/>
          <w:szCs w:val="20"/>
        </w:rPr>
        <w:t xml:space="preserve"> S</w:t>
      </w:r>
      <w:r w:rsidR="006C33FD" w:rsidRPr="00AE1E6C">
        <w:rPr>
          <w:color w:val="auto"/>
          <w:sz w:val="20"/>
          <w:szCs w:val="20"/>
        </w:rPr>
        <w:t xml:space="preserve">ite numbers correspond to the </w:t>
      </w:r>
      <w:r w:rsidR="00522DB2" w:rsidRPr="00AE1E6C">
        <w:rPr>
          <w:color w:val="auto"/>
          <w:sz w:val="20"/>
          <w:szCs w:val="20"/>
        </w:rPr>
        <w:t>vegetation monitoring plots for this property (</w:t>
      </w:r>
      <w:r w:rsidR="00573BE0" w:rsidRPr="00AE1E6C">
        <w:rPr>
          <w:color w:val="auto"/>
          <w:sz w:val="20"/>
          <w:szCs w:val="20"/>
        </w:rPr>
        <w:t>DELWP, 2015</w:t>
      </w:r>
      <w:r w:rsidR="001F4984" w:rsidRPr="00AE1E6C">
        <w:rPr>
          <w:color w:val="auto"/>
          <w:sz w:val="20"/>
          <w:szCs w:val="20"/>
        </w:rPr>
        <w:t>b</w:t>
      </w:r>
      <w:r w:rsidR="00522DB2" w:rsidRPr="00AE1E6C">
        <w:rPr>
          <w:color w:val="auto"/>
          <w:sz w:val="20"/>
          <w:szCs w:val="20"/>
        </w:rPr>
        <w:t>).</w:t>
      </w:r>
    </w:p>
    <w:tbl>
      <w:tblPr>
        <w:tblStyle w:val="LightList-Accent5"/>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13"/>
        <w:gridCol w:w="1250"/>
        <w:gridCol w:w="1435"/>
        <w:gridCol w:w="1435"/>
        <w:gridCol w:w="1640"/>
        <w:gridCol w:w="1640"/>
        <w:gridCol w:w="1642"/>
      </w:tblGrid>
      <w:tr w:rsidR="00B91A3B" w:rsidRPr="00B91A3B" w:rsidTr="007F65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 w:type="pct"/>
            <w:shd w:val="clear" w:color="auto" w:fill="228591"/>
            <w:vAlign w:val="center"/>
          </w:tcPr>
          <w:p w:rsidR="00CC3BE2" w:rsidRPr="00B91A3B" w:rsidRDefault="00CC3BE2" w:rsidP="000A2058">
            <w:pPr>
              <w:spacing w:after="60"/>
              <w:rPr>
                <w:rFonts w:ascii="Arial" w:hAnsi="Arial" w:cs="Arial"/>
                <w:bCs w:val="0"/>
                <w:sz w:val="20"/>
                <w:szCs w:val="20"/>
                <w:lang w:val="en-US"/>
              </w:rPr>
            </w:pPr>
            <w:r w:rsidRPr="00B91A3B">
              <w:rPr>
                <w:sz w:val="20"/>
                <w:szCs w:val="20"/>
              </w:rPr>
              <w:t>Site</w:t>
            </w:r>
          </w:p>
        </w:tc>
        <w:tc>
          <w:tcPr>
            <w:tcW w:w="634" w:type="pct"/>
            <w:shd w:val="clear" w:color="auto" w:fill="228591"/>
            <w:vAlign w:val="center"/>
          </w:tcPr>
          <w:p w:rsidR="00CC3BE2" w:rsidRPr="00B91A3B" w:rsidRDefault="00CC3BE2" w:rsidP="00B85FDC">
            <w:pPr>
              <w:spacing w:after="6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val="en-US"/>
              </w:rPr>
            </w:pPr>
            <w:r w:rsidRPr="00B91A3B">
              <w:rPr>
                <w:sz w:val="20"/>
                <w:szCs w:val="20"/>
              </w:rPr>
              <w:t>NTG State</w:t>
            </w:r>
          </w:p>
        </w:tc>
        <w:tc>
          <w:tcPr>
            <w:tcW w:w="728" w:type="pct"/>
            <w:shd w:val="clear" w:color="auto" w:fill="228591"/>
            <w:vAlign w:val="center"/>
          </w:tcPr>
          <w:p w:rsidR="00CC3BE2" w:rsidRPr="00B91A3B" w:rsidRDefault="00CC3BE2" w:rsidP="00B85FDC">
            <w:pPr>
              <w:spacing w:after="6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val="en-US"/>
              </w:rPr>
            </w:pPr>
            <w:r w:rsidRPr="00B91A3B">
              <w:rPr>
                <w:sz w:val="20"/>
                <w:szCs w:val="20"/>
              </w:rPr>
              <w:t>Easting</w:t>
            </w:r>
          </w:p>
        </w:tc>
        <w:tc>
          <w:tcPr>
            <w:tcW w:w="728" w:type="pct"/>
            <w:shd w:val="clear" w:color="auto" w:fill="228591"/>
            <w:vAlign w:val="center"/>
          </w:tcPr>
          <w:p w:rsidR="00CC3BE2" w:rsidRPr="00B91A3B" w:rsidRDefault="00CC3BE2" w:rsidP="00B85FDC">
            <w:pPr>
              <w:spacing w:after="60"/>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0"/>
                <w:szCs w:val="20"/>
                <w:lang w:val="en-US"/>
              </w:rPr>
            </w:pPr>
            <w:r w:rsidRPr="00B91A3B">
              <w:rPr>
                <w:sz w:val="20"/>
                <w:szCs w:val="20"/>
              </w:rPr>
              <w:t>Northing</w:t>
            </w:r>
          </w:p>
        </w:tc>
        <w:tc>
          <w:tcPr>
            <w:tcW w:w="832" w:type="pct"/>
            <w:shd w:val="clear" w:color="auto" w:fill="228591"/>
            <w:vAlign w:val="center"/>
          </w:tcPr>
          <w:p w:rsidR="00CC3BE2" w:rsidRPr="00B91A3B" w:rsidRDefault="00CC3BE2" w:rsidP="00B85FDC">
            <w:pPr>
              <w:spacing w:after="60"/>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0"/>
                <w:szCs w:val="20"/>
                <w:lang w:val="en-US"/>
              </w:rPr>
            </w:pPr>
            <w:r w:rsidRPr="00B91A3B">
              <w:rPr>
                <w:sz w:val="20"/>
                <w:szCs w:val="20"/>
              </w:rPr>
              <w:t>Pitfall start</w:t>
            </w:r>
          </w:p>
        </w:tc>
        <w:tc>
          <w:tcPr>
            <w:tcW w:w="832" w:type="pct"/>
            <w:shd w:val="clear" w:color="auto" w:fill="228591"/>
            <w:vAlign w:val="center"/>
          </w:tcPr>
          <w:p w:rsidR="00CC3BE2" w:rsidRPr="00B91A3B" w:rsidRDefault="00CC3BE2" w:rsidP="00B85FDC">
            <w:pPr>
              <w:spacing w:after="60"/>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0"/>
                <w:szCs w:val="20"/>
                <w:lang w:val="en-US"/>
              </w:rPr>
            </w:pPr>
            <w:r w:rsidRPr="00B91A3B">
              <w:rPr>
                <w:sz w:val="20"/>
                <w:szCs w:val="20"/>
              </w:rPr>
              <w:t>Pitfall end</w:t>
            </w:r>
          </w:p>
        </w:tc>
        <w:tc>
          <w:tcPr>
            <w:tcW w:w="833" w:type="pct"/>
            <w:shd w:val="clear" w:color="auto" w:fill="228591"/>
            <w:vAlign w:val="center"/>
          </w:tcPr>
          <w:p w:rsidR="00CC3BE2" w:rsidRPr="00B91A3B" w:rsidRDefault="00CC3BE2" w:rsidP="00B85FDC">
            <w:pPr>
              <w:spacing w:after="60"/>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0"/>
                <w:szCs w:val="20"/>
                <w:lang w:val="en-US"/>
              </w:rPr>
            </w:pPr>
            <w:r w:rsidRPr="00B91A3B">
              <w:rPr>
                <w:sz w:val="20"/>
                <w:szCs w:val="20"/>
              </w:rPr>
              <w:t>Vacuum</w:t>
            </w:r>
          </w:p>
        </w:tc>
      </w:tr>
      <w:tr w:rsidR="00CC3BE2" w:rsidRPr="000B57D9" w:rsidTr="007F65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 w:type="pct"/>
            <w:tcBorders>
              <w:top w:val="none" w:sz="0" w:space="0" w:color="auto"/>
              <w:left w:val="none" w:sz="0" w:space="0" w:color="auto"/>
              <w:bottom w:val="single" w:sz="8" w:space="0" w:color="228591"/>
            </w:tcBorders>
            <w:vAlign w:val="center"/>
          </w:tcPr>
          <w:p w:rsidR="00CC3BE2" w:rsidRPr="006720ED" w:rsidRDefault="00CC3BE2" w:rsidP="000A2058">
            <w:pPr>
              <w:pStyle w:val="TblBdy"/>
              <w:spacing w:before="0"/>
              <w:rPr>
                <w:b w:val="0"/>
                <w:sz w:val="20"/>
                <w:szCs w:val="20"/>
              </w:rPr>
            </w:pPr>
            <w:r w:rsidRPr="006720ED">
              <w:rPr>
                <w:b w:val="0"/>
                <w:sz w:val="20"/>
                <w:szCs w:val="20"/>
              </w:rPr>
              <w:t>9</w:t>
            </w:r>
          </w:p>
        </w:tc>
        <w:tc>
          <w:tcPr>
            <w:tcW w:w="634" w:type="pct"/>
            <w:tcBorders>
              <w:top w:val="none" w:sz="0" w:space="0" w:color="auto"/>
              <w:bottom w:val="single" w:sz="8" w:space="0" w:color="228591"/>
            </w:tcBorders>
            <w:vAlign w:val="center"/>
          </w:tcPr>
          <w:p w:rsidR="00CC3BE2" w:rsidRPr="006720ED" w:rsidRDefault="00CC3BE2" w:rsidP="00B85FDC">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C3G/NG</w:t>
            </w:r>
          </w:p>
        </w:tc>
        <w:tc>
          <w:tcPr>
            <w:tcW w:w="728" w:type="pct"/>
            <w:tcBorders>
              <w:top w:val="none" w:sz="0" w:space="0" w:color="auto"/>
              <w:bottom w:val="single" w:sz="8" w:space="0" w:color="228591"/>
            </w:tcBorders>
            <w:vAlign w:val="center"/>
          </w:tcPr>
          <w:p w:rsidR="00CC3BE2" w:rsidRPr="006720ED" w:rsidRDefault="00CC3BE2" w:rsidP="00B85FDC">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283938</w:t>
            </w:r>
          </w:p>
        </w:tc>
        <w:tc>
          <w:tcPr>
            <w:tcW w:w="728" w:type="pct"/>
            <w:tcBorders>
              <w:top w:val="none" w:sz="0" w:space="0" w:color="auto"/>
              <w:bottom w:val="single" w:sz="8" w:space="0" w:color="228591"/>
            </w:tcBorders>
            <w:vAlign w:val="center"/>
          </w:tcPr>
          <w:p w:rsidR="00CC3BE2" w:rsidRPr="006720ED" w:rsidRDefault="00CC3BE2" w:rsidP="00B85FDC">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5811225</w:t>
            </w:r>
          </w:p>
        </w:tc>
        <w:tc>
          <w:tcPr>
            <w:tcW w:w="832" w:type="pct"/>
            <w:tcBorders>
              <w:top w:val="none" w:sz="0" w:space="0" w:color="auto"/>
              <w:bottom w:val="single" w:sz="8" w:space="0" w:color="228591"/>
            </w:tcBorders>
            <w:vAlign w:val="center"/>
          </w:tcPr>
          <w:p w:rsidR="00CC3BE2" w:rsidRPr="006720ED" w:rsidRDefault="00CC3BE2" w:rsidP="00B85FDC">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14/11/2014</w:t>
            </w:r>
          </w:p>
        </w:tc>
        <w:tc>
          <w:tcPr>
            <w:tcW w:w="832" w:type="pct"/>
            <w:tcBorders>
              <w:top w:val="none" w:sz="0" w:space="0" w:color="auto"/>
              <w:bottom w:val="single" w:sz="8" w:space="0" w:color="228591"/>
            </w:tcBorders>
            <w:vAlign w:val="center"/>
          </w:tcPr>
          <w:p w:rsidR="00CC3BE2" w:rsidRPr="006720ED" w:rsidRDefault="00CC3BE2" w:rsidP="00B85FDC">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18/11/2014</w:t>
            </w:r>
          </w:p>
        </w:tc>
        <w:tc>
          <w:tcPr>
            <w:tcW w:w="833" w:type="pct"/>
            <w:tcBorders>
              <w:top w:val="none" w:sz="0" w:space="0" w:color="auto"/>
              <w:bottom w:val="single" w:sz="8" w:space="0" w:color="228591"/>
              <w:right w:val="none" w:sz="0" w:space="0" w:color="auto"/>
            </w:tcBorders>
            <w:vAlign w:val="center"/>
          </w:tcPr>
          <w:p w:rsidR="00CC3BE2" w:rsidRPr="006720ED" w:rsidRDefault="00CC3BE2" w:rsidP="00B85FDC">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18/11/2014</w:t>
            </w:r>
          </w:p>
        </w:tc>
      </w:tr>
      <w:tr w:rsidR="00CC3BE2" w:rsidRPr="000B57D9" w:rsidTr="007F659F">
        <w:tc>
          <w:tcPr>
            <w:cnfStyle w:val="001000000000" w:firstRow="0" w:lastRow="0" w:firstColumn="1" w:lastColumn="0" w:oddVBand="0" w:evenVBand="0" w:oddHBand="0" w:evenHBand="0" w:firstRowFirstColumn="0" w:firstRowLastColumn="0" w:lastRowFirstColumn="0" w:lastRowLastColumn="0"/>
            <w:tcW w:w="413" w:type="pct"/>
            <w:tcBorders>
              <w:top w:val="single" w:sz="8" w:space="0" w:color="228591"/>
              <w:bottom w:val="single" w:sz="8" w:space="0" w:color="228591"/>
            </w:tcBorders>
            <w:vAlign w:val="center"/>
          </w:tcPr>
          <w:p w:rsidR="00CC3BE2" w:rsidRPr="006720ED" w:rsidRDefault="00CC3BE2" w:rsidP="000A2058">
            <w:pPr>
              <w:pStyle w:val="TblBdy"/>
              <w:spacing w:before="0"/>
              <w:rPr>
                <w:b w:val="0"/>
                <w:sz w:val="20"/>
                <w:szCs w:val="20"/>
              </w:rPr>
            </w:pPr>
            <w:r w:rsidRPr="006720ED">
              <w:rPr>
                <w:b w:val="0"/>
                <w:sz w:val="20"/>
                <w:szCs w:val="20"/>
              </w:rPr>
              <w:t>11</w:t>
            </w:r>
          </w:p>
        </w:tc>
        <w:tc>
          <w:tcPr>
            <w:tcW w:w="634"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C3G/NG</w:t>
            </w:r>
          </w:p>
        </w:tc>
        <w:tc>
          <w:tcPr>
            <w:tcW w:w="728"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284691</w:t>
            </w:r>
          </w:p>
        </w:tc>
        <w:tc>
          <w:tcPr>
            <w:tcW w:w="728"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5809916</w:t>
            </w:r>
          </w:p>
        </w:tc>
        <w:tc>
          <w:tcPr>
            <w:tcW w:w="832"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14/11/2014</w:t>
            </w:r>
          </w:p>
        </w:tc>
        <w:tc>
          <w:tcPr>
            <w:tcW w:w="832"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18/11/2014</w:t>
            </w:r>
          </w:p>
        </w:tc>
        <w:tc>
          <w:tcPr>
            <w:tcW w:w="833"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18/11/2014</w:t>
            </w:r>
          </w:p>
        </w:tc>
      </w:tr>
      <w:tr w:rsidR="00CC3BE2" w:rsidRPr="000B57D9" w:rsidTr="007F65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 w:type="pct"/>
            <w:tcBorders>
              <w:top w:val="single" w:sz="8" w:space="0" w:color="228591"/>
              <w:left w:val="none" w:sz="0" w:space="0" w:color="auto"/>
              <w:bottom w:val="single" w:sz="8" w:space="0" w:color="228591"/>
            </w:tcBorders>
            <w:vAlign w:val="center"/>
          </w:tcPr>
          <w:p w:rsidR="00CC3BE2" w:rsidRPr="006720ED" w:rsidRDefault="00CC3BE2" w:rsidP="000A2058">
            <w:pPr>
              <w:pStyle w:val="TblBdy"/>
              <w:spacing w:before="0"/>
              <w:rPr>
                <w:b w:val="0"/>
                <w:sz w:val="20"/>
                <w:szCs w:val="20"/>
              </w:rPr>
            </w:pPr>
            <w:r w:rsidRPr="006720ED">
              <w:rPr>
                <w:b w:val="0"/>
                <w:sz w:val="20"/>
                <w:szCs w:val="20"/>
              </w:rPr>
              <w:t>22</w:t>
            </w:r>
          </w:p>
        </w:tc>
        <w:tc>
          <w:tcPr>
            <w:tcW w:w="634"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TG</w:t>
            </w:r>
          </w:p>
        </w:tc>
        <w:tc>
          <w:tcPr>
            <w:tcW w:w="728"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285717</w:t>
            </w:r>
          </w:p>
        </w:tc>
        <w:tc>
          <w:tcPr>
            <w:tcW w:w="728"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5809790</w:t>
            </w:r>
          </w:p>
        </w:tc>
        <w:tc>
          <w:tcPr>
            <w:tcW w:w="832"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27/11/2014</w:t>
            </w:r>
          </w:p>
        </w:tc>
        <w:tc>
          <w:tcPr>
            <w:tcW w:w="832"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01/12/2014</w:t>
            </w:r>
          </w:p>
        </w:tc>
        <w:tc>
          <w:tcPr>
            <w:tcW w:w="833" w:type="pct"/>
            <w:tcBorders>
              <w:top w:val="single" w:sz="8" w:space="0" w:color="228591"/>
              <w:bottom w:val="single" w:sz="8" w:space="0" w:color="228591"/>
              <w:right w:val="none" w:sz="0" w:space="0" w:color="auto"/>
            </w:tcBorders>
            <w:vAlign w:val="center"/>
          </w:tcPr>
          <w:p w:rsidR="00CC3BE2" w:rsidRPr="006720ED" w:rsidRDefault="00CC3BE2" w:rsidP="00B85FDC">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01/12/2014</w:t>
            </w:r>
          </w:p>
        </w:tc>
      </w:tr>
      <w:tr w:rsidR="00CC3BE2" w:rsidRPr="000B57D9" w:rsidTr="007F659F">
        <w:tc>
          <w:tcPr>
            <w:cnfStyle w:val="001000000000" w:firstRow="0" w:lastRow="0" w:firstColumn="1" w:lastColumn="0" w:oddVBand="0" w:evenVBand="0" w:oddHBand="0" w:evenHBand="0" w:firstRowFirstColumn="0" w:firstRowLastColumn="0" w:lastRowFirstColumn="0" w:lastRowLastColumn="0"/>
            <w:tcW w:w="413" w:type="pct"/>
            <w:tcBorders>
              <w:top w:val="single" w:sz="8" w:space="0" w:color="228591"/>
              <w:bottom w:val="single" w:sz="8" w:space="0" w:color="228591"/>
            </w:tcBorders>
            <w:vAlign w:val="center"/>
          </w:tcPr>
          <w:p w:rsidR="00CC3BE2" w:rsidRPr="006720ED" w:rsidRDefault="00CC3BE2" w:rsidP="000A2058">
            <w:pPr>
              <w:pStyle w:val="TblBdy"/>
              <w:spacing w:before="0"/>
              <w:rPr>
                <w:b w:val="0"/>
                <w:sz w:val="20"/>
                <w:szCs w:val="20"/>
              </w:rPr>
            </w:pPr>
            <w:r w:rsidRPr="006720ED">
              <w:rPr>
                <w:b w:val="0"/>
                <w:sz w:val="20"/>
                <w:szCs w:val="20"/>
              </w:rPr>
              <w:t>27</w:t>
            </w:r>
          </w:p>
        </w:tc>
        <w:tc>
          <w:tcPr>
            <w:tcW w:w="634"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NG</w:t>
            </w:r>
          </w:p>
        </w:tc>
        <w:tc>
          <w:tcPr>
            <w:tcW w:w="728"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285103</w:t>
            </w:r>
          </w:p>
        </w:tc>
        <w:tc>
          <w:tcPr>
            <w:tcW w:w="728"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5809878</w:t>
            </w:r>
          </w:p>
        </w:tc>
        <w:tc>
          <w:tcPr>
            <w:tcW w:w="832"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27/11/2014</w:t>
            </w:r>
          </w:p>
        </w:tc>
        <w:tc>
          <w:tcPr>
            <w:tcW w:w="832"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01/12/2014</w:t>
            </w:r>
          </w:p>
        </w:tc>
        <w:tc>
          <w:tcPr>
            <w:tcW w:w="833" w:type="pct"/>
            <w:tcBorders>
              <w:top w:val="single" w:sz="8" w:space="0" w:color="228591"/>
              <w:bottom w:val="single" w:sz="8" w:space="0" w:color="228591"/>
            </w:tcBorders>
            <w:vAlign w:val="center"/>
          </w:tcPr>
          <w:p w:rsidR="00CC3BE2" w:rsidRPr="006720ED" w:rsidRDefault="00CC3BE2" w:rsidP="00B85FDC">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01/12/2014</w:t>
            </w:r>
          </w:p>
        </w:tc>
      </w:tr>
    </w:tbl>
    <w:p w:rsidR="00B85D07" w:rsidRDefault="00B85D07" w:rsidP="009C3FEB">
      <w:pPr>
        <w:pStyle w:val="DSEBody"/>
        <w:rPr>
          <w:color w:val="000000"/>
          <w:szCs w:val="18"/>
          <w:lang w:eastAsia="en-AU"/>
        </w:rPr>
      </w:pPr>
    </w:p>
    <w:p w:rsidR="00B85D07" w:rsidRPr="0069440F" w:rsidRDefault="00B85D07" w:rsidP="009C3FEB">
      <w:pPr>
        <w:pStyle w:val="DSEBody"/>
        <w:rPr>
          <w:color w:val="000000"/>
          <w:szCs w:val="18"/>
          <w:lang w:eastAsia="en-AU"/>
        </w:rPr>
      </w:pPr>
    </w:p>
    <w:p w:rsidR="00CD39FC" w:rsidRDefault="007D4CF6" w:rsidP="00CD39FC">
      <w:pPr>
        <w:pStyle w:val="DSEBody"/>
        <w:keepNext/>
        <w:spacing w:after="360"/>
        <w:jc w:val="center"/>
      </w:pPr>
      <w:r>
        <w:rPr>
          <w:noProof/>
          <w:lang w:eastAsia="en-AU"/>
        </w:rPr>
        <w:lastRenderedPageBreak/>
        <w:drawing>
          <wp:inline distT="0" distB="0" distL="0" distR="0" wp14:anchorId="743B3ED2" wp14:editId="1FE5F02F">
            <wp:extent cx="6120765" cy="5715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achnid survey all v2.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765" cy="5715000"/>
                    </a:xfrm>
                    <a:prstGeom prst="rect">
                      <a:avLst/>
                    </a:prstGeom>
                  </pic:spPr>
                </pic:pic>
              </a:graphicData>
            </a:graphic>
          </wp:inline>
        </w:drawing>
      </w:r>
    </w:p>
    <w:p w:rsidR="005C1B6C" w:rsidRDefault="00CD39FC" w:rsidP="005C1B6C">
      <w:pPr>
        <w:pStyle w:val="DSEBody"/>
        <w:rPr>
          <w:rFonts w:asciiTheme="minorHAnsi" w:hAnsiTheme="minorHAnsi"/>
          <w:b/>
          <w:sz w:val="20"/>
          <w:szCs w:val="20"/>
        </w:rPr>
      </w:pPr>
      <w:proofErr w:type="gramStart"/>
      <w:r w:rsidRPr="006720ED">
        <w:rPr>
          <w:rFonts w:asciiTheme="minorHAnsi" w:hAnsiTheme="minorHAnsi"/>
          <w:b/>
          <w:sz w:val="20"/>
          <w:szCs w:val="20"/>
        </w:rPr>
        <w:t xml:space="preserve">Figure </w:t>
      </w:r>
      <w:r w:rsidR="00EC1A2F">
        <w:rPr>
          <w:rFonts w:asciiTheme="minorHAnsi" w:hAnsiTheme="minorHAnsi"/>
          <w:b/>
          <w:sz w:val="20"/>
          <w:szCs w:val="20"/>
        </w:rPr>
        <w:t>3</w:t>
      </w:r>
      <w:r w:rsidRPr="006720ED">
        <w:rPr>
          <w:rFonts w:asciiTheme="minorHAnsi" w:hAnsiTheme="minorHAnsi"/>
          <w:b/>
          <w:sz w:val="20"/>
          <w:szCs w:val="20"/>
        </w:rPr>
        <w:t>.</w:t>
      </w:r>
      <w:proofErr w:type="gramEnd"/>
      <w:r w:rsidR="003F5A0E" w:rsidRPr="006720ED">
        <w:rPr>
          <w:rFonts w:asciiTheme="minorHAnsi" w:hAnsiTheme="minorHAnsi"/>
          <w:b/>
          <w:sz w:val="20"/>
          <w:szCs w:val="20"/>
        </w:rPr>
        <w:t xml:space="preserve"> </w:t>
      </w:r>
      <w:r w:rsidRPr="006720ED">
        <w:rPr>
          <w:rFonts w:asciiTheme="minorHAnsi" w:hAnsiTheme="minorHAnsi"/>
          <w:b/>
          <w:sz w:val="20"/>
          <w:szCs w:val="20"/>
        </w:rPr>
        <w:t>Arrangement of arachnid pitfall traps and vacuum sampling transects.</w:t>
      </w:r>
      <w:r w:rsidR="00367E58">
        <w:rPr>
          <w:rFonts w:asciiTheme="minorHAnsi" w:hAnsiTheme="minorHAnsi"/>
          <w:b/>
          <w:sz w:val="20"/>
          <w:szCs w:val="20"/>
        </w:rPr>
        <w:t xml:space="preserve"> Lines (1 to 4) indicate lines of pitfall traps (open circles)</w:t>
      </w:r>
      <w:proofErr w:type="gramStart"/>
      <w:r w:rsidR="00367E58">
        <w:rPr>
          <w:rFonts w:asciiTheme="minorHAnsi" w:hAnsiTheme="minorHAnsi"/>
          <w:b/>
          <w:sz w:val="20"/>
          <w:szCs w:val="20"/>
        </w:rPr>
        <w:t>,</w:t>
      </w:r>
      <w:proofErr w:type="gramEnd"/>
      <w:r w:rsidR="00367E58">
        <w:rPr>
          <w:rFonts w:asciiTheme="minorHAnsi" w:hAnsiTheme="minorHAnsi"/>
          <w:b/>
          <w:sz w:val="20"/>
          <w:szCs w:val="20"/>
        </w:rPr>
        <w:t xml:space="preserve"> the solid lines (1 to 5) are the vacuum transects and the dashed lines are the </w:t>
      </w:r>
      <w:r w:rsidR="00656312">
        <w:rPr>
          <w:rFonts w:asciiTheme="minorHAnsi" w:hAnsiTheme="minorHAnsi"/>
          <w:b/>
          <w:sz w:val="20"/>
          <w:szCs w:val="20"/>
        </w:rPr>
        <w:t>20</w:t>
      </w:r>
      <w:r w:rsidR="007D4CF6">
        <w:rPr>
          <w:rFonts w:asciiTheme="minorHAnsi" w:hAnsiTheme="minorHAnsi"/>
          <w:b/>
          <w:sz w:val="20"/>
          <w:szCs w:val="20"/>
        </w:rPr>
        <w:t xml:space="preserve"> </w:t>
      </w:r>
      <w:r w:rsidR="00656312">
        <w:rPr>
          <w:rFonts w:asciiTheme="minorHAnsi" w:hAnsiTheme="minorHAnsi"/>
          <w:b/>
          <w:sz w:val="20"/>
          <w:szCs w:val="20"/>
        </w:rPr>
        <w:t>m x 20</w:t>
      </w:r>
      <w:r w:rsidR="007D4CF6">
        <w:rPr>
          <w:rFonts w:asciiTheme="minorHAnsi" w:hAnsiTheme="minorHAnsi"/>
          <w:b/>
          <w:sz w:val="20"/>
          <w:szCs w:val="20"/>
        </w:rPr>
        <w:t xml:space="preserve"> </w:t>
      </w:r>
      <w:r w:rsidR="00656312">
        <w:rPr>
          <w:rFonts w:asciiTheme="minorHAnsi" w:hAnsiTheme="minorHAnsi"/>
          <w:b/>
          <w:sz w:val="20"/>
          <w:szCs w:val="20"/>
        </w:rPr>
        <w:t xml:space="preserve">m </w:t>
      </w:r>
      <w:r w:rsidR="00367E58">
        <w:rPr>
          <w:rFonts w:asciiTheme="minorHAnsi" w:hAnsiTheme="minorHAnsi"/>
          <w:b/>
          <w:sz w:val="20"/>
          <w:szCs w:val="20"/>
        </w:rPr>
        <w:t>perimeter of the vegetation mo</w:t>
      </w:r>
      <w:r w:rsidR="00656312">
        <w:rPr>
          <w:rFonts w:asciiTheme="minorHAnsi" w:hAnsiTheme="minorHAnsi"/>
          <w:b/>
          <w:sz w:val="20"/>
          <w:szCs w:val="20"/>
        </w:rPr>
        <w:t>n</w:t>
      </w:r>
      <w:r w:rsidR="00367E58">
        <w:rPr>
          <w:rFonts w:asciiTheme="minorHAnsi" w:hAnsiTheme="minorHAnsi"/>
          <w:b/>
          <w:sz w:val="20"/>
          <w:szCs w:val="20"/>
        </w:rPr>
        <w:t>itoring plot.</w:t>
      </w:r>
    </w:p>
    <w:p w:rsidR="000C04A3" w:rsidRDefault="000C04A3" w:rsidP="005C1B6C">
      <w:pPr>
        <w:pStyle w:val="DSEBody"/>
        <w:rPr>
          <w:rFonts w:asciiTheme="minorHAnsi" w:hAnsiTheme="minorHAnsi"/>
          <w:b/>
          <w:sz w:val="20"/>
          <w:szCs w:val="20"/>
        </w:rPr>
      </w:pPr>
    </w:p>
    <w:p w:rsidR="00196E0B" w:rsidRPr="0069440F" w:rsidRDefault="00196E0B" w:rsidP="00196E0B">
      <w:pPr>
        <w:pStyle w:val="HB"/>
        <w:spacing w:after="120"/>
      </w:pPr>
      <w:bookmarkStart w:id="44" w:name="_Toc425921739"/>
      <w:r w:rsidRPr="0069440F">
        <w:t>Incidental records</w:t>
      </w:r>
      <w:bookmarkEnd w:id="44"/>
    </w:p>
    <w:p w:rsidR="00C41600" w:rsidRDefault="00196E0B" w:rsidP="00196E0B">
      <w:pPr>
        <w:pStyle w:val="DSEBody"/>
        <w:spacing w:after="240"/>
        <w:rPr>
          <w:rFonts w:asciiTheme="minorHAnsi" w:hAnsiTheme="minorHAnsi"/>
          <w:sz w:val="22"/>
          <w:szCs w:val="22"/>
        </w:rPr>
      </w:pPr>
      <w:r>
        <w:rPr>
          <w:rFonts w:asciiTheme="minorHAnsi" w:hAnsiTheme="minorHAnsi"/>
          <w:sz w:val="22"/>
          <w:szCs w:val="22"/>
        </w:rPr>
        <w:t xml:space="preserve">Incidental records of vertebrates were collected from the Wilsons Block during the survey season, usually while </w:t>
      </w:r>
      <w:proofErr w:type="gramStart"/>
      <w:r>
        <w:rPr>
          <w:rFonts w:asciiTheme="minorHAnsi" w:hAnsiTheme="minorHAnsi"/>
          <w:sz w:val="22"/>
          <w:szCs w:val="22"/>
        </w:rPr>
        <w:t>staff were</w:t>
      </w:r>
      <w:proofErr w:type="gramEnd"/>
      <w:r>
        <w:rPr>
          <w:rFonts w:asciiTheme="minorHAnsi" w:hAnsiTheme="minorHAnsi"/>
          <w:sz w:val="22"/>
          <w:szCs w:val="22"/>
        </w:rPr>
        <w:t xml:space="preserve"> in transit or outside of the times dedicated </w:t>
      </w:r>
      <w:r w:rsidR="006C4158">
        <w:rPr>
          <w:rFonts w:asciiTheme="minorHAnsi" w:hAnsiTheme="minorHAnsi"/>
          <w:sz w:val="22"/>
          <w:szCs w:val="22"/>
        </w:rPr>
        <w:t>to standardised</w:t>
      </w:r>
      <w:r>
        <w:rPr>
          <w:rFonts w:asciiTheme="minorHAnsi" w:hAnsiTheme="minorHAnsi"/>
          <w:sz w:val="22"/>
          <w:szCs w:val="22"/>
        </w:rPr>
        <w:t xml:space="preserve"> surveys. </w:t>
      </w:r>
    </w:p>
    <w:p w:rsidR="00196E0B" w:rsidRPr="00196E0B" w:rsidRDefault="00196E0B" w:rsidP="00196E0B">
      <w:pPr>
        <w:rPr>
          <w:lang w:val="en-US"/>
        </w:rPr>
        <w:sectPr w:rsidR="00196E0B" w:rsidRPr="00196E0B" w:rsidSect="0018526B">
          <w:pgSz w:w="11907" w:h="16840" w:code="9"/>
          <w:pgMar w:top="1276" w:right="1134" w:bottom="1418" w:left="1134" w:header="709" w:footer="567" w:gutter="0"/>
          <w:cols w:space="708"/>
          <w:formProt w:val="0"/>
          <w:titlePg/>
          <w:docGrid w:linePitch="360"/>
        </w:sectPr>
      </w:pPr>
    </w:p>
    <w:p w:rsidR="005C1B6C" w:rsidRPr="000954A7" w:rsidRDefault="005C1B6C" w:rsidP="005C1B6C">
      <w:pPr>
        <w:pStyle w:val="HA"/>
        <w:spacing w:after="480"/>
      </w:pPr>
      <w:bookmarkStart w:id="45" w:name="_Toc420400854"/>
      <w:bookmarkStart w:id="46" w:name="_Toc425921740"/>
      <w:r w:rsidRPr="000954A7">
        <w:lastRenderedPageBreak/>
        <w:t>Results</w:t>
      </w:r>
      <w:bookmarkEnd w:id="45"/>
      <w:bookmarkEnd w:id="46"/>
    </w:p>
    <w:p w:rsidR="006720ED" w:rsidRPr="000954A7" w:rsidRDefault="006720ED" w:rsidP="006720ED">
      <w:pPr>
        <w:pStyle w:val="HB"/>
        <w:spacing w:after="120"/>
      </w:pPr>
      <w:bookmarkStart w:id="47" w:name="_Toc425921741"/>
      <w:bookmarkStart w:id="48" w:name="_Toc420400855"/>
      <w:r>
        <w:t>Roof tile grids</w:t>
      </w:r>
      <w:bookmarkEnd w:id="47"/>
    </w:p>
    <w:p w:rsidR="006720ED" w:rsidRDefault="00CC3BE2" w:rsidP="006720ED">
      <w:pPr>
        <w:spacing w:after="120"/>
        <w:rPr>
          <w:rFonts w:asciiTheme="minorHAnsi" w:hAnsiTheme="minorHAnsi" w:cs="Arial"/>
          <w:szCs w:val="22"/>
        </w:rPr>
      </w:pPr>
      <w:r>
        <w:rPr>
          <w:rFonts w:asciiTheme="minorHAnsi" w:hAnsiTheme="minorHAnsi" w:cs="Arial"/>
          <w:szCs w:val="22"/>
        </w:rPr>
        <w:t>Five</w:t>
      </w:r>
      <w:r w:rsidRPr="006E1293">
        <w:rPr>
          <w:rFonts w:asciiTheme="minorHAnsi" w:hAnsiTheme="minorHAnsi" w:cs="Arial"/>
          <w:szCs w:val="22"/>
        </w:rPr>
        <w:t xml:space="preserve"> </w:t>
      </w:r>
      <w:r w:rsidR="006720ED" w:rsidRPr="006E1293">
        <w:rPr>
          <w:rFonts w:asciiTheme="minorHAnsi" w:hAnsiTheme="minorHAnsi" w:cs="Arial"/>
          <w:szCs w:val="22"/>
        </w:rPr>
        <w:t xml:space="preserve">vertebrate species were recorded during the roof tile grid survey, </w:t>
      </w:r>
      <w:r>
        <w:rPr>
          <w:rFonts w:asciiTheme="minorHAnsi" w:hAnsiTheme="minorHAnsi" w:cs="Arial"/>
          <w:szCs w:val="22"/>
        </w:rPr>
        <w:t xml:space="preserve">all </w:t>
      </w:r>
      <w:r w:rsidR="00E35788">
        <w:rPr>
          <w:rFonts w:asciiTheme="minorHAnsi" w:hAnsiTheme="minorHAnsi" w:cs="Arial"/>
          <w:szCs w:val="22"/>
        </w:rPr>
        <w:t>of which were reptiles or amphibians</w:t>
      </w:r>
      <w:r w:rsidR="006720ED" w:rsidRPr="006E1293">
        <w:rPr>
          <w:rFonts w:asciiTheme="minorHAnsi" w:hAnsiTheme="minorHAnsi" w:cs="Arial"/>
          <w:szCs w:val="22"/>
        </w:rPr>
        <w:t xml:space="preserve"> species (Table </w:t>
      </w:r>
      <w:r w:rsidR="00350E8E">
        <w:rPr>
          <w:rFonts w:asciiTheme="minorHAnsi" w:hAnsiTheme="minorHAnsi" w:cs="Arial"/>
          <w:szCs w:val="22"/>
        </w:rPr>
        <w:t>5</w:t>
      </w:r>
      <w:r w:rsidR="006720ED" w:rsidRPr="006E1293">
        <w:rPr>
          <w:rFonts w:asciiTheme="minorHAnsi" w:hAnsiTheme="minorHAnsi" w:cs="Arial"/>
          <w:szCs w:val="22"/>
        </w:rPr>
        <w:t xml:space="preserve">).  The count is dominated by the Tussock Skink, which provided </w:t>
      </w:r>
      <w:r w:rsidR="0056466A">
        <w:rPr>
          <w:rFonts w:asciiTheme="minorHAnsi" w:hAnsiTheme="minorHAnsi" w:cs="Arial"/>
          <w:szCs w:val="22"/>
        </w:rPr>
        <w:t>87</w:t>
      </w:r>
      <w:r w:rsidR="006720ED" w:rsidRPr="006E1293">
        <w:rPr>
          <w:rFonts w:asciiTheme="minorHAnsi" w:hAnsiTheme="minorHAnsi" w:cs="Arial"/>
          <w:szCs w:val="22"/>
        </w:rPr>
        <w:t xml:space="preserve">% of all records for the </w:t>
      </w:r>
      <w:r w:rsidR="006A2DBD">
        <w:rPr>
          <w:rFonts w:asciiTheme="minorHAnsi" w:hAnsiTheme="minorHAnsi" w:cs="Arial"/>
          <w:szCs w:val="22"/>
        </w:rPr>
        <w:t>Wilsons</w:t>
      </w:r>
      <w:r w:rsidR="006A2DBD" w:rsidRPr="006E1293">
        <w:rPr>
          <w:rFonts w:asciiTheme="minorHAnsi" w:hAnsiTheme="minorHAnsi" w:cs="Arial"/>
          <w:szCs w:val="22"/>
        </w:rPr>
        <w:t xml:space="preserve"> </w:t>
      </w:r>
      <w:r w:rsidR="006A2DBD">
        <w:rPr>
          <w:rFonts w:asciiTheme="minorHAnsi" w:hAnsiTheme="minorHAnsi" w:cs="Arial"/>
          <w:szCs w:val="22"/>
        </w:rPr>
        <w:t>B</w:t>
      </w:r>
      <w:r w:rsidR="006720ED" w:rsidRPr="006E1293">
        <w:rPr>
          <w:rFonts w:asciiTheme="minorHAnsi" w:hAnsiTheme="minorHAnsi" w:cs="Arial"/>
          <w:szCs w:val="22"/>
        </w:rPr>
        <w:t>lock.  All species recorded are considered common in grassland habitats of the WGR.</w:t>
      </w:r>
    </w:p>
    <w:p w:rsidR="006720ED" w:rsidRPr="00B80F94" w:rsidRDefault="006720ED" w:rsidP="006E1293">
      <w:pPr>
        <w:pStyle w:val="TableTitle"/>
        <w:rPr>
          <w:color w:val="auto"/>
          <w:sz w:val="20"/>
          <w:szCs w:val="20"/>
        </w:rPr>
      </w:pPr>
      <w:proofErr w:type="gramStart"/>
      <w:r w:rsidRPr="00B80F94">
        <w:rPr>
          <w:color w:val="auto"/>
          <w:sz w:val="20"/>
          <w:szCs w:val="20"/>
        </w:rPr>
        <w:t xml:space="preserve">Table </w:t>
      </w:r>
      <w:r w:rsidR="00350E8E">
        <w:rPr>
          <w:color w:val="auto"/>
          <w:sz w:val="20"/>
          <w:szCs w:val="20"/>
        </w:rPr>
        <w:t>5</w:t>
      </w:r>
      <w:r w:rsidRPr="00B80F94">
        <w:rPr>
          <w:color w:val="auto"/>
          <w:sz w:val="20"/>
          <w:szCs w:val="20"/>
        </w:rPr>
        <w:t>.</w:t>
      </w:r>
      <w:proofErr w:type="gramEnd"/>
      <w:r w:rsidRPr="00B80F94">
        <w:rPr>
          <w:color w:val="auto"/>
          <w:sz w:val="20"/>
          <w:szCs w:val="20"/>
        </w:rPr>
        <w:t xml:space="preserve"> Vertebrate records from </w:t>
      </w:r>
      <w:r w:rsidR="006A2DBD" w:rsidRPr="00B80F94">
        <w:rPr>
          <w:color w:val="auto"/>
          <w:sz w:val="20"/>
          <w:szCs w:val="20"/>
        </w:rPr>
        <w:t>r</w:t>
      </w:r>
      <w:r w:rsidR="00FF15F1" w:rsidRPr="00B80F94">
        <w:rPr>
          <w:color w:val="auto"/>
          <w:sz w:val="20"/>
          <w:szCs w:val="20"/>
        </w:rPr>
        <w:t>oof tile grids</w:t>
      </w:r>
      <w:r w:rsidRPr="00B80F94">
        <w:rPr>
          <w:color w:val="auto"/>
          <w:sz w:val="20"/>
          <w:szCs w:val="20"/>
        </w:rPr>
        <w:t xml:space="preserve"> for Wilsons </w:t>
      </w:r>
      <w:r w:rsidR="00FF15F1" w:rsidRPr="00B80F94">
        <w:rPr>
          <w:color w:val="auto"/>
          <w:sz w:val="20"/>
          <w:szCs w:val="20"/>
        </w:rPr>
        <w:t>B</w:t>
      </w:r>
      <w:r w:rsidRPr="00B80F94">
        <w:rPr>
          <w:color w:val="auto"/>
          <w:sz w:val="20"/>
          <w:szCs w:val="20"/>
        </w:rPr>
        <w:t>lock.</w:t>
      </w:r>
    </w:p>
    <w:tbl>
      <w:tblPr>
        <w:tblStyle w:val="DELWPTable"/>
        <w:tblW w:w="5000" w:type="pct"/>
        <w:tblInd w:w="0" w:type="dxa"/>
        <w:tblLook w:val="04A0" w:firstRow="1" w:lastRow="0" w:firstColumn="1" w:lastColumn="0" w:noHBand="0" w:noVBand="1"/>
      </w:tblPr>
      <w:tblGrid>
        <w:gridCol w:w="3924"/>
        <w:gridCol w:w="4096"/>
        <w:gridCol w:w="1835"/>
      </w:tblGrid>
      <w:tr w:rsidR="00B91A3B" w:rsidRPr="00B91A3B" w:rsidTr="0081461D">
        <w:trPr>
          <w:cnfStyle w:val="100000000000" w:firstRow="1" w:lastRow="0" w:firstColumn="0" w:lastColumn="0" w:oddVBand="0" w:evenVBand="0" w:oddHBand="0" w:evenHBand="0" w:firstRowFirstColumn="0" w:firstRowLastColumn="0" w:lastRowFirstColumn="0" w:lastRowLastColumn="0"/>
        </w:trPr>
        <w:tc>
          <w:tcPr>
            <w:tcW w:w="1991" w:type="pct"/>
            <w:vAlign w:val="center"/>
          </w:tcPr>
          <w:p w:rsidR="00CC3BE2" w:rsidRPr="00B91A3B" w:rsidRDefault="00CC3BE2" w:rsidP="00B91A3B">
            <w:pPr>
              <w:pStyle w:val="TableTitle"/>
              <w:rPr>
                <w:rFonts w:asciiTheme="minorHAnsi" w:hAnsiTheme="minorHAnsi"/>
                <w:color w:val="FFFFFF" w:themeColor="background1"/>
                <w:sz w:val="20"/>
                <w:szCs w:val="20"/>
              </w:rPr>
            </w:pPr>
            <w:r w:rsidRPr="00B91A3B">
              <w:rPr>
                <w:rFonts w:asciiTheme="minorHAnsi" w:hAnsiTheme="minorHAnsi"/>
                <w:color w:val="FFFFFF" w:themeColor="background1"/>
                <w:sz w:val="20"/>
                <w:szCs w:val="20"/>
              </w:rPr>
              <w:t>Common name</w:t>
            </w:r>
          </w:p>
        </w:tc>
        <w:tc>
          <w:tcPr>
            <w:tcW w:w="2078" w:type="pct"/>
            <w:vAlign w:val="center"/>
          </w:tcPr>
          <w:p w:rsidR="00CC3BE2" w:rsidRPr="00B91A3B" w:rsidRDefault="00CC3BE2" w:rsidP="00B91A3B">
            <w:pPr>
              <w:pStyle w:val="TableTitle"/>
              <w:rPr>
                <w:rFonts w:asciiTheme="minorHAnsi" w:hAnsiTheme="minorHAnsi"/>
                <w:color w:val="FFFFFF" w:themeColor="background1"/>
                <w:sz w:val="20"/>
                <w:szCs w:val="20"/>
              </w:rPr>
            </w:pPr>
            <w:r w:rsidRPr="00B91A3B">
              <w:rPr>
                <w:rFonts w:asciiTheme="minorHAnsi" w:hAnsiTheme="minorHAnsi"/>
                <w:color w:val="FFFFFF" w:themeColor="background1"/>
                <w:sz w:val="20"/>
                <w:szCs w:val="20"/>
              </w:rPr>
              <w:t>Scientific name</w:t>
            </w:r>
          </w:p>
        </w:tc>
        <w:tc>
          <w:tcPr>
            <w:tcW w:w="931" w:type="pct"/>
            <w:vAlign w:val="center"/>
          </w:tcPr>
          <w:p w:rsidR="00CC3BE2" w:rsidRPr="00B91A3B" w:rsidRDefault="006A2DBD" w:rsidP="00A72B14">
            <w:pPr>
              <w:pStyle w:val="TableTitle"/>
              <w:jc w:val="right"/>
              <w:rPr>
                <w:rFonts w:asciiTheme="minorHAnsi" w:hAnsiTheme="minorHAnsi"/>
                <w:color w:val="FFFFFF" w:themeColor="background1"/>
                <w:sz w:val="20"/>
                <w:szCs w:val="20"/>
              </w:rPr>
            </w:pPr>
            <w:r w:rsidRPr="00B91A3B">
              <w:rPr>
                <w:rFonts w:asciiTheme="minorHAnsi" w:hAnsiTheme="minorHAnsi"/>
                <w:color w:val="FFFFFF" w:themeColor="background1"/>
                <w:sz w:val="20"/>
                <w:szCs w:val="20"/>
              </w:rPr>
              <w:t>No. of records</w:t>
            </w:r>
          </w:p>
        </w:tc>
      </w:tr>
      <w:tr w:rsidR="00920EEE" w:rsidTr="0081461D">
        <w:tc>
          <w:tcPr>
            <w:tcW w:w="1991" w:type="pct"/>
            <w:vAlign w:val="bottom"/>
          </w:tcPr>
          <w:p w:rsidR="00920EEE" w:rsidRPr="00155E10" w:rsidRDefault="00920EEE" w:rsidP="006E1293">
            <w:pPr>
              <w:pStyle w:val="TableTitle"/>
              <w:spacing w:after="60"/>
              <w:rPr>
                <w:rFonts w:asciiTheme="minorHAnsi" w:hAnsiTheme="minorHAnsi"/>
                <w:b w:val="0"/>
                <w:color w:val="auto"/>
                <w:sz w:val="20"/>
                <w:szCs w:val="20"/>
              </w:rPr>
            </w:pPr>
            <w:r w:rsidRPr="00155E10">
              <w:rPr>
                <w:rFonts w:asciiTheme="minorHAnsi" w:hAnsiTheme="minorHAnsi"/>
                <w:b w:val="0"/>
                <w:color w:val="auto"/>
                <w:sz w:val="20"/>
                <w:szCs w:val="20"/>
              </w:rPr>
              <w:t xml:space="preserve">Common Eastern </w:t>
            </w:r>
            <w:proofErr w:type="spellStart"/>
            <w:r w:rsidRPr="00155E10">
              <w:rPr>
                <w:rFonts w:asciiTheme="minorHAnsi" w:hAnsiTheme="minorHAnsi"/>
                <w:b w:val="0"/>
                <w:color w:val="auto"/>
                <w:sz w:val="20"/>
                <w:szCs w:val="20"/>
              </w:rPr>
              <w:t>Froglet</w:t>
            </w:r>
            <w:proofErr w:type="spellEnd"/>
          </w:p>
        </w:tc>
        <w:tc>
          <w:tcPr>
            <w:tcW w:w="2078" w:type="pct"/>
            <w:vAlign w:val="bottom"/>
          </w:tcPr>
          <w:p w:rsidR="00920EEE" w:rsidRPr="00155E10" w:rsidRDefault="00920EEE" w:rsidP="006E1293">
            <w:pPr>
              <w:pStyle w:val="TableTitle"/>
              <w:spacing w:after="60"/>
              <w:rPr>
                <w:rFonts w:asciiTheme="minorHAnsi" w:hAnsiTheme="minorHAnsi"/>
                <w:b w:val="0"/>
                <w:color w:val="auto"/>
                <w:sz w:val="20"/>
                <w:szCs w:val="20"/>
              </w:rPr>
            </w:pPr>
            <w:proofErr w:type="spellStart"/>
            <w:r w:rsidRPr="00155E10">
              <w:rPr>
                <w:rFonts w:asciiTheme="minorHAnsi" w:hAnsiTheme="minorHAnsi"/>
                <w:b w:val="0"/>
                <w:i/>
                <w:color w:val="auto"/>
                <w:sz w:val="20"/>
                <w:szCs w:val="20"/>
              </w:rPr>
              <w:t>Crinia</w:t>
            </w:r>
            <w:proofErr w:type="spellEnd"/>
            <w:r w:rsidRPr="00155E10">
              <w:rPr>
                <w:rFonts w:asciiTheme="minorHAnsi" w:hAnsiTheme="minorHAnsi"/>
                <w:b w:val="0"/>
                <w:i/>
                <w:color w:val="auto"/>
                <w:sz w:val="20"/>
                <w:szCs w:val="20"/>
              </w:rPr>
              <w:t xml:space="preserve"> </w:t>
            </w:r>
            <w:proofErr w:type="spellStart"/>
            <w:r w:rsidRPr="00155E10">
              <w:rPr>
                <w:rFonts w:asciiTheme="minorHAnsi" w:hAnsiTheme="minorHAnsi"/>
                <w:b w:val="0"/>
                <w:i/>
                <w:color w:val="auto"/>
                <w:sz w:val="20"/>
                <w:szCs w:val="20"/>
              </w:rPr>
              <w:t>signifera</w:t>
            </w:r>
            <w:proofErr w:type="spellEnd"/>
          </w:p>
        </w:tc>
        <w:tc>
          <w:tcPr>
            <w:tcW w:w="931" w:type="pct"/>
          </w:tcPr>
          <w:p w:rsidR="00920EEE" w:rsidRPr="00155E10" w:rsidRDefault="00920EEE" w:rsidP="00A72B14">
            <w:pPr>
              <w:pStyle w:val="TableTitle"/>
              <w:spacing w:after="60"/>
              <w:jc w:val="right"/>
              <w:rPr>
                <w:rFonts w:asciiTheme="minorHAnsi" w:hAnsiTheme="minorHAnsi"/>
                <w:b w:val="0"/>
                <w:color w:val="auto"/>
                <w:sz w:val="20"/>
                <w:szCs w:val="20"/>
              </w:rPr>
            </w:pPr>
            <w:r w:rsidRPr="00155E10">
              <w:rPr>
                <w:rFonts w:asciiTheme="minorHAnsi" w:hAnsiTheme="minorHAnsi"/>
                <w:b w:val="0"/>
                <w:color w:val="auto"/>
                <w:sz w:val="20"/>
                <w:szCs w:val="20"/>
              </w:rPr>
              <w:t>1</w:t>
            </w:r>
          </w:p>
        </w:tc>
      </w:tr>
      <w:tr w:rsidR="00920EEE" w:rsidTr="0081461D">
        <w:tc>
          <w:tcPr>
            <w:tcW w:w="1991" w:type="pct"/>
            <w:vAlign w:val="bottom"/>
          </w:tcPr>
          <w:p w:rsidR="00920EEE" w:rsidRPr="00155E10" w:rsidRDefault="00920EEE" w:rsidP="006E1293">
            <w:pPr>
              <w:pStyle w:val="TableTitle"/>
              <w:spacing w:after="60"/>
              <w:rPr>
                <w:rFonts w:asciiTheme="minorHAnsi" w:hAnsiTheme="minorHAnsi"/>
                <w:b w:val="0"/>
                <w:color w:val="auto"/>
                <w:sz w:val="20"/>
                <w:szCs w:val="20"/>
              </w:rPr>
            </w:pPr>
            <w:r w:rsidRPr="00155E10">
              <w:rPr>
                <w:rFonts w:asciiTheme="minorHAnsi" w:hAnsiTheme="minorHAnsi"/>
                <w:b w:val="0"/>
                <w:color w:val="auto"/>
                <w:sz w:val="20"/>
                <w:szCs w:val="20"/>
              </w:rPr>
              <w:t>Bougainville’s Skink</w:t>
            </w:r>
          </w:p>
        </w:tc>
        <w:tc>
          <w:tcPr>
            <w:tcW w:w="2078" w:type="pct"/>
            <w:vAlign w:val="bottom"/>
          </w:tcPr>
          <w:p w:rsidR="00920EEE" w:rsidRPr="00155E10" w:rsidRDefault="00920EEE" w:rsidP="006E1293">
            <w:pPr>
              <w:pStyle w:val="TableTitle"/>
              <w:spacing w:after="60"/>
              <w:rPr>
                <w:rFonts w:asciiTheme="minorHAnsi" w:hAnsiTheme="minorHAnsi"/>
                <w:b w:val="0"/>
                <w:color w:val="auto"/>
                <w:sz w:val="20"/>
                <w:szCs w:val="20"/>
              </w:rPr>
            </w:pPr>
            <w:proofErr w:type="spellStart"/>
            <w:r w:rsidRPr="00155E10">
              <w:rPr>
                <w:rFonts w:asciiTheme="minorHAnsi" w:hAnsiTheme="minorHAnsi"/>
                <w:b w:val="0"/>
                <w:i/>
                <w:color w:val="auto"/>
                <w:sz w:val="20"/>
                <w:szCs w:val="20"/>
              </w:rPr>
              <w:t>Lerista</w:t>
            </w:r>
            <w:proofErr w:type="spellEnd"/>
            <w:r w:rsidRPr="00155E10">
              <w:rPr>
                <w:rFonts w:asciiTheme="minorHAnsi" w:hAnsiTheme="minorHAnsi"/>
                <w:b w:val="0"/>
                <w:i/>
                <w:color w:val="auto"/>
                <w:sz w:val="20"/>
                <w:szCs w:val="20"/>
              </w:rPr>
              <w:t xml:space="preserve"> </w:t>
            </w:r>
            <w:proofErr w:type="spellStart"/>
            <w:r w:rsidRPr="00155E10">
              <w:rPr>
                <w:rFonts w:asciiTheme="minorHAnsi" w:hAnsiTheme="minorHAnsi"/>
                <w:b w:val="0"/>
                <w:i/>
                <w:color w:val="auto"/>
                <w:sz w:val="20"/>
                <w:szCs w:val="20"/>
              </w:rPr>
              <w:t>bougainvillii</w:t>
            </w:r>
            <w:proofErr w:type="spellEnd"/>
          </w:p>
        </w:tc>
        <w:tc>
          <w:tcPr>
            <w:tcW w:w="931" w:type="pct"/>
          </w:tcPr>
          <w:p w:rsidR="00920EEE" w:rsidRPr="00155E10" w:rsidRDefault="00920EEE" w:rsidP="00A72B14">
            <w:pPr>
              <w:pStyle w:val="TableTitle"/>
              <w:spacing w:after="60"/>
              <w:jc w:val="right"/>
              <w:rPr>
                <w:rFonts w:asciiTheme="minorHAnsi" w:hAnsiTheme="minorHAnsi"/>
                <w:b w:val="0"/>
                <w:color w:val="auto"/>
                <w:sz w:val="20"/>
                <w:szCs w:val="20"/>
              </w:rPr>
            </w:pPr>
            <w:r w:rsidRPr="00155E10">
              <w:rPr>
                <w:rFonts w:asciiTheme="minorHAnsi" w:hAnsiTheme="minorHAnsi"/>
                <w:b w:val="0"/>
                <w:color w:val="auto"/>
                <w:sz w:val="20"/>
                <w:szCs w:val="20"/>
              </w:rPr>
              <w:t>6</w:t>
            </w:r>
          </w:p>
        </w:tc>
      </w:tr>
      <w:tr w:rsidR="00920EEE" w:rsidTr="0081461D">
        <w:tc>
          <w:tcPr>
            <w:tcW w:w="1991" w:type="pct"/>
            <w:vAlign w:val="bottom"/>
          </w:tcPr>
          <w:p w:rsidR="00920EEE" w:rsidRPr="00155E10" w:rsidRDefault="00920EEE" w:rsidP="006E1293">
            <w:pPr>
              <w:pStyle w:val="TableTitle"/>
              <w:spacing w:after="60"/>
              <w:rPr>
                <w:rFonts w:asciiTheme="minorHAnsi" w:hAnsiTheme="minorHAnsi"/>
                <w:b w:val="0"/>
                <w:color w:val="auto"/>
                <w:sz w:val="20"/>
                <w:szCs w:val="20"/>
              </w:rPr>
            </w:pPr>
            <w:r w:rsidRPr="00155E10">
              <w:rPr>
                <w:rFonts w:asciiTheme="minorHAnsi" w:hAnsiTheme="minorHAnsi"/>
                <w:b w:val="0"/>
                <w:color w:val="auto"/>
                <w:sz w:val="20"/>
                <w:szCs w:val="20"/>
              </w:rPr>
              <w:t>Spotted Grass Frog</w:t>
            </w:r>
          </w:p>
        </w:tc>
        <w:tc>
          <w:tcPr>
            <w:tcW w:w="2078" w:type="pct"/>
            <w:vAlign w:val="bottom"/>
          </w:tcPr>
          <w:p w:rsidR="00920EEE" w:rsidRPr="00155E10" w:rsidRDefault="00920EEE" w:rsidP="006E1293">
            <w:pPr>
              <w:pStyle w:val="TableTitle"/>
              <w:spacing w:after="60"/>
              <w:rPr>
                <w:rFonts w:asciiTheme="minorHAnsi" w:hAnsiTheme="minorHAnsi"/>
                <w:b w:val="0"/>
                <w:color w:val="auto"/>
                <w:sz w:val="20"/>
                <w:szCs w:val="20"/>
              </w:rPr>
            </w:pPr>
            <w:proofErr w:type="spellStart"/>
            <w:r w:rsidRPr="00155E10">
              <w:rPr>
                <w:rFonts w:asciiTheme="minorHAnsi" w:hAnsiTheme="minorHAnsi"/>
                <w:b w:val="0"/>
                <w:i/>
                <w:color w:val="auto"/>
                <w:sz w:val="20"/>
                <w:szCs w:val="20"/>
              </w:rPr>
              <w:t>Limnodynastes</w:t>
            </w:r>
            <w:proofErr w:type="spellEnd"/>
            <w:r w:rsidRPr="00155E10">
              <w:rPr>
                <w:rFonts w:asciiTheme="minorHAnsi" w:hAnsiTheme="minorHAnsi"/>
                <w:b w:val="0"/>
                <w:i/>
                <w:color w:val="auto"/>
                <w:sz w:val="20"/>
                <w:szCs w:val="20"/>
              </w:rPr>
              <w:t xml:space="preserve"> </w:t>
            </w:r>
            <w:proofErr w:type="spellStart"/>
            <w:r w:rsidRPr="00155E10">
              <w:rPr>
                <w:rFonts w:asciiTheme="minorHAnsi" w:hAnsiTheme="minorHAnsi"/>
                <w:b w:val="0"/>
                <w:i/>
                <w:color w:val="auto"/>
                <w:sz w:val="20"/>
                <w:szCs w:val="20"/>
              </w:rPr>
              <w:t>tasmaniensis</w:t>
            </w:r>
            <w:proofErr w:type="spellEnd"/>
          </w:p>
        </w:tc>
        <w:tc>
          <w:tcPr>
            <w:tcW w:w="931" w:type="pct"/>
          </w:tcPr>
          <w:p w:rsidR="00920EEE" w:rsidRPr="00155E10" w:rsidRDefault="00920EEE" w:rsidP="00A72B14">
            <w:pPr>
              <w:pStyle w:val="TableTitle"/>
              <w:spacing w:after="60"/>
              <w:jc w:val="right"/>
              <w:rPr>
                <w:rFonts w:asciiTheme="minorHAnsi" w:hAnsiTheme="minorHAnsi"/>
                <w:b w:val="0"/>
                <w:color w:val="auto"/>
                <w:sz w:val="20"/>
                <w:szCs w:val="20"/>
              </w:rPr>
            </w:pPr>
            <w:r w:rsidRPr="00155E10">
              <w:rPr>
                <w:rFonts w:asciiTheme="minorHAnsi" w:hAnsiTheme="minorHAnsi"/>
                <w:b w:val="0"/>
                <w:color w:val="auto"/>
                <w:sz w:val="20"/>
                <w:szCs w:val="20"/>
              </w:rPr>
              <w:t>1</w:t>
            </w:r>
          </w:p>
        </w:tc>
      </w:tr>
      <w:tr w:rsidR="00920EEE" w:rsidTr="0081461D">
        <w:tc>
          <w:tcPr>
            <w:tcW w:w="1991" w:type="pct"/>
            <w:vAlign w:val="bottom"/>
          </w:tcPr>
          <w:p w:rsidR="00920EEE" w:rsidRPr="00155E10" w:rsidRDefault="00920EEE" w:rsidP="006E1293">
            <w:pPr>
              <w:pStyle w:val="TableTitle"/>
              <w:spacing w:after="60"/>
              <w:rPr>
                <w:rFonts w:asciiTheme="minorHAnsi" w:hAnsiTheme="minorHAnsi"/>
                <w:b w:val="0"/>
                <w:color w:val="auto"/>
                <w:sz w:val="20"/>
                <w:szCs w:val="20"/>
              </w:rPr>
            </w:pPr>
            <w:r w:rsidRPr="00155E10">
              <w:rPr>
                <w:rFonts w:asciiTheme="minorHAnsi" w:hAnsiTheme="minorHAnsi"/>
                <w:b w:val="0"/>
                <w:color w:val="auto"/>
                <w:sz w:val="20"/>
                <w:szCs w:val="20"/>
              </w:rPr>
              <w:t>Tussock Skink</w:t>
            </w:r>
          </w:p>
        </w:tc>
        <w:tc>
          <w:tcPr>
            <w:tcW w:w="2078" w:type="pct"/>
            <w:vAlign w:val="bottom"/>
          </w:tcPr>
          <w:p w:rsidR="00920EEE" w:rsidRPr="00155E10" w:rsidRDefault="00920EEE" w:rsidP="006E1293">
            <w:pPr>
              <w:pStyle w:val="TableTitle"/>
              <w:spacing w:after="60"/>
              <w:rPr>
                <w:rFonts w:asciiTheme="minorHAnsi" w:hAnsiTheme="minorHAnsi"/>
                <w:b w:val="0"/>
                <w:color w:val="auto"/>
                <w:sz w:val="20"/>
                <w:szCs w:val="20"/>
              </w:rPr>
            </w:pPr>
            <w:proofErr w:type="spellStart"/>
            <w:r w:rsidRPr="00155E10">
              <w:rPr>
                <w:rFonts w:asciiTheme="minorHAnsi" w:hAnsiTheme="minorHAnsi"/>
                <w:b w:val="0"/>
                <w:i/>
                <w:color w:val="auto"/>
                <w:sz w:val="20"/>
                <w:szCs w:val="20"/>
              </w:rPr>
              <w:t>Pseudemoia</w:t>
            </w:r>
            <w:proofErr w:type="spellEnd"/>
            <w:r w:rsidRPr="00155E10">
              <w:rPr>
                <w:rFonts w:asciiTheme="minorHAnsi" w:hAnsiTheme="minorHAnsi"/>
                <w:b w:val="0"/>
                <w:i/>
                <w:color w:val="auto"/>
                <w:sz w:val="20"/>
                <w:szCs w:val="20"/>
              </w:rPr>
              <w:t xml:space="preserve"> </w:t>
            </w:r>
            <w:proofErr w:type="spellStart"/>
            <w:r w:rsidRPr="00155E10">
              <w:rPr>
                <w:rFonts w:asciiTheme="minorHAnsi" w:hAnsiTheme="minorHAnsi"/>
                <w:b w:val="0"/>
                <w:i/>
                <w:color w:val="auto"/>
                <w:sz w:val="20"/>
                <w:szCs w:val="20"/>
              </w:rPr>
              <w:t>pagenstecheri</w:t>
            </w:r>
            <w:proofErr w:type="spellEnd"/>
          </w:p>
        </w:tc>
        <w:tc>
          <w:tcPr>
            <w:tcW w:w="931" w:type="pct"/>
          </w:tcPr>
          <w:p w:rsidR="00920EEE" w:rsidRPr="00155E10" w:rsidRDefault="00920EEE" w:rsidP="00A72B14">
            <w:pPr>
              <w:pStyle w:val="TableTitle"/>
              <w:spacing w:after="60"/>
              <w:jc w:val="right"/>
              <w:rPr>
                <w:rFonts w:asciiTheme="minorHAnsi" w:hAnsiTheme="minorHAnsi"/>
                <w:b w:val="0"/>
                <w:color w:val="auto"/>
                <w:sz w:val="20"/>
                <w:szCs w:val="20"/>
              </w:rPr>
            </w:pPr>
            <w:r w:rsidRPr="00155E10">
              <w:rPr>
                <w:rFonts w:asciiTheme="minorHAnsi" w:hAnsiTheme="minorHAnsi"/>
                <w:b w:val="0"/>
                <w:color w:val="auto"/>
                <w:sz w:val="20"/>
                <w:szCs w:val="20"/>
              </w:rPr>
              <w:t>62</w:t>
            </w:r>
          </w:p>
        </w:tc>
      </w:tr>
      <w:tr w:rsidR="00920EEE" w:rsidTr="0081461D">
        <w:tc>
          <w:tcPr>
            <w:tcW w:w="1991" w:type="pct"/>
            <w:vAlign w:val="bottom"/>
          </w:tcPr>
          <w:p w:rsidR="00920EEE" w:rsidRPr="00155E10" w:rsidRDefault="00920EEE" w:rsidP="006E1293">
            <w:pPr>
              <w:pStyle w:val="TableTitle"/>
              <w:spacing w:after="60"/>
              <w:rPr>
                <w:rFonts w:asciiTheme="minorHAnsi" w:hAnsiTheme="minorHAnsi"/>
                <w:b w:val="0"/>
                <w:color w:val="auto"/>
                <w:sz w:val="20"/>
                <w:szCs w:val="20"/>
              </w:rPr>
            </w:pPr>
            <w:r w:rsidRPr="00155E10">
              <w:rPr>
                <w:rFonts w:asciiTheme="minorHAnsi" w:hAnsiTheme="minorHAnsi"/>
                <w:b w:val="0"/>
                <w:color w:val="auto"/>
                <w:sz w:val="20"/>
                <w:szCs w:val="20"/>
              </w:rPr>
              <w:t>Little Whip Snake</w:t>
            </w:r>
          </w:p>
        </w:tc>
        <w:tc>
          <w:tcPr>
            <w:tcW w:w="2078" w:type="pct"/>
            <w:vAlign w:val="center"/>
          </w:tcPr>
          <w:p w:rsidR="00920EEE" w:rsidRPr="00155E10" w:rsidRDefault="00920EEE" w:rsidP="006E1293">
            <w:pPr>
              <w:pStyle w:val="TableTitle"/>
              <w:spacing w:after="60"/>
              <w:rPr>
                <w:rFonts w:asciiTheme="minorHAnsi" w:hAnsiTheme="minorHAnsi"/>
                <w:b w:val="0"/>
                <w:color w:val="auto"/>
                <w:sz w:val="20"/>
                <w:szCs w:val="20"/>
              </w:rPr>
            </w:pPr>
            <w:proofErr w:type="spellStart"/>
            <w:r w:rsidRPr="00155E10">
              <w:rPr>
                <w:rFonts w:asciiTheme="minorHAnsi" w:hAnsiTheme="minorHAnsi"/>
                <w:b w:val="0"/>
                <w:i/>
                <w:color w:val="auto"/>
                <w:sz w:val="20"/>
                <w:szCs w:val="20"/>
              </w:rPr>
              <w:t>Rhinoplocephalus</w:t>
            </w:r>
            <w:proofErr w:type="spellEnd"/>
            <w:r w:rsidRPr="00155E10">
              <w:rPr>
                <w:rFonts w:asciiTheme="minorHAnsi" w:hAnsiTheme="minorHAnsi"/>
                <w:b w:val="0"/>
                <w:i/>
                <w:color w:val="auto"/>
                <w:sz w:val="20"/>
                <w:szCs w:val="20"/>
              </w:rPr>
              <w:t xml:space="preserve"> flagellum</w:t>
            </w:r>
          </w:p>
        </w:tc>
        <w:tc>
          <w:tcPr>
            <w:tcW w:w="931" w:type="pct"/>
          </w:tcPr>
          <w:p w:rsidR="00920EEE" w:rsidRPr="00155E10" w:rsidRDefault="00920EEE" w:rsidP="00A72B14">
            <w:pPr>
              <w:pStyle w:val="TableTitle"/>
              <w:spacing w:after="60"/>
              <w:jc w:val="right"/>
              <w:rPr>
                <w:rFonts w:asciiTheme="minorHAnsi" w:hAnsiTheme="minorHAnsi"/>
                <w:b w:val="0"/>
                <w:color w:val="auto"/>
                <w:sz w:val="20"/>
                <w:szCs w:val="20"/>
              </w:rPr>
            </w:pPr>
            <w:r w:rsidRPr="00155E10">
              <w:rPr>
                <w:rFonts w:asciiTheme="minorHAnsi" w:hAnsiTheme="minorHAnsi"/>
                <w:b w:val="0"/>
                <w:color w:val="auto"/>
                <w:sz w:val="20"/>
                <w:szCs w:val="20"/>
              </w:rPr>
              <w:t>1</w:t>
            </w:r>
          </w:p>
        </w:tc>
      </w:tr>
    </w:tbl>
    <w:p w:rsidR="0081461D" w:rsidRDefault="0081461D" w:rsidP="0081461D">
      <w:pPr>
        <w:pStyle w:val="HB"/>
        <w:spacing w:after="120"/>
      </w:pPr>
    </w:p>
    <w:p w:rsidR="0081461D" w:rsidRPr="000954A7" w:rsidRDefault="0081461D" w:rsidP="0081461D">
      <w:pPr>
        <w:pStyle w:val="HB"/>
        <w:spacing w:after="120"/>
      </w:pPr>
      <w:r>
        <w:t>Roof tile grids (Striped Legless Lizard)</w:t>
      </w:r>
    </w:p>
    <w:p w:rsidR="000C04A3" w:rsidRPr="0081461D" w:rsidRDefault="0081461D" w:rsidP="0081461D">
      <w:pPr>
        <w:spacing w:after="240"/>
        <w:rPr>
          <w:rFonts w:asciiTheme="minorHAnsi" w:hAnsiTheme="minorHAnsi" w:cs="Arial"/>
          <w:szCs w:val="22"/>
        </w:rPr>
      </w:pPr>
      <w:r>
        <w:rPr>
          <w:rFonts w:asciiTheme="minorHAnsi" w:hAnsiTheme="minorHAnsi" w:cs="Arial"/>
          <w:szCs w:val="22"/>
        </w:rPr>
        <w:t>No Striped Legless Lizards were found during the targeted Striped Legless Lizard tile grid survey.</w:t>
      </w:r>
    </w:p>
    <w:p w:rsidR="0081461D" w:rsidRDefault="0081461D" w:rsidP="006E1293">
      <w:pPr>
        <w:pStyle w:val="HB"/>
        <w:spacing w:after="120"/>
      </w:pPr>
      <w:bookmarkStart w:id="49" w:name="_Toc425921742"/>
    </w:p>
    <w:p w:rsidR="006E1293" w:rsidRPr="000954A7" w:rsidRDefault="006E1293" w:rsidP="006E1293">
      <w:pPr>
        <w:pStyle w:val="HB"/>
        <w:spacing w:after="120"/>
      </w:pPr>
      <w:r>
        <w:t>Remote cameras</w:t>
      </w:r>
      <w:bookmarkEnd w:id="49"/>
    </w:p>
    <w:p w:rsidR="006E1293" w:rsidRDefault="00CC3BE2" w:rsidP="006E1293">
      <w:pPr>
        <w:spacing w:after="120"/>
        <w:rPr>
          <w:rFonts w:asciiTheme="minorHAnsi" w:hAnsiTheme="minorHAnsi" w:cs="Arial"/>
          <w:szCs w:val="22"/>
        </w:rPr>
      </w:pPr>
      <w:r>
        <w:rPr>
          <w:rFonts w:asciiTheme="minorHAnsi" w:hAnsiTheme="minorHAnsi" w:cs="Arial"/>
          <w:szCs w:val="22"/>
        </w:rPr>
        <w:t>Eight</w:t>
      </w:r>
      <w:r w:rsidRPr="006E1293">
        <w:rPr>
          <w:rFonts w:asciiTheme="minorHAnsi" w:hAnsiTheme="minorHAnsi" w:cs="Arial"/>
          <w:szCs w:val="22"/>
        </w:rPr>
        <w:t xml:space="preserve"> </w:t>
      </w:r>
      <w:r w:rsidR="006E1293" w:rsidRPr="006E1293">
        <w:rPr>
          <w:rFonts w:asciiTheme="minorHAnsi" w:hAnsiTheme="minorHAnsi" w:cs="Arial"/>
          <w:szCs w:val="22"/>
        </w:rPr>
        <w:t xml:space="preserve">vertebrate species were identified from camera images (Table </w:t>
      </w:r>
      <w:r w:rsidR="00350E8E">
        <w:rPr>
          <w:rFonts w:asciiTheme="minorHAnsi" w:hAnsiTheme="minorHAnsi" w:cs="Arial"/>
          <w:szCs w:val="22"/>
        </w:rPr>
        <w:t>6</w:t>
      </w:r>
      <w:r w:rsidR="006E1293" w:rsidRPr="006E1293">
        <w:rPr>
          <w:rFonts w:asciiTheme="minorHAnsi" w:hAnsiTheme="minorHAnsi" w:cs="Arial"/>
          <w:szCs w:val="22"/>
        </w:rPr>
        <w:t xml:space="preserve">).  These comprised </w:t>
      </w:r>
      <w:r>
        <w:rPr>
          <w:rFonts w:asciiTheme="minorHAnsi" w:hAnsiTheme="minorHAnsi" w:cs="Arial"/>
          <w:szCs w:val="22"/>
        </w:rPr>
        <w:t>four</w:t>
      </w:r>
      <w:r w:rsidRPr="006E1293">
        <w:rPr>
          <w:rFonts w:asciiTheme="minorHAnsi" w:hAnsiTheme="minorHAnsi" w:cs="Arial"/>
          <w:szCs w:val="22"/>
        </w:rPr>
        <w:t xml:space="preserve"> </w:t>
      </w:r>
      <w:r w:rsidR="006E1293" w:rsidRPr="006E1293">
        <w:rPr>
          <w:rFonts w:asciiTheme="minorHAnsi" w:hAnsiTheme="minorHAnsi" w:cs="Arial"/>
          <w:szCs w:val="22"/>
        </w:rPr>
        <w:t xml:space="preserve">mammal </w:t>
      </w:r>
      <w:r w:rsidR="006E1293" w:rsidRPr="00840432">
        <w:rPr>
          <w:rFonts w:asciiTheme="minorHAnsi" w:hAnsiTheme="minorHAnsi" w:cs="Arial"/>
          <w:szCs w:val="22"/>
        </w:rPr>
        <w:t xml:space="preserve">species, </w:t>
      </w:r>
      <w:r w:rsidRPr="00840432">
        <w:rPr>
          <w:rFonts w:asciiTheme="minorHAnsi" w:hAnsiTheme="minorHAnsi" w:cs="Arial"/>
          <w:szCs w:val="22"/>
        </w:rPr>
        <w:t xml:space="preserve">three </w:t>
      </w:r>
      <w:r w:rsidR="006E1293" w:rsidRPr="00840432">
        <w:rPr>
          <w:rFonts w:asciiTheme="minorHAnsi" w:hAnsiTheme="minorHAnsi" w:cs="Arial"/>
          <w:szCs w:val="22"/>
        </w:rPr>
        <w:t xml:space="preserve">bird species and one reptile species.  </w:t>
      </w:r>
      <w:r w:rsidRPr="00840432">
        <w:rPr>
          <w:rFonts w:asciiTheme="minorHAnsi" w:hAnsiTheme="minorHAnsi" w:cs="Arial"/>
          <w:szCs w:val="22"/>
        </w:rPr>
        <w:t>T</w:t>
      </w:r>
      <w:r w:rsidR="00614858">
        <w:rPr>
          <w:rFonts w:asciiTheme="minorHAnsi" w:hAnsiTheme="minorHAnsi" w:cs="Arial"/>
          <w:szCs w:val="22"/>
        </w:rPr>
        <w:t>hree</w:t>
      </w:r>
      <w:r w:rsidRPr="00840432">
        <w:rPr>
          <w:rFonts w:asciiTheme="minorHAnsi" w:hAnsiTheme="minorHAnsi" w:cs="Arial"/>
          <w:szCs w:val="22"/>
        </w:rPr>
        <w:t xml:space="preserve"> </w:t>
      </w:r>
      <w:r w:rsidR="006E1293" w:rsidRPr="00840432">
        <w:rPr>
          <w:rFonts w:asciiTheme="minorHAnsi" w:hAnsiTheme="minorHAnsi" w:cs="Arial"/>
          <w:szCs w:val="22"/>
        </w:rPr>
        <w:t>of these species are introduced</w:t>
      </w:r>
      <w:r w:rsidRPr="00840432">
        <w:rPr>
          <w:rFonts w:asciiTheme="minorHAnsi" w:hAnsiTheme="minorHAnsi" w:cs="Arial"/>
          <w:szCs w:val="22"/>
        </w:rPr>
        <w:t xml:space="preserve"> </w:t>
      </w:r>
      <w:r w:rsidR="006E1293" w:rsidRPr="00840432">
        <w:rPr>
          <w:rFonts w:asciiTheme="minorHAnsi" w:hAnsiTheme="minorHAnsi" w:cs="Arial"/>
          <w:szCs w:val="22"/>
        </w:rPr>
        <w:t>mammal species</w:t>
      </w:r>
      <w:r w:rsidR="00614858">
        <w:rPr>
          <w:rFonts w:asciiTheme="minorHAnsi" w:hAnsiTheme="minorHAnsi" w:cs="Arial"/>
          <w:szCs w:val="22"/>
        </w:rPr>
        <w:t xml:space="preserve"> (*)</w:t>
      </w:r>
      <w:r w:rsidR="00840432" w:rsidRPr="00840432">
        <w:rPr>
          <w:rFonts w:asciiTheme="minorHAnsi" w:hAnsiTheme="minorHAnsi" w:cs="Arial"/>
          <w:szCs w:val="22"/>
        </w:rPr>
        <w:t xml:space="preserve">, including the </w:t>
      </w:r>
      <w:r w:rsidR="00840432">
        <w:rPr>
          <w:rFonts w:asciiTheme="minorHAnsi" w:hAnsiTheme="minorHAnsi" w:cs="Arial"/>
          <w:szCs w:val="22"/>
        </w:rPr>
        <w:t>Cat</w:t>
      </w:r>
      <w:r w:rsidR="00840432" w:rsidRPr="00840432">
        <w:rPr>
          <w:rFonts w:asciiTheme="minorHAnsi" w:hAnsiTheme="minorHAnsi" w:cs="Arial"/>
          <w:szCs w:val="22"/>
        </w:rPr>
        <w:t xml:space="preserve"> (Fig</w:t>
      </w:r>
      <w:r w:rsidR="00EC1A2F">
        <w:rPr>
          <w:rFonts w:asciiTheme="minorHAnsi" w:hAnsiTheme="minorHAnsi" w:cs="Arial"/>
          <w:szCs w:val="22"/>
        </w:rPr>
        <w:t>ure 4</w:t>
      </w:r>
      <w:r w:rsidR="00B41B57">
        <w:rPr>
          <w:rFonts w:asciiTheme="minorHAnsi" w:hAnsiTheme="minorHAnsi" w:cs="Arial"/>
          <w:szCs w:val="22"/>
        </w:rPr>
        <w:t>a</w:t>
      </w:r>
      <w:r w:rsidR="00840432" w:rsidRPr="00840432">
        <w:rPr>
          <w:rFonts w:asciiTheme="minorHAnsi" w:hAnsiTheme="minorHAnsi" w:cs="Arial"/>
          <w:szCs w:val="22"/>
        </w:rPr>
        <w:t>)</w:t>
      </w:r>
      <w:r w:rsidR="006E1293" w:rsidRPr="00840432">
        <w:rPr>
          <w:rFonts w:asciiTheme="minorHAnsi" w:hAnsiTheme="minorHAnsi" w:cs="Arial"/>
          <w:szCs w:val="22"/>
        </w:rPr>
        <w:t xml:space="preserve">.  All are relatively common or wide-ranging species, except for the localised and </w:t>
      </w:r>
      <w:r w:rsidR="00E35788">
        <w:rPr>
          <w:rFonts w:asciiTheme="minorHAnsi" w:hAnsiTheme="minorHAnsi" w:cs="Arial"/>
          <w:szCs w:val="22"/>
        </w:rPr>
        <w:t>rock-dwelling</w:t>
      </w:r>
      <w:r w:rsidR="006E1293" w:rsidRPr="00840432">
        <w:rPr>
          <w:rFonts w:asciiTheme="minorHAnsi" w:hAnsiTheme="minorHAnsi" w:cs="Arial"/>
          <w:szCs w:val="22"/>
        </w:rPr>
        <w:t xml:space="preserve"> Cunningham’s Skink, recorded </w:t>
      </w:r>
      <w:r w:rsidR="006A2DBD" w:rsidRPr="00840432">
        <w:rPr>
          <w:rFonts w:asciiTheme="minorHAnsi" w:hAnsiTheme="minorHAnsi" w:cs="Arial"/>
          <w:szCs w:val="22"/>
        </w:rPr>
        <w:t>amongst</w:t>
      </w:r>
      <w:r w:rsidR="006E1293" w:rsidRPr="00840432">
        <w:rPr>
          <w:rFonts w:asciiTheme="minorHAnsi" w:hAnsiTheme="minorHAnsi" w:cs="Arial"/>
          <w:szCs w:val="22"/>
        </w:rPr>
        <w:t xml:space="preserve"> boulders in Wild Dog Gully</w:t>
      </w:r>
      <w:r w:rsidR="00840432" w:rsidRPr="00840432">
        <w:rPr>
          <w:rFonts w:asciiTheme="minorHAnsi" w:hAnsiTheme="minorHAnsi" w:cs="Arial"/>
          <w:szCs w:val="22"/>
        </w:rPr>
        <w:t xml:space="preserve"> (Fig</w:t>
      </w:r>
      <w:r w:rsidR="00EC1A2F">
        <w:rPr>
          <w:rFonts w:asciiTheme="minorHAnsi" w:hAnsiTheme="minorHAnsi" w:cs="Arial"/>
          <w:szCs w:val="22"/>
        </w:rPr>
        <w:t xml:space="preserve">ure </w:t>
      </w:r>
      <w:r w:rsidR="00B41B57">
        <w:rPr>
          <w:rFonts w:asciiTheme="minorHAnsi" w:hAnsiTheme="minorHAnsi" w:cs="Arial"/>
          <w:szCs w:val="22"/>
        </w:rPr>
        <w:t>4b</w:t>
      </w:r>
      <w:r w:rsidR="00840432" w:rsidRPr="00840432">
        <w:rPr>
          <w:rFonts w:asciiTheme="minorHAnsi" w:hAnsiTheme="minorHAnsi" w:cs="Arial"/>
          <w:szCs w:val="22"/>
        </w:rPr>
        <w:t>)</w:t>
      </w:r>
      <w:r w:rsidR="006E1293" w:rsidRPr="00840432">
        <w:rPr>
          <w:rFonts w:asciiTheme="minorHAnsi" w:hAnsiTheme="minorHAnsi" w:cs="Arial"/>
          <w:szCs w:val="22"/>
        </w:rPr>
        <w:t>.</w:t>
      </w:r>
    </w:p>
    <w:p w:rsidR="006E1293" w:rsidRPr="00B80F94" w:rsidRDefault="006E1293" w:rsidP="006E1293">
      <w:pPr>
        <w:pStyle w:val="TableTitle"/>
        <w:rPr>
          <w:rFonts w:asciiTheme="minorHAnsi" w:hAnsiTheme="minorHAnsi"/>
          <w:b w:val="0"/>
          <w:i/>
          <w:color w:val="auto"/>
          <w:sz w:val="20"/>
          <w:szCs w:val="20"/>
        </w:rPr>
      </w:pPr>
      <w:proofErr w:type="gramStart"/>
      <w:r w:rsidRPr="00B80F94">
        <w:rPr>
          <w:color w:val="auto"/>
          <w:sz w:val="20"/>
          <w:szCs w:val="20"/>
        </w:rPr>
        <w:t xml:space="preserve">Table </w:t>
      </w:r>
      <w:r w:rsidR="00350E8E">
        <w:rPr>
          <w:color w:val="auto"/>
          <w:sz w:val="20"/>
          <w:szCs w:val="20"/>
        </w:rPr>
        <w:t>6</w:t>
      </w:r>
      <w:r w:rsidRPr="00B80F94">
        <w:rPr>
          <w:color w:val="auto"/>
          <w:sz w:val="20"/>
          <w:szCs w:val="20"/>
        </w:rPr>
        <w:t>.</w:t>
      </w:r>
      <w:proofErr w:type="gramEnd"/>
      <w:r w:rsidRPr="00B80F94">
        <w:rPr>
          <w:color w:val="auto"/>
          <w:sz w:val="20"/>
          <w:szCs w:val="20"/>
        </w:rPr>
        <w:t xml:space="preserve"> Occurrence of vertebrates for Wilsons </w:t>
      </w:r>
      <w:r w:rsidR="006A2DBD" w:rsidRPr="00B80F94">
        <w:rPr>
          <w:color w:val="auto"/>
          <w:sz w:val="20"/>
          <w:szCs w:val="20"/>
        </w:rPr>
        <w:t>B</w:t>
      </w:r>
      <w:r w:rsidRPr="00B80F94">
        <w:rPr>
          <w:color w:val="auto"/>
          <w:sz w:val="20"/>
          <w:szCs w:val="20"/>
        </w:rPr>
        <w:t>lock derived from the camera survey.</w:t>
      </w:r>
    </w:p>
    <w:tbl>
      <w:tblPr>
        <w:tblStyle w:val="DELWPTable"/>
        <w:tblW w:w="5000" w:type="pct"/>
        <w:tblInd w:w="0" w:type="dxa"/>
        <w:tblLook w:val="04A0" w:firstRow="1" w:lastRow="0" w:firstColumn="1" w:lastColumn="0" w:noHBand="0" w:noVBand="1"/>
      </w:tblPr>
      <w:tblGrid>
        <w:gridCol w:w="4821"/>
        <w:gridCol w:w="5034"/>
      </w:tblGrid>
      <w:tr w:rsidR="00B91A3B" w:rsidRPr="00B91A3B" w:rsidTr="00521C1C">
        <w:trPr>
          <w:cnfStyle w:val="100000000000" w:firstRow="1" w:lastRow="0" w:firstColumn="0" w:lastColumn="0" w:oddVBand="0" w:evenVBand="0" w:oddHBand="0" w:evenHBand="0" w:firstRowFirstColumn="0" w:firstRowLastColumn="0" w:lastRowFirstColumn="0" w:lastRowLastColumn="0"/>
        </w:trPr>
        <w:tc>
          <w:tcPr>
            <w:tcW w:w="2446" w:type="pct"/>
            <w:vAlign w:val="center"/>
          </w:tcPr>
          <w:p w:rsidR="00CC3BE2" w:rsidRPr="00B91A3B" w:rsidRDefault="00CC3BE2" w:rsidP="00521C1C">
            <w:pPr>
              <w:pStyle w:val="TableTitle"/>
              <w:rPr>
                <w:rFonts w:asciiTheme="minorHAnsi" w:hAnsiTheme="minorHAnsi"/>
                <w:color w:val="FFFFFF" w:themeColor="background1"/>
                <w:sz w:val="20"/>
                <w:szCs w:val="20"/>
              </w:rPr>
            </w:pPr>
            <w:r w:rsidRPr="00B91A3B">
              <w:rPr>
                <w:rFonts w:asciiTheme="minorHAnsi" w:hAnsiTheme="minorHAnsi"/>
                <w:color w:val="FFFFFF" w:themeColor="background1"/>
                <w:sz w:val="20"/>
                <w:szCs w:val="20"/>
              </w:rPr>
              <w:t>Common name</w:t>
            </w:r>
          </w:p>
        </w:tc>
        <w:tc>
          <w:tcPr>
            <w:tcW w:w="2554" w:type="pct"/>
            <w:vAlign w:val="center"/>
          </w:tcPr>
          <w:p w:rsidR="00CC3BE2" w:rsidRPr="00B91A3B" w:rsidRDefault="00CC3BE2" w:rsidP="00521C1C">
            <w:pPr>
              <w:pStyle w:val="TableTitle"/>
              <w:rPr>
                <w:rFonts w:asciiTheme="minorHAnsi" w:hAnsiTheme="minorHAnsi"/>
                <w:color w:val="FFFFFF" w:themeColor="background1"/>
                <w:sz w:val="20"/>
                <w:szCs w:val="20"/>
              </w:rPr>
            </w:pPr>
            <w:r w:rsidRPr="00B91A3B">
              <w:rPr>
                <w:rFonts w:asciiTheme="minorHAnsi" w:hAnsiTheme="minorHAnsi"/>
                <w:color w:val="FFFFFF" w:themeColor="background1"/>
                <w:sz w:val="20"/>
                <w:szCs w:val="20"/>
              </w:rPr>
              <w:t>Scientific name</w:t>
            </w:r>
          </w:p>
        </w:tc>
      </w:tr>
      <w:tr w:rsidR="00920EEE" w:rsidRPr="006E1293" w:rsidTr="00521C1C">
        <w:tc>
          <w:tcPr>
            <w:tcW w:w="2446" w:type="pct"/>
            <w:vAlign w:val="bottom"/>
          </w:tcPr>
          <w:p w:rsidR="00920EEE" w:rsidRPr="006D6552" w:rsidRDefault="00920EEE" w:rsidP="006E1293">
            <w:pPr>
              <w:pStyle w:val="TableTitle"/>
              <w:spacing w:after="60"/>
              <w:rPr>
                <w:rFonts w:asciiTheme="minorHAnsi" w:hAnsiTheme="minorHAnsi"/>
                <w:b w:val="0"/>
                <w:color w:val="auto"/>
                <w:sz w:val="20"/>
                <w:szCs w:val="20"/>
              </w:rPr>
            </w:pPr>
            <w:r w:rsidRPr="006D6552">
              <w:rPr>
                <w:rFonts w:asciiTheme="minorHAnsi" w:hAnsiTheme="minorHAnsi"/>
                <w:b w:val="0"/>
                <w:color w:val="auto"/>
                <w:sz w:val="20"/>
                <w:szCs w:val="20"/>
              </w:rPr>
              <w:t>Brown Goshawk</w:t>
            </w:r>
          </w:p>
        </w:tc>
        <w:tc>
          <w:tcPr>
            <w:tcW w:w="2554" w:type="pct"/>
            <w:vAlign w:val="bottom"/>
          </w:tcPr>
          <w:p w:rsidR="00920EEE" w:rsidRPr="006D6552" w:rsidRDefault="00920EEE" w:rsidP="006E1293">
            <w:pPr>
              <w:pStyle w:val="TableTitle"/>
              <w:spacing w:after="60"/>
              <w:rPr>
                <w:rFonts w:asciiTheme="minorHAnsi" w:hAnsiTheme="minorHAnsi"/>
                <w:b w:val="0"/>
                <w:color w:val="auto"/>
                <w:sz w:val="20"/>
                <w:szCs w:val="20"/>
              </w:rPr>
            </w:pPr>
            <w:r w:rsidRPr="006D6552">
              <w:rPr>
                <w:rFonts w:asciiTheme="minorHAnsi" w:hAnsiTheme="minorHAnsi"/>
                <w:b w:val="0"/>
                <w:i/>
                <w:color w:val="auto"/>
                <w:sz w:val="20"/>
                <w:szCs w:val="20"/>
              </w:rPr>
              <w:t xml:space="preserve">Accipiter </w:t>
            </w:r>
            <w:proofErr w:type="spellStart"/>
            <w:r w:rsidRPr="006D6552">
              <w:rPr>
                <w:rFonts w:asciiTheme="minorHAnsi" w:hAnsiTheme="minorHAnsi"/>
                <w:b w:val="0"/>
                <w:i/>
                <w:color w:val="auto"/>
                <w:sz w:val="20"/>
                <w:szCs w:val="20"/>
              </w:rPr>
              <w:t>fasciatus</w:t>
            </w:r>
            <w:proofErr w:type="spellEnd"/>
          </w:p>
        </w:tc>
      </w:tr>
      <w:tr w:rsidR="00920EEE" w:rsidRPr="006E1293" w:rsidTr="00521C1C">
        <w:tc>
          <w:tcPr>
            <w:tcW w:w="2446" w:type="pct"/>
            <w:vAlign w:val="bottom"/>
          </w:tcPr>
          <w:p w:rsidR="00920EEE" w:rsidRPr="006D6552" w:rsidRDefault="00920EEE" w:rsidP="006E1293">
            <w:pPr>
              <w:pStyle w:val="TableTitle"/>
              <w:spacing w:after="60"/>
              <w:rPr>
                <w:rFonts w:asciiTheme="minorHAnsi" w:hAnsiTheme="minorHAnsi"/>
                <w:b w:val="0"/>
                <w:color w:val="auto"/>
                <w:sz w:val="20"/>
                <w:szCs w:val="20"/>
              </w:rPr>
            </w:pPr>
            <w:r w:rsidRPr="006D6552">
              <w:rPr>
                <w:rFonts w:asciiTheme="minorHAnsi" w:hAnsiTheme="minorHAnsi"/>
                <w:b w:val="0"/>
                <w:color w:val="auto"/>
                <w:sz w:val="20"/>
                <w:szCs w:val="20"/>
              </w:rPr>
              <w:t>Cunningham's Skink</w:t>
            </w:r>
          </w:p>
        </w:tc>
        <w:tc>
          <w:tcPr>
            <w:tcW w:w="2554" w:type="pct"/>
            <w:vAlign w:val="bottom"/>
          </w:tcPr>
          <w:p w:rsidR="00920EEE" w:rsidRPr="006D6552" w:rsidRDefault="00920EEE" w:rsidP="006E1293">
            <w:pPr>
              <w:pStyle w:val="TableTitle"/>
              <w:spacing w:after="60"/>
              <w:rPr>
                <w:rFonts w:asciiTheme="minorHAnsi" w:hAnsiTheme="minorHAnsi"/>
                <w:b w:val="0"/>
                <w:color w:val="auto"/>
                <w:sz w:val="20"/>
                <w:szCs w:val="20"/>
              </w:rPr>
            </w:pPr>
            <w:proofErr w:type="spellStart"/>
            <w:r w:rsidRPr="006D6552">
              <w:rPr>
                <w:rFonts w:asciiTheme="minorHAnsi" w:hAnsiTheme="minorHAnsi"/>
                <w:b w:val="0"/>
                <w:i/>
                <w:color w:val="auto"/>
                <w:sz w:val="20"/>
                <w:szCs w:val="20"/>
              </w:rPr>
              <w:t>Egernia</w:t>
            </w:r>
            <w:proofErr w:type="spellEnd"/>
            <w:r w:rsidRPr="006D6552">
              <w:rPr>
                <w:rFonts w:asciiTheme="minorHAnsi" w:hAnsiTheme="minorHAnsi"/>
                <w:b w:val="0"/>
                <w:i/>
                <w:color w:val="auto"/>
                <w:sz w:val="20"/>
                <w:szCs w:val="20"/>
              </w:rPr>
              <w:t xml:space="preserve"> </w:t>
            </w:r>
            <w:proofErr w:type="spellStart"/>
            <w:r w:rsidRPr="006D6552">
              <w:rPr>
                <w:rFonts w:asciiTheme="minorHAnsi" w:hAnsiTheme="minorHAnsi"/>
                <w:b w:val="0"/>
                <w:i/>
                <w:color w:val="auto"/>
                <w:sz w:val="20"/>
                <w:szCs w:val="20"/>
              </w:rPr>
              <w:t>cunninghami</w:t>
            </w:r>
            <w:proofErr w:type="spellEnd"/>
          </w:p>
        </w:tc>
      </w:tr>
      <w:tr w:rsidR="00920EEE" w:rsidRPr="006E1293" w:rsidTr="00521C1C">
        <w:tc>
          <w:tcPr>
            <w:tcW w:w="2446" w:type="pct"/>
            <w:vAlign w:val="bottom"/>
          </w:tcPr>
          <w:p w:rsidR="00920EEE" w:rsidRPr="006D6552" w:rsidRDefault="00920EEE" w:rsidP="006E1293">
            <w:pPr>
              <w:pStyle w:val="TableTitle"/>
              <w:spacing w:after="60"/>
              <w:rPr>
                <w:rFonts w:asciiTheme="minorHAnsi" w:hAnsiTheme="minorHAnsi"/>
                <w:b w:val="0"/>
                <w:color w:val="auto"/>
                <w:sz w:val="20"/>
                <w:szCs w:val="20"/>
              </w:rPr>
            </w:pPr>
            <w:r w:rsidRPr="006D6552">
              <w:rPr>
                <w:rFonts w:asciiTheme="minorHAnsi" w:hAnsiTheme="minorHAnsi"/>
                <w:b w:val="0"/>
                <w:color w:val="auto"/>
                <w:sz w:val="20"/>
                <w:szCs w:val="20"/>
              </w:rPr>
              <w:t>Cat*</w:t>
            </w:r>
          </w:p>
        </w:tc>
        <w:tc>
          <w:tcPr>
            <w:tcW w:w="2554" w:type="pct"/>
            <w:vAlign w:val="bottom"/>
          </w:tcPr>
          <w:p w:rsidR="00920EEE" w:rsidRPr="006D6552" w:rsidRDefault="00920EEE" w:rsidP="006E1293">
            <w:pPr>
              <w:pStyle w:val="TableTitle"/>
              <w:spacing w:after="60"/>
              <w:rPr>
                <w:rFonts w:asciiTheme="minorHAnsi" w:hAnsiTheme="minorHAnsi"/>
                <w:b w:val="0"/>
                <w:color w:val="auto"/>
                <w:sz w:val="20"/>
                <w:szCs w:val="20"/>
              </w:rPr>
            </w:pPr>
            <w:proofErr w:type="spellStart"/>
            <w:r w:rsidRPr="006D6552">
              <w:rPr>
                <w:rFonts w:asciiTheme="minorHAnsi" w:hAnsiTheme="minorHAnsi"/>
                <w:b w:val="0"/>
                <w:i/>
                <w:color w:val="auto"/>
                <w:sz w:val="20"/>
                <w:szCs w:val="20"/>
              </w:rPr>
              <w:t>Felis</w:t>
            </w:r>
            <w:proofErr w:type="spellEnd"/>
            <w:r w:rsidRPr="006D6552">
              <w:rPr>
                <w:rFonts w:asciiTheme="minorHAnsi" w:hAnsiTheme="minorHAnsi"/>
                <w:b w:val="0"/>
                <w:i/>
                <w:color w:val="auto"/>
                <w:sz w:val="20"/>
                <w:szCs w:val="20"/>
              </w:rPr>
              <w:t xml:space="preserve"> </w:t>
            </w:r>
            <w:proofErr w:type="spellStart"/>
            <w:r w:rsidRPr="006D6552">
              <w:rPr>
                <w:rFonts w:asciiTheme="minorHAnsi" w:hAnsiTheme="minorHAnsi"/>
                <w:b w:val="0"/>
                <w:i/>
                <w:color w:val="auto"/>
                <w:sz w:val="20"/>
                <w:szCs w:val="20"/>
              </w:rPr>
              <w:t>catus</w:t>
            </w:r>
            <w:proofErr w:type="spellEnd"/>
          </w:p>
        </w:tc>
      </w:tr>
      <w:tr w:rsidR="00920EEE" w:rsidRPr="006E1293" w:rsidTr="00521C1C">
        <w:tc>
          <w:tcPr>
            <w:tcW w:w="2446" w:type="pct"/>
            <w:vAlign w:val="bottom"/>
          </w:tcPr>
          <w:p w:rsidR="00920EEE" w:rsidRPr="006D6552" w:rsidRDefault="00920EEE" w:rsidP="006E1293">
            <w:pPr>
              <w:pStyle w:val="TableTitle"/>
              <w:spacing w:after="60"/>
              <w:rPr>
                <w:rFonts w:asciiTheme="minorHAnsi" w:hAnsiTheme="minorHAnsi"/>
                <w:b w:val="0"/>
                <w:color w:val="auto"/>
                <w:sz w:val="20"/>
                <w:szCs w:val="20"/>
              </w:rPr>
            </w:pPr>
            <w:r w:rsidRPr="006D6552">
              <w:rPr>
                <w:rFonts w:asciiTheme="minorHAnsi" w:hAnsiTheme="minorHAnsi"/>
                <w:b w:val="0"/>
                <w:color w:val="auto"/>
                <w:sz w:val="20"/>
                <w:szCs w:val="20"/>
              </w:rPr>
              <w:t>Eastern Grey Kangaroo</w:t>
            </w:r>
          </w:p>
        </w:tc>
        <w:tc>
          <w:tcPr>
            <w:tcW w:w="2554" w:type="pct"/>
            <w:vAlign w:val="bottom"/>
          </w:tcPr>
          <w:p w:rsidR="00920EEE" w:rsidRPr="006D6552" w:rsidRDefault="00920EEE" w:rsidP="006E1293">
            <w:pPr>
              <w:pStyle w:val="TableTitle"/>
              <w:spacing w:after="60"/>
              <w:rPr>
                <w:rFonts w:asciiTheme="minorHAnsi" w:hAnsiTheme="minorHAnsi"/>
                <w:b w:val="0"/>
                <w:color w:val="auto"/>
                <w:sz w:val="20"/>
                <w:szCs w:val="20"/>
              </w:rPr>
            </w:pPr>
            <w:proofErr w:type="spellStart"/>
            <w:r w:rsidRPr="006D6552">
              <w:rPr>
                <w:rFonts w:asciiTheme="minorHAnsi" w:hAnsiTheme="minorHAnsi"/>
                <w:b w:val="0"/>
                <w:i/>
                <w:color w:val="auto"/>
                <w:sz w:val="20"/>
                <w:szCs w:val="20"/>
              </w:rPr>
              <w:t>Macropus</w:t>
            </w:r>
            <w:proofErr w:type="spellEnd"/>
            <w:r w:rsidRPr="006D6552">
              <w:rPr>
                <w:rFonts w:asciiTheme="minorHAnsi" w:hAnsiTheme="minorHAnsi"/>
                <w:b w:val="0"/>
                <w:i/>
                <w:color w:val="auto"/>
                <w:sz w:val="20"/>
                <w:szCs w:val="20"/>
              </w:rPr>
              <w:t xml:space="preserve"> </w:t>
            </w:r>
            <w:proofErr w:type="spellStart"/>
            <w:r w:rsidRPr="006D6552">
              <w:rPr>
                <w:rFonts w:asciiTheme="minorHAnsi" w:hAnsiTheme="minorHAnsi"/>
                <w:b w:val="0"/>
                <w:i/>
                <w:color w:val="auto"/>
                <w:sz w:val="20"/>
                <w:szCs w:val="20"/>
              </w:rPr>
              <w:t>giganteus</w:t>
            </w:r>
            <w:proofErr w:type="spellEnd"/>
          </w:p>
        </w:tc>
      </w:tr>
      <w:tr w:rsidR="00920EEE" w:rsidRPr="006E1293" w:rsidTr="00521C1C">
        <w:tc>
          <w:tcPr>
            <w:tcW w:w="2446" w:type="pct"/>
            <w:vAlign w:val="bottom"/>
          </w:tcPr>
          <w:p w:rsidR="00920EEE" w:rsidRPr="006D6552" w:rsidRDefault="00920EEE" w:rsidP="006E1293">
            <w:pPr>
              <w:pStyle w:val="TableTitle"/>
              <w:spacing w:after="60"/>
              <w:rPr>
                <w:rFonts w:asciiTheme="minorHAnsi" w:hAnsiTheme="minorHAnsi"/>
                <w:b w:val="0"/>
                <w:color w:val="auto"/>
                <w:sz w:val="20"/>
                <w:szCs w:val="20"/>
              </w:rPr>
            </w:pPr>
            <w:r w:rsidRPr="006D6552">
              <w:rPr>
                <w:rFonts w:asciiTheme="minorHAnsi" w:hAnsiTheme="minorHAnsi"/>
                <w:b w:val="0"/>
                <w:color w:val="auto"/>
                <w:sz w:val="20"/>
                <w:szCs w:val="20"/>
              </w:rPr>
              <w:t>Superb Fairy-wren</w:t>
            </w:r>
          </w:p>
        </w:tc>
        <w:tc>
          <w:tcPr>
            <w:tcW w:w="2554" w:type="pct"/>
            <w:vAlign w:val="bottom"/>
          </w:tcPr>
          <w:p w:rsidR="00920EEE" w:rsidRPr="006D6552" w:rsidRDefault="00920EEE" w:rsidP="006E1293">
            <w:pPr>
              <w:pStyle w:val="TableTitle"/>
              <w:spacing w:after="60"/>
              <w:rPr>
                <w:rFonts w:asciiTheme="minorHAnsi" w:hAnsiTheme="minorHAnsi"/>
                <w:b w:val="0"/>
                <w:color w:val="auto"/>
                <w:sz w:val="20"/>
                <w:szCs w:val="20"/>
              </w:rPr>
            </w:pPr>
            <w:proofErr w:type="spellStart"/>
            <w:r w:rsidRPr="006D6552">
              <w:rPr>
                <w:rFonts w:asciiTheme="minorHAnsi" w:hAnsiTheme="minorHAnsi"/>
                <w:b w:val="0"/>
                <w:i/>
                <w:color w:val="auto"/>
                <w:sz w:val="20"/>
                <w:szCs w:val="20"/>
              </w:rPr>
              <w:t>Malurus</w:t>
            </w:r>
            <w:proofErr w:type="spellEnd"/>
            <w:r w:rsidRPr="006D6552">
              <w:rPr>
                <w:rFonts w:asciiTheme="minorHAnsi" w:hAnsiTheme="minorHAnsi"/>
                <w:b w:val="0"/>
                <w:i/>
                <w:color w:val="auto"/>
                <w:sz w:val="20"/>
                <w:szCs w:val="20"/>
              </w:rPr>
              <w:t xml:space="preserve"> </w:t>
            </w:r>
            <w:proofErr w:type="spellStart"/>
            <w:r w:rsidRPr="006D6552">
              <w:rPr>
                <w:rFonts w:asciiTheme="minorHAnsi" w:hAnsiTheme="minorHAnsi"/>
                <w:b w:val="0"/>
                <w:i/>
                <w:color w:val="auto"/>
                <w:sz w:val="20"/>
                <w:szCs w:val="20"/>
              </w:rPr>
              <w:t>cyaneus</w:t>
            </w:r>
            <w:proofErr w:type="spellEnd"/>
          </w:p>
        </w:tc>
      </w:tr>
      <w:tr w:rsidR="00920EEE" w:rsidRPr="006E1293" w:rsidTr="00521C1C">
        <w:tc>
          <w:tcPr>
            <w:tcW w:w="2446" w:type="pct"/>
            <w:vAlign w:val="bottom"/>
          </w:tcPr>
          <w:p w:rsidR="00920EEE" w:rsidRPr="006D6552" w:rsidRDefault="00920EEE" w:rsidP="006E1293">
            <w:pPr>
              <w:pStyle w:val="TableTitle"/>
              <w:spacing w:after="60"/>
              <w:rPr>
                <w:rFonts w:asciiTheme="minorHAnsi" w:hAnsiTheme="minorHAnsi"/>
                <w:b w:val="0"/>
                <w:color w:val="auto"/>
                <w:sz w:val="20"/>
                <w:szCs w:val="20"/>
              </w:rPr>
            </w:pPr>
            <w:r w:rsidRPr="006D6552">
              <w:rPr>
                <w:rFonts w:asciiTheme="minorHAnsi" w:hAnsiTheme="minorHAnsi"/>
                <w:b w:val="0"/>
                <w:color w:val="auto"/>
                <w:sz w:val="20"/>
                <w:szCs w:val="20"/>
              </w:rPr>
              <w:t>European Rabbit*</w:t>
            </w:r>
          </w:p>
        </w:tc>
        <w:tc>
          <w:tcPr>
            <w:tcW w:w="2554" w:type="pct"/>
            <w:vAlign w:val="bottom"/>
          </w:tcPr>
          <w:p w:rsidR="00920EEE" w:rsidRPr="006D6552" w:rsidRDefault="00920EEE" w:rsidP="006E1293">
            <w:pPr>
              <w:pStyle w:val="TableTitle"/>
              <w:spacing w:after="60"/>
              <w:rPr>
                <w:rFonts w:asciiTheme="minorHAnsi" w:hAnsiTheme="minorHAnsi"/>
                <w:b w:val="0"/>
                <w:color w:val="auto"/>
                <w:sz w:val="20"/>
                <w:szCs w:val="20"/>
              </w:rPr>
            </w:pPr>
            <w:proofErr w:type="spellStart"/>
            <w:r w:rsidRPr="006D6552">
              <w:rPr>
                <w:rFonts w:asciiTheme="minorHAnsi" w:hAnsiTheme="minorHAnsi"/>
                <w:b w:val="0"/>
                <w:i/>
                <w:color w:val="auto"/>
                <w:sz w:val="20"/>
                <w:szCs w:val="20"/>
              </w:rPr>
              <w:t>Oryctolagus</w:t>
            </w:r>
            <w:proofErr w:type="spellEnd"/>
            <w:r w:rsidRPr="006D6552">
              <w:rPr>
                <w:rFonts w:asciiTheme="minorHAnsi" w:hAnsiTheme="minorHAnsi"/>
                <w:b w:val="0"/>
                <w:i/>
                <w:color w:val="auto"/>
                <w:sz w:val="20"/>
                <w:szCs w:val="20"/>
              </w:rPr>
              <w:t xml:space="preserve"> </w:t>
            </w:r>
            <w:proofErr w:type="spellStart"/>
            <w:r w:rsidRPr="006D6552">
              <w:rPr>
                <w:rFonts w:asciiTheme="minorHAnsi" w:hAnsiTheme="minorHAnsi"/>
                <w:b w:val="0"/>
                <w:i/>
                <w:color w:val="auto"/>
                <w:sz w:val="20"/>
                <w:szCs w:val="20"/>
              </w:rPr>
              <w:t>cuniculus</w:t>
            </w:r>
            <w:proofErr w:type="spellEnd"/>
          </w:p>
        </w:tc>
      </w:tr>
      <w:tr w:rsidR="00920EEE" w:rsidRPr="006E1293" w:rsidTr="00521C1C">
        <w:tc>
          <w:tcPr>
            <w:tcW w:w="2446" w:type="pct"/>
            <w:vAlign w:val="bottom"/>
          </w:tcPr>
          <w:p w:rsidR="00920EEE" w:rsidRPr="006D6552" w:rsidRDefault="00920EEE" w:rsidP="006E1293">
            <w:pPr>
              <w:pStyle w:val="TableTitle"/>
              <w:spacing w:after="60"/>
              <w:rPr>
                <w:rFonts w:asciiTheme="minorHAnsi" w:hAnsiTheme="minorHAnsi"/>
                <w:b w:val="0"/>
                <w:color w:val="auto"/>
                <w:sz w:val="20"/>
                <w:szCs w:val="20"/>
              </w:rPr>
            </w:pPr>
            <w:r w:rsidRPr="006D6552">
              <w:rPr>
                <w:rFonts w:asciiTheme="minorHAnsi" w:hAnsiTheme="minorHAnsi"/>
                <w:b w:val="0"/>
                <w:color w:val="auto"/>
                <w:sz w:val="20"/>
                <w:szCs w:val="20"/>
              </w:rPr>
              <w:t xml:space="preserve">White-browed </w:t>
            </w:r>
            <w:proofErr w:type="spellStart"/>
            <w:r w:rsidRPr="006D6552">
              <w:rPr>
                <w:rFonts w:asciiTheme="minorHAnsi" w:hAnsiTheme="minorHAnsi"/>
                <w:b w:val="0"/>
                <w:color w:val="auto"/>
                <w:sz w:val="20"/>
                <w:szCs w:val="20"/>
              </w:rPr>
              <w:t>Scrubwren</w:t>
            </w:r>
            <w:proofErr w:type="spellEnd"/>
          </w:p>
        </w:tc>
        <w:tc>
          <w:tcPr>
            <w:tcW w:w="2554" w:type="pct"/>
            <w:vAlign w:val="bottom"/>
          </w:tcPr>
          <w:p w:rsidR="00920EEE" w:rsidRPr="006D6552" w:rsidRDefault="00920EEE" w:rsidP="006E1293">
            <w:pPr>
              <w:pStyle w:val="TableTitle"/>
              <w:spacing w:after="60"/>
              <w:rPr>
                <w:rFonts w:asciiTheme="minorHAnsi" w:hAnsiTheme="minorHAnsi"/>
                <w:b w:val="0"/>
                <w:color w:val="auto"/>
                <w:sz w:val="20"/>
                <w:szCs w:val="20"/>
              </w:rPr>
            </w:pPr>
            <w:proofErr w:type="spellStart"/>
            <w:r w:rsidRPr="006D6552">
              <w:rPr>
                <w:rFonts w:asciiTheme="minorHAnsi" w:hAnsiTheme="minorHAnsi"/>
                <w:b w:val="0"/>
                <w:i/>
                <w:color w:val="auto"/>
                <w:sz w:val="20"/>
                <w:szCs w:val="20"/>
              </w:rPr>
              <w:t>Sericornis</w:t>
            </w:r>
            <w:proofErr w:type="spellEnd"/>
            <w:r w:rsidRPr="006D6552">
              <w:rPr>
                <w:rFonts w:asciiTheme="minorHAnsi" w:hAnsiTheme="minorHAnsi"/>
                <w:b w:val="0"/>
                <w:i/>
                <w:color w:val="auto"/>
                <w:sz w:val="20"/>
                <w:szCs w:val="20"/>
              </w:rPr>
              <w:t xml:space="preserve"> frontalis</w:t>
            </w:r>
          </w:p>
        </w:tc>
      </w:tr>
      <w:tr w:rsidR="00920EEE" w:rsidRPr="006E1293" w:rsidTr="00521C1C">
        <w:tc>
          <w:tcPr>
            <w:tcW w:w="2446" w:type="pct"/>
            <w:vAlign w:val="bottom"/>
          </w:tcPr>
          <w:p w:rsidR="00920EEE" w:rsidRPr="006D6552" w:rsidRDefault="00920EEE" w:rsidP="006E1293">
            <w:pPr>
              <w:pStyle w:val="TableTitle"/>
              <w:spacing w:after="60"/>
              <w:rPr>
                <w:rFonts w:asciiTheme="minorHAnsi" w:hAnsiTheme="minorHAnsi"/>
                <w:b w:val="0"/>
                <w:color w:val="auto"/>
                <w:sz w:val="20"/>
                <w:szCs w:val="20"/>
              </w:rPr>
            </w:pPr>
            <w:r w:rsidRPr="006D6552">
              <w:rPr>
                <w:rFonts w:asciiTheme="minorHAnsi" w:hAnsiTheme="minorHAnsi"/>
                <w:b w:val="0"/>
                <w:color w:val="auto"/>
                <w:sz w:val="20"/>
                <w:szCs w:val="20"/>
              </w:rPr>
              <w:t>Red Fox*</w:t>
            </w:r>
          </w:p>
        </w:tc>
        <w:tc>
          <w:tcPr>
            <w:tcW w:w="2554" w:type="pct"/>
            <w:vAlign w:val="bottom"/>
          </w:tcPr>
          <w:p w:rsidR="00920EEE" w:rsidRPr="006D6552" w:rsidRDefault="00920EEE" w:rsidP="006E1293">
            <w:pPr>
              <w:pStyle w:val="TableTitle"/>
              <w:spacing w:after="60"/>
              <w:rPr>
                <w:rFonts w:asciiTheme="minorHAnsi" w:hAnsiTheme="minorHAnsi"/>
                <w:b w:val="0"/>
                <w:i/>
                <w:color w:val="auto"/>
                <w:sz w:val="20"/>
                <w:szCs w:val="20"/>
              </w:rPr>
            </w:pPr>
            <w:proofErr w:type="spellStart"/>
            <w:r w:rsidRPr="006D6552">
              <w:rPr>
                <w:rFonts w:asciiTheme="minorHAnsi" w:hAnsiTheme="minorHAnsi"/>
                <w:b w:val="0"/>
                <w:i/>
                <w:color w:val="auto"/>
                <w:sz w:val="20"/>
                <w:szCs w:val="20"/>
              </w:rPr>
              <w:t>Vulpes</w:t>
            </w:r>
            <w:proofErr w:type="spellEnd"/>
            <w:r w:rsidRPr="006D6552">
              <w:rPr>
                <w:rFonts w:asciiTheme="minorHAnsi" w:hAnsiTheme="minorHAnsi"/>
                <w:b w:val="0"/>
                <w:i/>
                <w:color w:val="auto"/>
                <w:sz w:val="20"/>
                <w:szCs w:val="20"/>
              </w:rPr>
              <w:t xml:space="preserve"> </w:t>
            </w:r>
            <w:proofErr w:type="spellStart"/>
            <w:r w:rsidRPr="006D6552">
              <w:rPr>
                <w:rFonts w:asciiTheme="minorHAnsi" w:hAnsiTheme="minorHAnsi"/>
                <w:b w:val="0"/>
                <w:i/>
                <w:color w:val="auto"/>
                <w:sz w:val="20"/>
                <w:szCs w:val="20"/>
              </w:rPr>
              <w:t>vulpes</w:t>
            </w:r>
            <w:proofErr w:type="spellEnd"/>
          </w:p>
        </w:tc>
      </w:tr>
      <w:tr w:rsidR="00920EEE" w:rsidRPr="006E1293" w:rsidTr="00521C1C">
        <w:tc>
          <w:tcPr>
            <w:tcW w:w="2446" w:type="pct"/>
            <w:vAlign w:val="bottom"/>
          </w:tcPr>
          <w:p w:rsidR="00920EEE" w:rsidRPr="006D6552" w:rsidRDefault="00920EEE" w:rsidP="006E1293">
            <w:pPr>
              <w:pStyle w:val="TableTitle"/>
              <w:spacing w:after="60"/>
              <w:rPr>
                <w:rFonts w:asciiTheme="minorHAnsi" w:hAnsiTheme="minorHAnsi"/>
                <w:b w:val="0"/>
                <w:color w:val="auto"/>
                <w:sz w:val="20"/>
                <w:szCs w:val="20"/>
              </w:rPr>
            </w:pPr>
            <w:r w:rsidRPr="006D6552">
              <w:rPr>
                <w:rFonts w:asciiTheme="minorHAnsi" w:hAnsiTheme="minorHAnsi"/>
                <w:b w:val="0"/>
                <w:color w:val="auto"/>
                <w:sz w:val="20"/>
                <w:szCs w:val="20"/>
              </w:rPr>
              <w:t>Black Wallaby</w:t>
            </w:r>
          </w:p>
        </w:tc>
        <w:tc>
          <w:tcPr>
            <w:tcW w:w="2554" w:type="pct"/>
            <w:vAlign w:val="bottom"/>
          </w:tcPr>
          <w:p w:rsidR="00920EEE" w:rsidRPr="006D6552" w:rsidRDefault="00920EEE" w:rsidP="006E1293">
            <w:pPr>
              <w:pStyle w:val="TableTitle"/>
              <w:spacing w:after="60"/>
              <w:rPr>
                <w:rFonts w:asciiTheme="minorHAnsi" w:hAnsiTheme="minorHAnsi"/>
                <w:b w:val="0"/>
                <w:color w:val="auto"/>
                <w:sz w:val="20"/>
                <w:szCs w:val="20"/>
              </w:rPr>
            </w:pPr>
            <w:proofErr w:type="spellStart"/>
            <w:r w:rsidRPr="006D6552">
              <w:rPr>
                <w:rFonts w:asciiTheme="minorHAnsi" w:hAnsiTheme="minorHAnsi"/>
                <w:b w:val="0"/>
                <w:i/>
                <w:color w:val="auto"/>
                <w:sz w:val="20"/>
                <w:szCs w:val="20"/>
              </w:rPr>
              <w:t>Wallabia</w:t>
            </w:r>
            <w:proofErr w:type="spellEnd"/>
            <w:r w:rsidRPr="006D6552">
              <w:rPr>
                <w:rFonts w:asciiTheme="minorHAnsi" w:hAnsiTheme="minorHAnsi"/>
                <w:b w:val="0"/>
                <w:i/>
                <w:color w:val="auto"/>
                <w:sz w:val="20"/>
                <w:szCs w:val="20"/>
              </w:rPr>
              <w:t xml:space="preserve"> </w:t>
            </w:r>
            <w:proofErr w:type="spellStart"/>
            <w:r w:rsidRPr="006D6552">
              <w:rPr>
                <w:rFonts w:asciiTheme="minorHAnsi" w:hAnsiTheme="minorHAnsi"/>
                <w:b w:val="0"/>
                <w:i/>
                <w:color w:val="auto"/>
                <w:sz w:val="20"/>
                <w:szCs w:val="20"/>
              </w:rPr>
              <w:t>bicolor</w:t>
            </w:r>
            <w:proofErr w:type="spellEnd"/>
          </w:p>
        </w:tc>
      </w:tr>
    </w:tbl>
    <w:p w:rsidR="00840432" w:rsidRDefault="00840432" w:rsidP="00840432">
      <w:pPr>
        <w:spacing w:after="120"/>
        <w:rPr>
          <w:rFonts w:asciiTheme="minorHAnsi" w:hAnsiTheme="minorHAnsi" w:cs="Arial"/>
          <w:szCs w:val="22"/>
        </w:rPr>
      </w:pPr>
    </w:p>
    <w:p w:rsidR="00024A95" w:rsidRDefault="00024A95" w:rsidP="00840432">
      <w:pPr>
        <w:spacing w:after="120"/>
        <w:rPr>
          <w:rFonts w:asciiTheme="minorHAnsi" w:hAnsiTheme="minorHAnsi" w:cs="Arial"/>
          <w:szCs w:val="22"/>
        </w:rPr>
      </w:pPr>
      <w:r>
        <w:rPr>
          <w:rFonts w:asciiTheme="minorHAnsi" w:hAnsiTheme="minorHAnsi" w:cs="Arial"/>
          <w:noProof/>
          <w:szCs w:val="22"/>
          <w:lang w:eastAsia="en-AU"/>
        </w:rPr>
        <w:lastRenderedPageBreak/>
        <w:drawing>
          <wp:inline distT="0" distB="0" distL="0" distR="0" wp14:anchorId="320244DE" wp14:editId="1C18B51E">
            <wp:extent cx="6120765" cy="28968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sons camera.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765" cy="2896870"/>
                    </a:xfrm>
                    <a:prstGeom prst="rect">
                      <a:avLst/>
                    </a:prstGeom>
                  </pic:spPr>
                </pic:pic>
              </a:graphicData>
            </a:graphic>
          </wp:inline>
        </w:drawing>
      </w:r>
    </w:p>
    <w:p w:rsidR="00B41B57" w:rsidRDefault="00B41B57" w:rsidP="00B41B57">
      <w:pPr>
        <w:pStyle w:val="DSEBody"/>
        <w:spacing w:after="0"/>
        <w:rPr>
          <w:rFonts w:asciiTheme="minorHAnsi" w:hAnsiTheme="minorHAnsi"/>
          <w:b/>
          <w:sz w:val="20"/>
          <w:szCs w:val="20"/>
        </w:rPr>
      </w:pPr>
      <w:proofErr w:type="gramStart"/>
      <w:r w:rsidRPr="006720ED">
        <w:rPr>
          <w:rFonts w:asciiTheme="minorHAnsi" w:hAnsiTheme="minorHAnsi"/>
          <w:b/>
          <w:sz w:val="20"/>
          <w:szCs w:val="20"/>
        </w:rPr>
        <w:t xml:space="preserve">Figure </w:t>
      </w:r>
      <w:r>
        <w:rPr>
          <w:rFonts w:asciiTheme="minorHAnsi" w:hAnsiTheme="minorHAnsi"/>
          <w:b/>
          <w:sz w:val="20"/>
          <w:szCs w:val="20"/>
        </w:rPr>
        <w:t>4</w:t>
      </w:r>
      <w:r w:rsidRPr="006720ED">
        <w:rPr>
          <w:rFonts w:asciiTheme="minorHAnsi" w:hAnsiTheme="minorHAnsi"/>
          <w:b/>
          <w:sz w:val="20"/>
          <w:szCs w:val="20"/>
        </w:rPr>
        <w:t>.</w:t>
      </w:r>
      <w:proofErr w:type="gramEnd"/>
      <w:r w:rsidRPr="006720ED">
        <w:rPr>
          <w:rFonts w:asciiTheme="minorHAnsi" w:hAnsiTheme="minorHAnsi"/>
          <w:b/>
          <w:sz w:val="20"/>
          <w:szCs w:val="20"/>
        </w:rPr>
        <w:t xml:space="preserve"> </w:t>
      </w:r>
      <w:r>
        <w:rPr>
          <w:rFonts w:asciiTheme="minorHAnsi" w:hAnsiTheme="minorHAnsi"/>
          <w:b/>
          <w:sz w:val="20"/>
          <w:szCs w:val="20"/>
        </w:rPr>
        <w:t xml:space="preserve">(A) </w:t>
      </w:r>
      <w:r w:rsidR="00797CF1">
        <w:rPr>
          <w:rFonts w:asciiTheme="minorHAnsi" w:hAnsiTheme="minorHAnsi"/>
          <w:b/>
          <w:sz w:val="20"/>
          <w:szCs w:val="20"/>
        </w:rPr>
        <w:t>C</w:t>
      </w:r>
      <w:r w:rsidR="001F3E7E">
        <w:rPr>
          <w:rFonts w:asciiTheme="minorHAnsi" w:hAnsiTheme="minorHAnsi"/>
          <w:b/>
          <w:sz w:val="20"/>
          <w:szCs w:val="20"/>
        </w:rPr>
        <w:t>at</w:t>
      </w:r>
      <w:r>
        <w:rPr>
          <w:rFonts w:asciiTheme="minorHAnsi" w:hAnsiTheme="minorHAnsi"/>
          <w:b/>
          <w:sz w:val="20"/>
          <w:szCs w:val="20"/>
        </w:rPr>
        <w:t xml:space="preserve"> and (B) Cunningham’s Skink, captured on automated camera at </w:t>
      </w:r>
      <w:r w:rsidR="00C01763">
        <w:rPr>
          <w:rFonts w:asciiTheme="minorHAnsi" w:hAnsiTheme="minorHAnsi"/>
          <w:b/>
          <w:sz w:val="20"/>
          <w:szCs w:val="20"/>
        </w:rPr>
        <w:t>Wild Dog Gully</w:t>
      </w:r>
      <w:r w:rsidR="00F74071">
        <w:rPr>
          <w:rFonts w:asciiTheme="minorHAnsi" w:hAnsiTheme="minorHAnsi"/>
          <w:b/>
          <w:sz w:val="20"/>
          <w:szCs w:val="20"/>
        </w:rPr>
        <w:t>,</w:t>
      </w:r>
      <w:r>
        <w:rPr>
          <w:rFonts w:asciiTheme="minorHAnsi" w:hAnsiTheme="minorHAnsi"/>
          <w:b/>
          <w:sz w:val="20"/>
          <w:szCs w:val="20"/>
        </w:rPr>
        <w:t xml:space="preserve"> Wilsons Block.</w:t>
      </w:r>
    </w:p>
    <w:p w:rsidR="000C04A3" w:rsidRDefault="000C04A3" w:rsidP="00840432">
      <w:pPr>
        <w:pStyle w:val="HB"/>
        <w:spacing w:after="120"/>
      </w:pPr>
    </w:p>
    <w:p w:rsidR="00840432" w:rsidRPr="005A18F7" w:rsidRDefault="00840432" w:rsidP="00840432">
      <w:pPr>
        <w:pStyle w:val="HB"/>
        <w:spacing w:after="120"/>
      </w:pPr>
      <w:bookmarkStart w:id="50" w:name="_Toc425921743"/>
      <w:r w:rsidRPr="005A18F7">
        <w:t>Call recognition and spotlighting (</w:t>
      </w:r>
      <w:r>
        <w:t>Frogs</w:t>
      </w:r>
      <w:r w:rsidRPr="005A18F7">
        <w:t>)</w:t>
      </w:r>
      <w:bookmarkEnd w:id="50"/>
    </w:p>
    <w:p w:rsidR="000C04A3" w:rsidRPr="00673A82" w:rsidRDefault="00840432" w:rsidP="00673A82">
      <w:pPr>
        <w:pStyle w:val="TableTitle"/>
        <w:rPr>
          <w:rFonts w:asciiTheme="minorHAnsi" w:hAnsiTheme="minorHAnsi"/>
          <w:b w:val="0"/>
          <w:color w:val="auto"/>
          <w:szCs w:val="22"/>
        </w:rPr>
      </w:pPr>
      <w:r w:rsidRPr="00573FE9">
        <w:rPr>
          <w:rFonts w:asciiTheme="minorHAnsi" w:hAnsiTheme="minorHAnsi"/>
          <w:b w:val="0"/>
          <w:color w:val="auto"/>
          <w:szCs w:val="22"/>
        </w:rPr>
        <w:t xml:space="preserve">Spotlighting of water-bodies yielded a single frog species, the </w:t>
      </w:r>
      <w:proofErr w:type="spellStart"/>
      <w:r w:rsidRPr="00573FE9">
        <w:rPr>
          <w:rFonts w:asciiTheme="minorHAnsi" w:hAnsiTheme="minorHAnsi"/>
          <w:b w:val="0"/>
          <w:color w:val="auto"/>
          <w:szCs w:val="22"/>
        </w:rPr>
        <w:t>Pobblebonk</w:t>
      </w:r>
      <w:proofErr w:type="spellEnd"/>
      <w:r>
        <w:rPr>
          <w:rFonts w:asciiTheme="minorHAnsi" w:hAnsiTheme="minorHAnsi"/>
          <w:b w:val="0"/>
          <w:color w:val="auto"/>
          <w:szCs w:val="22"/>
        </w:rPr>
        <w:t xml:space="preserve"> </w:t>
      </w:r>
      <w:proofErr w:type="spellStart"/>
      <w:r w:rsidR="00614858" w:rsidRPr="00272E8C">
        <w:rPr>
          <w:rFonts w:asciiTheme="minorHAnsi" w:hAnsiTheme="minorHAnsi"/>
          <w:b w:val="0"/>
          <w:i/>
          <w:szCs w:val="22"/>
        </w:rPr>
        <w:t>Limnodynastes</w:t>
      </w:r>
      <w:proofErr w:type="spellEnd"/>
      <w:r w:rsidR="00614858" w:rsidRPr="00272E8C">
        <w:rPr>
          <w:rFonts w:asciiTheme="minorHAnsi" w:hAnsiTheme="minorHAnsi"/>
          <w:b w:val="0"/>
          <w:i/>
          <w:szCs w:val="22"/>
        </w:rPr>
        <w:t xml:space="preserve"> </w:t>
      </w:r>
      <w:proofErr w:type="spellStart"/>
      <w:r w:rsidR="00614858" w:rsidRPr="00272E8C">
        <w:rPr>
          <w:rFonts w:asciiTheme="minorHAnsi" w:hAnsiTheme="minorHAnsi"/>
          <w:b w:val="0"/>
          <w:i/>
          <w:szCs w:val="22"/>
        </w:rPr>
        <w:t>dumerilii</w:t>
      </w:r>
      <w:proofErr w:type="spellEnd"/>
      <w:r w:rsidR="00614858">
        <w:rPr>
          <w:rFonts w:asciiTheme="minorHAnsi" w:hAnsiTheme="minorHAnsi"/>
          <w:b w:val="0"/>
          <w:color w:val="auto"/>
          <w:szCs w:val="22"/>
        </w:rPr>
        <w:t xml:space="preserve">, </w:t>
      </w:r>
      <w:proofErr w:type="gramStart"/>
      <w:r w:rsidR="00614858">
        <w:rPr>
          <w:rFonts w:asciiTheme="minorHAnsi" w:hAnsiTheme="minorHAnsi"/>
          <w:b w:val="0"/>
          <w:color w:val="auto"/>
          <w:szCs w:val="22"/>
        </w:rPr>
        <w:t>a</w:t>
      </w:r>
      <w:proofErr w:type="gramEnd"/>
      <w:r w:rsidR="00614858">
        <w:rPr>
          <w:rFonts w:asciiTheme="minorHAnsi" w:hAnsiTheme="minorHAnsi"/>
          <w:b w:val="0"/>
          <w:color w:val="auto"/>
          <w:szCs w:val="22"/>
        </w:rPr>
        <w:t xml:space="preserve"> common and widespread species </w:t>
      </w:r>
      <w:r w:rsidR="008568E6">
        <w:rPr>
          <w:rFonts w:asciiTheme="minorHAnsi" w:hAnsiTheme="minorHAnsi"/>
          <w:b w:val="0"/>
          <w:color w:val="auto"/>
          <w:szCs w:val="22"/>
        </w:rPr>
        <w:t>in</w:t>
      </w:r>
      <w:r w:rsidR="00614858">
        <w:rPr>
          <w:rFonts w:asciiTheme="minorHAnsi" w:hAnsiTheme="minorHAnsi"/>
          <w:b w:val="0"/>
          <w:color w:val="auto"/>
          <w:szCs w:val="22"/>
        </w:rPr>
        <w:t xml:space="preserve"> south-eastern Australia</w:t>
      </w:r>
      <w:r w:rsidR="003E1593">
        <w:rPr>
          <w:rFonts w:asciiTheme="minorHAnsi" w:hAnsiTheme="minorHAnsi"/>
          <w:b w:val="0"/>
          <w:color w:val="auto"/>
          <w:szCs w:val="22"/>
        </w:rPr>
        <w:t>.</w:t>
      </w:r>
    </w:p>
    <w:p w:rsidR="00673A82" w:rsidRDefault="00673A82" w:rsidP="00CC5712">
      <w:pPr>
        <w:pStyle w:val="HB"/>
        <w:spacing w:after="120"/>
      </w:pPr>
      <w:bookmarkStart w:id="51" w:name="_Toc425921744"/>
    </w:p>
    <w:p w:rsidR="00CC5712" w:rsidRPr="005A18F7" w:rsidRDefault="00CC5712" w:rsidP="00CC5712">
      <w:pPr>
        <w:pStyle w:val="HB"/>
        <w:spacing w:after="120"/>
      </w:pPr>
      <w:r w:rsidRPr="005A18F7">
        <w:t>Diurnal survey (reptiles)</w:t>
      </w:r>
      <w:bookmarkEnd w:id="51"/>
    </w:p>
    <w:p w:rsidR="00CC5712" w:rsidRDefault="00CC5712" w:rsidP="00CC5712">
      <w:pPr>
        <w:pStyle w:val="DSEBody"/>
        <w:spacing w:after="120"/>
        <w:rPr>
          <w:rFonts w:asciiTheme="minorHAnsi" w:hAnsiTheme="minorHAnsi"/>
          <w:sz w:val="22"/>
          <w:szCs w:val="22"/>
        </w:rPr>
      </w:pPr>
      <w:r>
        <w:rPr>
          <w:rFonts w:asciiTheme="minorHAnsi" w:hAnsiTheme="minorHAnsi"/>
          <w:sz w:val="22"/>
          <w:szCs w:val="22"/>
        </w:rPr>
        <w:t xml:space="preserve">Surveys for reptiles were conducted </w:t>
      </w:r>
      <w:r w:rsidR="00326FBA">
        <w:rPr>
          <w:rFonts w:asciiTheme="minorHAnsi" w:hAnsiTheme="minorHAnsi"/>
          <w:sz w:val="22"/>
          <w:szCs w:val="22"/>
        </w:rPr>
        <w:t xml:space="preserve">along transects at </w:t>
      </w:r>
      <w:r>
        <w:rPr>
          <w:rFonts w:asciiTheme="minorHAnsi" w:hAnsiTheme="minorHAnsi"/>
          <w:sz w:val="22"/>
          <w:szCs w:val="22"/>
        </w:rPr>
        <w:t>several locations across Wilsons Block which were considered likely to yield reptile records</w:t>
      </w:r>
      <w:r w:rsidR="00706A50">
        <w:rPr>
          <w:rFonts w:asciiTheme="minorHAnsi" w:hAnsiTheme="minorHAnsi"/>
          <w:sz w:val="22"/>
          <w:szCs w:val="22"/>
        </w:rPr>
        <w:t xml:space="preserve">.  </w:t>
      </w:r>
      <w:proofErr w:type="gramStart"/>
      <w:r w:rsidR="00706A50">
        <w:rPr>
          <w:rFonts w:asciiTheme="minorHAnsi" w:hAnsiTheme="minorHAnsi"/>
          <w:sz w:val="22"/>
          <w:szCs w:val="22"/>
        </w:rPr>
        <w:t>These transects</w:t>
      </w:r>
      <w:proofErr w:type="gramEnd"/>
      <w:r w:rsidR="00706A50">
        <w:rPr>
          <w:rFonts w:asciiTheme="minorHAnsi" w:hAnsiTheme="minorHAnsi"/>
          <w:sz w:val="22"/>
          <w:szCs w:val="22"/>
        </w:rPr>
        <w:t xml:space="preserve"> totalled 5.86</w:t>
      </w:r>
      <w:r w:rsidR="002978E7">
        <w:rPr>
          <w:rFonts w:asciiTheme="minorHAnsi" w:hAnsiTheme="minorHAnsi"/>
          <w:sz w:val="22"/>
          <w:szCs w:val="22"/>
        </w:rPr>
        <w:t> </w:t>
      </w:r>
      <w:r w:rsidR="00706A50">
        <w:rPr>
          <w:rFonts w:asciiTheme="minorHAnsi" w:hAnsiTheme="minorHAnsi"/>
          <w:sz w:val="22"/>
          <w:szCs w:val="22"/>
        </w:rPr>
        <w:t>km and 11 person-hours were spent navigating them</w:t>
      </w:r>
      <w:r>
        <w:rPr>
          <w:rFonts w:asciiTheme="minorHAnsi" w:hAnsiTheme="minorHAnsi"/>
          <w:sz w:val="22"/>
          <w:szCs w:val="22"/>
        </w:rPr>
        <w:t xml:space="preserve">.  </w:t>
      </w:r>
      <w:r w:rsidR="00A564BA">
        <w:rPr>
          <w:rFonts w:asciiTheme="minorHAnsi" w:hAnsiTheme="minorHAnsi"/>
          <w:sz w:val="22"/>
          <w:szCs w:val="22"/>
        </w:rPr>
        <w:t xml:space="preserve">Five </w:t>
      </w:r>
      <w:r>
        <w:rPr>
          <w:rFonts w:asciiTheme="minorHAnsi" w:hAnsiTheme="minorHAnsi"/>
          <w:sz w:val="22"/>
          <w:szCs w:val="22"/>
        </w:rPr>
        <w:t xml:space="preserve">reptile species were recorded, </w:t>
      </w:r>
      <w:r w:rsidR="00A564BA">
        <w:rPr>
          <w:rFonts w:asciiTheme="minorHAnsi" w:hAnsiTheme="minorHAnsi"/>
          <w:sz w:val="22"/>
          <w:szCs w:val="22"/>
        </w:rPr>
        <w:t>four</w:t>
      </w:r>
      <w:r>
        <w:rPr>
          <w:rFonts w:asciiTheme="minorHAnsi" w:hAnsiTheme="minorHAnsi"/>
          <w:sz w:val="22"/>
          <w:szCs w:val="22"/>
        </w:rPr>
        <w:t xml:space="preserve"> terrestrial skinks</w:t>
      </w:r>
      <w:r w:rsidR="00A564BA">
        <w:rPr>
          <w:rFonts w:asciiTheme="minorHAnsi" w:hAnsiTheme="minorHAnsi"/>
          <w:sz w:val="22"/>
          <w:szCs w:val="22"/>
        </w:rPr>
        <w:t xml:space="preserve"> and a snake-necked turtle </w:t>
      </w:r>
      <w:r w:rsidR="006C4158">
        <w:rPr>
          <w:rFonts w:asciiTheme="minorHAnsi" w:hAnsiTheme="minorHAnsi"/>
          <w:sz w:val="22"/>
          <w:szCs w:val="22"/>
        </w:rPr>
        <w:t>from the</w:t>
      </w:r>
      <w:r w:rsidR="00A564BA">
        <w:rPr>
          <w:rFonts w:asciiTheme="minorHAnsi" w:hAnsiTheme="minorHAnsi"/>
          <w:sz w:val="22"/>
          <w:szCs w:val="22"/>
        </w:rPr>
        <w:t xml:space="preserve"> genus </w:t>
      </w:r>
      <w:proofErr w:type="spellStart"/>
      <w:r w:rsidR="00A564BA" w:rsidRPr="00A564BA">
        <w:rPr>
          <w:rFonts w:asciiTheme="minorHAnsi" w:hAnsiTheme="minorHAnsi"/>
          <w:i/>
          <w:sz w:val="22"/>
          <w:szCs w:val="22"/>
        </w:rPr>
        <w:t>Chelodina</w:t>
      </w:r>
      <w:proofErr w:type="spellEnd"/>
      <w:r w:rsidR="00A564BA">
        <w:rPr>
          <w:rFonts w:asciiTheme="minorHAnsi" w:hAnsiTheme="minorHAnsi"/>
          <w:sz w:val="22"/>
          <w:szCs w:val="22"/>
        </w:rPr>
        <w:t>, most likely Eastern Long-necked Turtle (</w:t>
      </w:r>
      <w:r w:rsidR="00A564BA" w:rsidRPr="00A564BA">
        <w:rPr>
          <w:rFonts w:asciiTheme="minorHAnsi" w:hAnsiTheme="minorHAnsi"/>
          <w:i/>
          <w:sz w:val="22"/>
          <w:szCs w:val="22"/>
        </w:rPr>
        <w:t xml:space="preserve">C. </w:t>
      </w:r>
      <w:proofErr w:type="spellStart"/>
      <w:r w:rsidR="00A564BA" w:rsidRPr="00A564BA">
        <w:rPr>
          <w:rFonts w:asciiTheme="minorHAnsi" w:hAnsiTheme="minorHAnsi"/>
          <w:i/>
          <w:sz w:val="22"/>
          <w:szCs w:val="22"/>
        </w:rPr>
        <w:t>longicollis</w:t>
      </w:r>
      <w:proofErr w:type="spellEnd"/>
      <w:r w:rsidR="00A564BA">
        <w:rPr>
          <w:rFonts w:asciiTheme="minorHAnsi" w:hAnsiTheme="minorHAnsi"/>
          <w:sz w:val="22"/>
          <w:szCs w:val="22"/>
        </w:rPr>
        <w:t xml:space="preserve">) this species </w:t>
      </w:r>
      <w:r w:rsidR="006C4DDC">
        <w:rPr>
          <w:rFonts w:asciiTheme="minorHAnsi" w:hAnsiTheme="minorHAnsi"/>
          <w:sz w:val="22"/>
          <w:szCs w:val="22"/>
        </w:rPr>
        <w:t xml:space="preserve">(Table </w:t>
      </w:r>
      <w:r w:rsidR="00350E8E">
        <w:rPr>
          <w:rFonts w:asciiTheme="minorHAnsi" w:hAnsiTheme="minorHAnsi"/>
          <w:sz w:val="22"/>
          <w:szCs w:val="22"/>
        </w:rPr>
        <w:t>7</w:t>
      </w:r>
      <w:r w:rsidR="006C4DDC">
        <w:rPr>
          <w:rFonts w:asciiTheme="minorHAnsi" w:hAnsiTheme="minorHAnsi"/>
          <w:sz w:val="22"/>
          <w:szCs w:val="22"/>
        </w:rPr>
        <w:t>)</w:t>
      </w:r>
      <w:r w:rsidR="00326FBA">
        <w:rPr>
          <w:rFonts w:asciiTheme="minorHAnsi" w:hAnsiTheme="minorHAnsi"/>
          <w:sz w:val="22"/>
          <w:szCs w:val="22"/>
        </w:rPr>
        <w:t>.</w:t>
      </w:r>
      <w:r w:rsidR="002978E7">
        <w:rPr>
          <w:rFonts w:asciiTheme="minorHAnsi" w:hAnsiTheme="minorHAnsi"/>
          <w:sz w:val="22"/>
          <w:szCs w:val="22"/>
        </w:rPr>
        <w:t xml:space="preserve">  </w:t>
      </w:r>
    </w:p>
    <w:p w:rsidR="00CC5712" w:rsidRPr="00B80F94" w:rsidRDefault="006C4DDC" w:rsidP="00573FE9">
      <w:pPr>
        <w:pStyle w:val="TableTitle"/>
        <w:rPr>
          <w:rFonts w:asciiTheme="minorHAnsi" w:hAnsiTheme="minorHAnsi"/>
          <w:b w:val="0"/>
          <w:i/>
          <w:color w:val="auto"/>
          <w:sz w:val="20"/>
          <w:szCs w:val="20"/>
        </w:rPr>
      </w:pPr>
      <w:proofErr w:type="gramStart"/>
      <w:r w:rsidRPr="00B80F94">
        <w:rPr>
          <w:color w:val="auto"/>
          <w:sz w:val="20"/>
          <w:szCs w:val="20"/>
        </w:rPr>
        <w:t xml:space="preserve">Table </w:t>
      </w:r>
      <w:r w:rsidR="00350E8E">
        <w:rPr>
          <w:color w:val="auto"/>
          <w:sz w:val="20"/>
          <w:szCs w:val="20"/>
        </w:rPr>
        <w:t>7</w:t>
      </w:r>
      <w:r w:rsidRPr="00B80F94">
        <w:rPr>
          <w:color w:val="auto"/>
          <w:sz w:val="20"/>
          <w:szCs w:val="20"/>
        </w:rPr>
        <w:t>.</w:t>
      </w:r>
      <w:proofErr w:type="gramEnd"/>
      <w:r w:rsidRPr="00B80F94">
        <w:rPr>
          <w:color w:val="auto"/>
          <w:sz w:val="20"/>
          <w:szCs w:val="20"/>
        </w:rPr>
        <w:t xml:space="preserve"> </w:t>
      </w:r>
      <w:r w:rsidR="00A44C18" w:rsidRPr="00B80F94">
        <w:rPr>
          <w:color w:val="auto"/>
          <w:sz w:val="20"/>
          <w:szCs w:val="20"/>
        </w:rPr>
        <w:t xml:space="preserve">Reptile </w:t>
      </w:r>
      <w:r w:rsidRPr="00B80F94">
        <w:rPr>
          <w:color w:val="auto"/>
          <w:sz w:val="20"/>
          <w:szCs w:val="20"/>
        </w:rPr>
        <w:t>species detected during diurnal surveys in Wilsons Block.</w:t>
      </w:r>
    </w:p>
    <w:tbl>
      <w:tblPr>
        <w:tblStyle w:val="DELWPTable"/>
        <w:tblW w:w="5000" w:type="pct"/>
        <w:tblInd w:w="0" w:type="dxa"/>
        <w:tblLook w:val="04A0" w:firstRow="1" w:lastRow="0" w:firstColumn="1" w:lastColumn="0" w:noHBand="0" w:noVBand="1"/>
      </w:tblPr>
      <w:tblGrid>
        <w:gridCol w:w="3937"/>
        <w:gridCol w:w="4251"/>
        <w:gridCol w:w="1667"/>
      </w:tblGrid>
      <w:tr w:rsidR="00614858" w:rsidRPr="00614858" w:rsidTr="000A2058">
        <w:trPr>
          <w:cnfStyle w:val="100000000000" w:firstRow="1" w:lastRow="0" w:firstColumn="0" w:lastColumn="0" w:oddVBand="0" w:evenVBand="0" w:oddHBand="0" w:evenHBand="0" w:firstRowFirstColumn="0" w:firstRowLastColumn="0" w:lastRowFirstColumn="0" w:lastRowLastColumn="0"/>
          <w:tblHeader/>
        </w:trPr>
        <w:tc>
          <w:tcPr>
            <w:tcW w:w="1997" w:type="pct"/>
          </w:tcPr>
          <w:p w:rsidR="00CC5712" w:rsidRPr="00614858" w:rsidRDefault="00CC5712" w:rsidP="00F43919">
            <w:pPr>
              <w:pStyle w:val="TableTitle"/>
              <w:spacing w:after="60" w:line="240" w:lineRule="auto"/>
              <w:rPr>
                <w:rFonts w:asciiTheme="minorHAnsi" w:hAnsiTheme="minorHAnsi"/>
                <w:color w:val="FFFFFF" w:themeColor="background1"/>
                <w:sz w:val="20"/>
                <w:szCs w:val="20"/>
              </w:rPr>
            </w:pPr>
            <w:r w:rsidRPr="00614858">
              <w:rPr>
                <w:rFonts w:asciiTheme="minorHAnsi" w:hAnsiTheme="minorHAnsi"/>
                <w:color w:val="FFFFFF" w:themeColor="background1"/>
                <w:sz w:val="20"/>
                <w:szCs w:val="20"/>
              </w:rPr>
              <w:t>Common name</w:t>
            </w:r>
          </w:p>
        </w:tc>
        <w:tc>
          <w:tcPr>
            <w:tcW w:w="2157" w:type="pct"/>
          </w:tcPr>
          <w:p w:rsidR="00CC5712" w:rsidRPr="00614858" w:rsidRDefault="00CC5712" w:rsidP="00F43919">
            <w:pPr>
              <w:pStyle w:val="TableTitle"/>
              <w:spacing w:after="60" w:line="240" w:lineRule="auto"/>
              <w:rPr>
                <w:rFonts w:asciiTheme="minorHAnsi" w:hAnsiTheme="minorHAnsi"/>
                <w:color w:val="FFFFFF" w:themeColor="background1"/>
                <w:sz w:val="20"/>
                <w:szCs w:val="20"/>
              </w:rPr>
            </w:pPr>
            <w:r w:rsidRPr="00614858">
              <w:rPr>
                <w:rFonts w:asciiTheme="minorHAnsi" w:hAnsiTheme="minorHAnsi"/>
                <w:color w:val="FFFFFF" w:themeColor="background1"/>
                <w:sz w:val="20"/>
                <w:szCs w:val="20"/>
              </w:rPr>
              <w:t>Scientific name</w:t>
            </w:r>
          </w:p>
        </w:tc>
        <w:tc>
          <w:tcPr>
            <w:tcW w:w="846" w:type="pct"/>
            <w:vAlign w:val="center"/>
          </w:tcPr>
          <w:p w:rsidR="00CC5712" w:rsidRPr="00614858" w:rsidRDefault="00CC5712" w:rsidP="00A72B14">
            <w:pPr>
              <w:pStyle w:val="TableTitle"/>
              <w:spacing w:after="60" w:line="240" w:lineRule="auto"/>
              <w:jc w:val="right"/>
              <w:rPr>
                <w:rFonts w:asciiTheme="minorHAnsi" w:hAnsiTheme="minorHAnsi"/>
                <w:color w:val="FFFFFF" w:themeColor="background1"/>
                <w:sz w:val="20"/>
                <w:szCs w:val="20"/>
              </w:rPr>
            </w:pPr>
            <w:r w:rsidRPr="00614858">
              <w:rPr>
                <w:rFonts w:asciiTheme="minorHAnsi" w:hAnsiTheme="minorHAnsi"/>
                <w:color w:val="FFFFFF" w:themeColor="background1"/>
                <w:sz w:val="20"/>
                <w:szCs w:val="20"/>
              </w:rPr>
              <w:t>No. of records</w:t>
            </w:r>
          </w:p>
        </w:tc>
      </w:tr>
    </w:tbl>
    <w:tbl>
      <w:tblPr>
        <w:tblW w:w="5000" w:type="pct"/>
        <w:tblBorders>
          <w:bottom w:val="single" w:sz="4" w:space="0" w:color="31849B" w:themeColor="accent5" w:themeShade="BF"/>
          <w:insideH w:val="single" w:sz="4" w:space="0" w:color="31849B" w:themeColor="accent5" w:themeShade="BF"/>
        </w:tblBorders>
        <w:tblLook w:val="04A0" w:firstRow="1" w:lastRow="0" w:firstColumn="1" w:lastColumn="0" w:noHBand="0" w:noVBand="1"/>
      </w:tblPr>
      <w:tblGrid>
        <w:gridCol w:w="3937"/>
        <w:gridCol w:w="4251"/>
        <w:gridCol w:w="1667"/>
      </w:tblGrid>
      <w:tr w:rsidR="00920EEE" w:rsidRPr="00DD126A" w:rsidTr="000A2058">
        <w:trPr>
          <w:trHeight w:val="288"/>
        </w:trPr>
        <w:tc>
          <w:tcPr>
            <w:tcW w:w="1997" w:type="pct"/>
            <w:shd w:val="clear" w:color="auto" w:fill="auto"/>
            <w:noWrap/>
            <w:vAlign w:val="bottom"/>
          </w:tcPr>
          <w:p w:rsidR="00920EEE" w:rsidRPr="006D6552" w:rsidRDefault="00920EEE" w:rsidP="00A564BA">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Turtle</w:t>
            </w:r>
          </w:p>
        </w:tc>
        <w:tc>
          <w:tcPr>
            <w:tcW w:w="2157" w:type="pct"/>
            <w:shd w:val="clear" w:color="auto" w:fill="auto"/>
            <w:noWrap/>
            <w:vAlign w:val="bottom"/>
          </w:tcPr>
          <w:p w:rsidR="00920EEE" w:rsidRPr="006D6552" w:rsidRDefault="00920EEE" w:rsidP="00DD126A">
            <w:pPr>
              <w:pStyle w:val="TableTitle"/>
              <w:spacing w:after="60" w:line="240" w:lineRule="auto"/>
              <w:rPr>
                <w:rFonts w:asciiTheme="minorHAnsi" w:hAnsiTheme="minorHAnsi"/>
                <w:b w:val="0"/>
                <w:i/>
                <w:color w:val="auto"/>
                <w:sz w:val="20"/>
                <w:szCs w:val="20"/>
              </w:rPr>
            </w:pPr>
            <w:proofErr w:type="spellStart"/>
            <w:r w:rsidRPr="006D6552">
              <w:rPr>
                <w:rFonts w:asciiTheme="minorHAnsi" w:hAnsiTheme="minorHAnsi"/>
                <w:b w:val="0"/>
                <w:i/>
                <w:color w:val="auto"/>
                <w:sz w:val="20"/>
                <w:szCs w:val="20"/>
              </w:rPr>
              <w:t>Chelodina</w:t>
            </w:r>
            <w:proofErr w:type="spellEnd"/>
            <w:r w:rsidRPr="006D6552">
              <w:rPr>
                <w:rFonts w:asciiTheme="minorHAnsi" w:hAnsiTheme="minorHAnsi"/>
                <w:b w:val="0"/>
                <w:i/>
                <w:color w:val="auto"/>
                <w:sz w:val="20"/>
                <w:szCs w:val="20"/>
              </w:rPr>
              <w:t xml:space="preserve"> sp.</w:t>
            </w:r>
          </w:p>
        </w:tc>
        <w:tc>
          <w:tcPr>
            <w:tcW w:w="846" w:type="pct"/>
            <w:shd w:val="clear" w:color="auto" w:fill="auto"/>
            <w:noWrap/>
            <w:vAlign w:val="bottom"/>
          </w:tcPr>
          <w:p w:rsidR="00920EEE" w:rsidRPr="006D6552" w:rsidRDefault="00920EEE"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1</w:t>
            </w:r>
          </w:p>
        </w:tc>
      </w:tr>
      <w:tr w:rsidR="00920EEE" w:rsidRPr="00DD126A" w:rsidTr="000A2058">
        <w:trPr>
          <w:trHeight w:val="288"/>
        </w:trPr>
        <w:tc>
          <w:tcPr>
            <w:tcW w:w="1997" w:type="pct"/>
            <w:shd w:val="clear" w:color="auto" w:fill="auto"/>
            <w:noWrap/>
            <w:vAlign w:val="bottom"/>
          </w:tcPr>
          <w:p w:rsidR="00920EEE" w:rsidRPr="006D6552" w:rsidRDefault="00920EEE" w:rsidP="00391322">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Large Striped Skink</w:t>
            </w:r>
          </w:p>
        </w:tc>
        <w:tc>
          <w:tcPr>
            <w:tcW w:w="2157" w:type="pct"/>
            <w:shd w:val="clear" w:color="auto" w:fill="auto"/>
            <w:noWrap/>
            <w:vAlign w:val="bottom"/>
          </w:tcPr>
          <w:p w:rsidR="00920EEE" w:rsidRPr="006D6552" w:rsidRDefault="00920EEE" w:rsidP="00391322">
            <w:pPr>
              <w:pStyle w:val="TableTitle"/>
              <w:spacing w:after="60" w:line="240" w:lineRule="auto"/>
              <w:rPr>
                <w:rFonts w:asciiTheme="minorHAnsi" w:hAnsiTheme="minorHAnsi"/>
                <w:b w:val="0"/>
                <w:i/>
                <w:color w:val="auto"/>
                <w:sz w:val="20"/>
                <w:szCs w:val="20"/>
              </w:rPr>
            </w:pPr>
            <w:proofErr w:type="spellStart"/>
            <w:r w:rsidRPr="006D6552">
              <w:rPr>
                <w:rFonts w:asciiTheme="minorHAnsi" w:hAnsiTheme="minorHAnsi"/>
                <w:b w:val="0"/>
                <w:i/>
                <w:color w:val="auto"/>
                <w:sz w:val="20"/>
                <w:szCs w:val="20"/>
              </w:rPr>
              <w:t>Ctenotus</w:t>
            </w:r>
            <w:proofErr w:type="spellEnd"/>
            <w:r w:rsidRPr="006D6552">
              <w:rPr>
                <w:rFonts w:asciiTheme="minorHAnsi" w:hAnsiTheme="minorHAnsi"/>
                <w:b w:val="0"/>
                <w:i/>
                <w:color w:val="auto"/>
                <w:sz w:val="20"/>
                <w:szCs w:val="20"/>
              </w:rPr>
              <w:t xml:space="preserve"> </w:t>
            </w:r>
            <w:proofErr w:type="spellStart"/>
            <w:r w:rsidRPr="006D6552">
              <w:rPr>
                <w:rFonts w:asciiTheme="minorHAnsi" w:hAnsiTheme="minorHAnsi"/>
                <w:b w:val="0"/>
                <w:i/>
                <w:color w:val="auto"/>
                <w:sz w:val="20"/>
                <w:szCs w:val="20"/>
              </w:rPr>
              <w:t>robustus</w:t>
            </w:r>
            <w:proofErr w:type="spellEnd"/>
          </w:p>
        </w:tc>
        <w:tc>
          <w:tcPr>
            <w:tcW w:w="846" w:type="pct"/>
            <w:shd w:val="clear" w:color="auto" w:fill="auto"/>
            <w:noWrap/>
            <w:vAlign w:val="bottom"/>
          </w:tcPr>
          <w:p w:rsidR="00920EEE" w:rsidRPr="006D6552" w:rsidRDefault="00920EEE"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1</w:t>
            </w:r>
          </w:p>
        </w:tc>
      </w:tr>
      <w:tr w:rsidR="00920EEE" w:rsidRPr="00DD126A" w:rsidTr="000A2058">
        <w:trPr>
          <w:trHeight w:val="288"/>
        </w:trPr>
        <w:tc>
          <w:tcPr>
            <w:tcW w:w="1997" w:type="pct"/>
            <w:shd w:val="clear" w:color="auto" w:fill="auto"/>
            <w:noWrap/>
            <w:vAlign w:val="bottom"/>
          </w:tcPr>
          <w:p w:rsidR="00920EEE" w:rsidRPr="006D6552" w:rsidRDefault="00920EEE" w:rsidP="00391322">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Cunningham Skink</w:t>
            </w:r>
          </w:p>
        </w:tc>
        <w:tc>
          <w:tcPr>
            <w:tcW w:w="2157" w:type="pct"/>
            <w:shd w:val="clear" w:color="auto" w:fill="auto"/>
            <w:noWrap/>
            <w:vAlign w:val="bottom"/>
          </w:tcPr>
          <w:p w:rsidR="00920EEE" w:rsidRPr="006D6552" w:rsidRDefault="00920EEE" w:rsidP="00391322">
            <w:pPr>
              <w:pStyle w:val="TableTitle"/>
              <w:spacing w:after="60" w:line="240" w:lineRule="auto"/>
              <w:rPr>
                <w:rFonts w:asciiTheme="minorHAnsi" w:hAnsiTheme="minorHAnsi"/>
                <w:b w:val="0"/>
                <w:i/>
                <w:color w:val="auto"/>
                <w:sz w:val="20"/>
                <w:szCs w:val="20"/>
              </w:rPr>
            </w:pPr>
            <w:proofErr w:type="spellStart"/>
            <w:r w:rsidRPr="006D6552">
              <w:rPr>
                <w:rFonts w:asciiTheme="minorHAnsi" w:hAnsiTheme="minorHAnsi"/>
                <w:b w:val="0"/>
                <w:i/>
                <w:color w:val="auto"/>
                <w:sz w:val="20"/>
                <w:szCs w:val="20"/>
              </w:rPr>
              <w:t>Egernia</w:t>
            </w:r>
            <w:proofErr w:type="spellEnd"/>
            <w:r w:rsidRPr="006D6552">
              <w:rPr>
                <w:rFonts w:asciiTheme="minorHAnsi" w:hAnsiTheme="minorHAnsi"/>
                <w:b w:val="0"/>
                <w:i/>
                <w:color w:val="auto"/>
                <w:sz w:val="20"/>
                <w:szCs w:val="20"/>
              </w:rPr>
              <w:t xml:space="preserve"> </w:t>
            </w:r>
            <w:proofErr w:type="spellStart"/>
            <w:r w:rsidRPr="006D6552">
              <w:rPr>
                <w:rFonts w:asciiTheme="minorHAnsi" w:hAnsiTheme="minorHAnsi"/>
                <w:b w:val="0"/>
                <w:i/>
                <w:color w:val="auto"/>
                <w:sz w:val="20"/>
                <w:szCs w:val="20"/>
              </w:rPr>
              <w:t>cunninghami</w:t>
            </w:r>
            <w:proofErr w:type="spellEnd"/>
          </w:p>
        </w:tc>
        <w:tc>
          <w:tcPr>
            <w:tcW w:w="846" w:type="pct"/>
            <w:shd w:val="clear" w:color="auto" w:fill="auto"/>
            <w:noWrap/>
            <w:vAlign w:val="bottom"/>
          </w:tcPr>
          <w:p w:rsidR="00920EEE" w:rsidRPr="006D6552" w:rsidRDefault="00920EEE"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2</w:t>
            </w:r>
          </w:p>
        </w:tc>
      </w:tr>
      <w:tr w:rsidR="00920EEE" w:rsidRPr="00DD126A" w:rsidTr="000A2058">
        <w:trPr>
          <w:trHeight w:val="288"/>
        </w:trPr>
        <w:tc>
          <w:tcPr>
            <w:tcW w:w="1997" w:type="pct"/>
            <w:shd w:val="clear" w:color="auto" w:fill="auto"/>
            <w:noWrap/>
            <w:vAlign w:val="bottom"/>
          </w:tcPr>
          <w:p w:rsidR="00920EEE" w:rsidRPr="006D6552" w:rsidRDefault="00920EEE" w:rsidP="00391322">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Garden Skink</w:t>
            </w:r>
          </w:p>
        </w:tc>
        <w:tc>
          <w:tcPr>
            <w:tcW w:w="2157" w:type="pct"/>
            <w:shd w:val="clear" w:color="auto" w:fill="auto"/>
            <w:noWrap/>
            <w:vAlign w:val="bottom"/>
          </w:tcPr>
          <w:p w:rsidR="00920EEE" w:rsidRPr="006D6552" w:rsidRDefault="00920EEE" w:rsidP="00391322">
            <w:pPr>
              <w:pStyle w:val="TableTitle"/>
              <w:spacing w:after="60" w:line="240" w:lineRule="auto"/>
              <w:rPr>
                <w:rFonts w:asciiTheme="minorHAnsi" w:hAnsiTheme="minorHAnsi"/>
                <w:b w:val="0"/>
                <w:i/>
                <w:color w:val="auto"/>
                <w:sz w:val="20"/>
                <w:szCs w:val="20"/>
              </w:rPr>
            </w:pPr>
            <w:proofErr w:type="spellStart"/>
            <w:r w:rsidRPr="006D6552">
              <w:rPr>
                <w:rFonts w:asciiTheme="minorHAnsi" w:hAnsiTheme="minorHAnsi"/>
                <w:b w:val="0"/>
                <w:i/>
                <w:color w:val="auto"/>
                <w:sz w:val="20"/>
                <w:szCs w:val="20"/>
              </w:rPr>
              <w:t>Lampropholis</w:t>
            </w:r>
            <w:proofErr w:type="spellEnd"/>
            <w:r w:rsidRPr="006D6552">
              <w:rPr>
                <w:rFonts w:asciiTheme="minorHAnsi" w:hAnsiTheme="minorHAnsi"/>
                <w:b w:val="0"/>
                <w:i/>
                <w:color w:val="auto"/>
                <w:sz w:val="20"/>
                <w:szCs w:val="20"/>
              </w:rPr>
              <w:t xml:space="preserve"> </w:t>
            </w:r>
            <w:proofErr w:type="spellStart"/>
            <w:r w:rsidRPr="006D6552">
              <w:rPr>
                <w:rFonts w:asciiTheme="minorHAnsi" w:hAnsiTheme="minorHAnsi"/>
                <w:b w:val="0"/>
                <w:i/>
                <w:color w:val="auto"/>
                <w:sz w:val="20"/>
                <w:szCs w:val="20"/>
              </w:rPr>
              <w:t>guichenoti</w:t>
            </w:r>
            <w:proofErr w:type="spellEnd"/>
          </w:p>
        </w:tc>
        <w:tc>
          <w:tcPr>
            <w:tcW w:w="846" w:type="pct"/>
            <w:shd w:val="clear" w:color="auto" w:fill="auto"/>
            <w:noWrap/>
            <w:vAlign w:val="bottom"/>
          </w:tcPr>
          <w:p w:rsidR="00920EEE" w:rsidRPr="006D6552" w:rsidRDefault="00920EEE"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1</w:t>
            </w:r>
          </w:p>
        </w:tc>
      </w:tr>
      <w:tr w:rsidR="00920EEE" w:rsidRPr="00DD126A" w:rsidTr="000A2058">
        <w:trPr>
          <w:trHeight w:val="288"/>
        </w:trPr>
        <w:tc>
          <w:tcPr>
            <w:tcW w:w="1997" w:type="pct"/>
            <w:shd w:val="clear" w:color="auto" w:fill="auto"/>
            <w:noWrap/>
            <w:vAlign w:val="bottom"/>
          </w:tcPr>
          <w:p w:rsidR="00920EEE" w:rsidRPr="006D6552" w:rsidRDefault="00920EEE" w:rsidP="00391322">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Eastern Blue-tongued Lizard</w:t>
            </w:r>
          </w:p>
        </w:tc>
        <w:tc>
          <w:tcPr>
            <w:tcW w:w="2157" w:type="pct"/>
            <w:shd w:val="clear" w:color="auto" w:fill="auto"/>
            <w:noWrap/>
            <w:vAlign w:val="bottom"/>
          </w:tcPr>
          <w:p w:rsidR="00920EEE" w:rsidRPr="006D6552" w:rsidRDefault="00920EEE" w:rsidP="00391322">
            <w:pPr>
              <w:pStyle w:val="TableTitle"/>
              <w:spacing w:after="60" w:line="240" w:lineRule="auto"/>
              <w:rPr>
                <w:rFonts w:asciiTheme="minorHAnsi" w:hAnsiTheme="minorHAnsi"/>
                <w:b w:val="0"/>
                <w:i/>
                <w:color w:val="auto"/>
                <w:sz w:val="20"/>
                <w:szCs w:val="20"/>
              </w:rPr>
            </w:pPr>
            <w:proofErr w:type="spellStart"/>
            <w:r w:rsidRPr="006D6552">
              <w:rPr>
                <w:rFonts w:asciiTheme="minorHAnsi" w:hAnsiTheme="minorHAnsi"/>
                <w:b w:val="0"/>
                <w:i/>
                <w:color w:val="auto"/>
                <w:sz w:val="20"/>
                <w:szCs w:val="20"/>
              </w:rPr>
              <w:t>Tiliqua</w:t>
            </w:r>
            <w:proofErr w:type="spellEnd"/>
            <w:r w:rsidRPr="006D6552">
              <w:rPr>
                <w:rFonts w:asciiTheme="minorHAnsi" w:hAnsiTheme="minorHAnsi"/>
                <w:b w:val="0"/>
                <w:i/>
                <w:color w:val="auto"/>
                <w:sz w:val="20"/>
                <w:szCs w:val="20"/>
              </w:rPr>
              <w:t xml:space="preserve"> </w:t>
            </w:r>
            <w:proofErr w:type="spellStart"/>
            <w:r w:rsidRPr="006D6552">
              <w:rPr>
                <w:rFonts w:asciiTheme="minorHAnsi" w:hAnsiTheme="minorHAnsi"/>
                <w:b w:val="0"/>
                <w:i/>
                <w:color w:val="auto"/>
                <w:sz w:val="20"/>
                <w:szCs w:val="20"/>
              </w:rPr>
              <w:t>scincoides</w:t>
            </w:r>
            <w:proofErr w:type="spellEnd"/>
          </w:p>
        </w:tc>
        <w:tc>
          <w:tcPr>
            <w:tcW w:w="846" w:type="pct"/>
            <w:shd w:val="clear" w:color="auto" w:fill="auto"/>
            <w:noWrap/>
            <w:vAlign w:val="bottom"/>
          </w:tcPr>
          <w:p w:rsidR="00920EEE" w:rsidRPr="006D6552" w:rsidRDefault="00920EEE"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1</w:t>
            </w:r>
          </w:p>
        </w:tc>
      </w:tr>
    </w:tbl>
    <w:p w:rsidR="000C04A3" w:rsidRDefault="000C04A3" w:rsidP="005C1B6C">
      <w:pPr>
        <w:pStyle w:val="HB"/>
        <w:spacing w:after="120"/>
      </w:pPr>
    </w:p>
    <w:p w:rsidR="005C1B6C" w:rsidRPr="000954A7" w:rsidRDefault="005C1B6C" w:rsidP="005C1B6C">
      <w:pPr>
        <w:pStyle w:val="HB"/>
        <w:spacing w:after="120"/>
      </w:pPr>
      <w:bookmarkStart w:id="52" w:name="_Toc425921745"/>
      <w:r w:rsidRPr="000954A7">
        <w:t>Diurnal survey</w:t>
      </w:r>
      <w:bookmarkEnd w:id="48"/>
      <w:r w:rsidR="00FF15F1">
        <w:t xml:space="preserve"> (birds)</w:t>
      </w:r>
      <w:bookmarkEnd w:id="52"/>
    </w:p>
    <w:p w:rsidR="005C1B6C" w:rsidRDefault="005C1B6C" w:rsidP="005C1B6C">
      <w:pPr>
        <w:pStyle w:val="DSEBody"/>
        <w:spacing w:after="120"/>
        <w:rPr>
          <w:rFonts w:asciiTheme="minorHAnsi" w:hAnsiTheme="minorHAnsi"/>
          <w:sz w:val="22"/>
          <w:szCs w:val="22"/>
        </w:rPr>
      </w:pPr>
      <w:r w:rsidRPr="00573FE9">
        <w:rPr>
          <w:rFonts w:asciiTheme="minorHAnsi" w:hAnsiTheme="minorHAnsi"/>
          <w:sz w:val="22"/>
          <w:szCs w:val="22"/>
        </w:rPr>
        <w:t>Thirty bird species (including five introduced species) were detected during diurnal bird surveys (</w:t>
      </w:r>
      <w:r w:rsidR="0056466A">
        <w:rPr>
          <w:rFonts w:asciiTheme="minorHAnsi" w:hAnsiTheme="minorHAnsi"/>
          <w:sz w:val="22"/>
          <w:szCs w:val="22"/>
        </w:rPr>
        <w:t xml:space="preserve">Table </w:t>
      </w:r>
      <w:r w:rsidR="00350E8E">
        <w:rPr>
          <w:rFonts w:asciiTheme="minorHAnsi" w:hAnsiTheme="minorHAnsi"/>
          <w:sz w:val="22"/>
          <w:szCs w:val="22"/>
        </w:rPr>
        <w:t>8</w:t>
      </w:r>
      <w:r w:rsidRPr="00573FE9">
        <w:rPr>
          <w:rFonts w:asciiTheme="minorHAnsi" w:hAnsiTheme="minorHAnsi"/>
          <w:sz w:val="22"/>
          <w:szCs w:val="22"/>
        </w:rPr>
        <w:t>), the most common being the introduced Common Skylark (40% of all bird survey records).  The Little Raven was the most commonly detected native species (13%).  Records of two mammal species and one reptile species were also collected inc</w:t>
      </w:r>
      <w:r w:rsidR="006F1569">
        <w:rPr>
          <w:rFonts w:asciiTheme="minorHAnsi" w:hAnsiTheme="minorHAnsi"/>
          <w:sz w:val="22"/>
          <w:szCs w:val="22"/>
        </w:rPr>
        <w:t>identally during these surveys.</w:t>
      </w:r>
    </w:p>
    <w:p w:rsidR="005C1B6C" w:rsidRPr="00B80F94" w:rsidRDefault="005C1B6C" w:rsidP="005C1B6C">
      <w:pPr>
        <w:pStyle w:val="Caption0"/>
        <w:keepNext/>
        <w:spacing w:after="120"/>
        <w:rPr>
          <w:rFonts w:ascii="Calibri" w:hAnsi="Calibri" w:cs="Arial"/>
          <w:bCs w:val="0"/>
        </w:rPr>
      </w:pPr>
      <w:bookmarkStart w:id="53" w:name="_Ref408905918"/>
      <w:proofErr w:type="gramStart"/>
      <w:r w:rsidRPr="00B80F94">
        <w:rPr>
          <w:rFonts w:ascii="Calibri" w:hAnsi="Calibri" w:cs="Arial"/>
          <w:bCs w:val="0"/>
        </w:rPr>
        <w:lastRenderedPageBreak/>
        <w:t xml:space="preserve">Table </w:t>
      </w:r>
      <w:bookmarkEnd w:id="53"/>
      <w:r w:rsidR="00350E8E">
        <w:rPr>
          <w:rFonts w:ascii="Calibri" w:hAnsi="Calibri" w:cs="Arial"/>
          <w:bCs w:val="0"/>
        </w:rPr>
        <w:t>8</w:t>
      </w:r>
      <w:r w:rsidRPr="00B80F94">
        <w:rPr>
          <w:rFonts w:ascii="Calibri" w:hAnsi="Calibri" w:cs="Arial"/>
          <w:bCs w:val="0"/>
        </w:rPr>
        <w:t>.</w:t>
      </w:r>
      <w:proofErr w:type="gramEnd"/>
      <w:r w:rsidRPr="00B80F94">
        <w:rPr>
          <w:rFonts w:ascii="Calibri" w:hAnsi="Calibri" w:cs="Arial"/>
          <w:bCs w:val="0"/>
        </w:rPr>
        <w:t xml:space="preserve"> Bird species detected in Wilsons </w:t>
      </w:r>
      <w:r w:rsidR="006A2DBD" w:rsidRPr="00B80F94">
        <w:rPr>
          <w:rFonts w:ascii="Calibri" w:hAnsi="Calibri" w:cs="Arial"/>
          <w:bCs w:val="0"/>
        </w:rPr>
        <w:t>B</w:t>
      </w:r>
      <w:r w:rsidRPr="00B80F94">
        <w:rPr>
          <w:rFonts w:ascii="Calibri" w:hAnsi="Calibri" w:cs="Arial"/>
          <w:bCs w:val="0"/>
        </w:rPr>
        <w:t>lock on September 29th 2014.</w:t>
      </w:r>
      <w:r w:rsidR="005203D0" w:rsidRPr="00B80F94">
        <w:rPr>
          <w:rFonts w:ascii="Calibri" w:hAnsi="Calibri" w:cs="Arial"/>
          <w:bCs w:val="0"/>
        </w:rPr>
        <w:t xml:space="preserve"> *Indicates introduced species.</w:t>
      </w:r>
    </w:p>
    <w:tbl>
      <w:tblPr>
        <w:tblStyle w:val="DELWPTable"/>
        <w:tblW w:w="5000" w:type="pct"/>
        <w:tblInd w:w="0" w:type="dxa"/>
        <w:tblLook w:val="04A0" w:firstRow="1" w:lastRow="0" w:firstColumn="1" w:lastColumn="0" w:noHBand="0" w:noVBand="1"/>
      </w:tblPr>
      <w:tblGrid>
        <w:gridCol w:w="4033"/>
        <w:gridCol w:w="4188"/>
        <w:gridCol w:w="1634"/>
      </w:tblGrid>
      <w:tr w:rsidR="00614858" w:rsidRPr="00614858" w:rsidTr="00521C1C">
        <w:trPr>
          <w:cnfStyle w:val="100000000000" w:firstRow="1" w:lastRow="0" w:firstColumn="0" w:lastColumn="0" w:oddVBand="0" w:evenVBand="0" w:oddHBand="0" w:evenHBand="0" w:firstRowFirstColumn="0" w:firstRowLastColumn="0" w:lastRowFirstColumn="0" w:lastRowLastColumn="0"/>
          <w:tblHeader/>
        </w:trPr>
        <w:tc>
          <w:tcPr>
            <w:tcW w:w="2046" w:type="pct"/>
          </w:tcPr>
          <w:p w:rsidR="00110693" w:rsidRPr="00614858" w:rsidRDefault="00110693" w:rsidP="00272E8C">
            <w:pPr>
              <w:pStyle w:val="TableTitle"/>
              <w:spacing w:after="60" w:line="240" w:lineRule="auto"/>
              <w:rPr>
                <w:rFonts w:asciiTheme="minorHAnsi" w:hAnsiTheme="minorHAnsi"/>
                <w:color w:val="FFFFFF" w:themeColor="background1"/>
                <w:sz w:val="20"/>
                <w:szCs w:val="20"/>
              </w:rPr>
            </w:pPr>
            <w:r w:rsidRPr="00614858">
              <w:rPr>
                <w:rFonts w:asciiTheme="minorHAnsi" w:hAnsiTheme="minorHAnsi"/>
                <w:color w:val="FFFFFF" w:themeColor="background1"/>
                <w:sz w:val="20"/>
                <w:szCs w:val="20"/>
              </w:rPr>
              <w:t>Common name</w:t>
            </w:r>
          </w:p>
        </w:tc>
        <w:tc>
          <w:tcPr>
            <w:tcW w:w="2125" w:type="pct"/>
          </w:tcPr>
          <w:p w:rsidR="00110693" w:rsidRPr="00614858" w:rsidRDefault="00110693" w:rsidP="00272E8C">
            <w:pPr>
              <w:pStyle w:val="TableTitle"/>
              <w:spacing w:after="60" w:line="240" w:lineRule="auto"/>
              <w:rPr>
                <w:rFonts w:asciiTheme="minorHAnsi" w:hAnsiTheme="minorHAnsi"/>
                <w:color w:val="FFFFFF" w:themeColor="background1"/>
                <w:sz w:val="20"/>
                <w:szCs w:val="20"/>
              </w:rPr>
            </w:pPr>
            <w:r w:rsidRPr="00614858">
              <w:rPr>
                <w:rFonts w:asciiTheme="minorHAnsi" w:hAnsiTheme="minorHAnsi"/>
                <w:color w:val="FFFFFF" w:themeColor="background1"/>
                <w:sz w:val="20"/>
                <w:szCs w:val="20"/>
              </w:rPr>
              <w:t>Scientific name</w:t>
            </w:r>
          </w:p>
        </w:tc>
        <w:tc>
          <w:tcPr>
            <w:tcW w:w="829" w:type="pct"/>
            <w:vAlign w:val="center"/>
          </w:tcPr>
          <w:p w:rsidR="00110693" w:rsidRPr="00614858" w:rsidRDefault="006A2DBD" w:rsidP="00A72B14">
            <w:pPr>
              <w:pStyle w:val="TableTitle"/>
              <w:spacing w:after="60" w:line="240" w:lineRule="auto"/>
              <w:jc w:val="right"/>
              <w:rPr>
                <w:rFonts w:asciiTheme="minorHAnsi" w:hAnsiTheme="minorHAnsi"/>
                <w:color w:val="FFFFFF" w:themeColor="background1"/>
                <w:sz w:val="20"/>
                <w:szCs w:val="20"/>
              </w:rPr>
            </w:pPr>
            <w:r w:rsidRPr="00614858">
              <w:rPr>
                <w:rFonts w:asciiTheme="minorHAnsi" w:hAnsiTheme="minorHAnsi"/>
                <w:color w:val="FFFFFF" w:themeColor="background1"/>
                <w:sz w:val="20"/>
                <w:szCs w:val="20"/>
              </w:rPr>
              <w:t>No. of records</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Yellow-</w:t>
            </w:r>
            <w:proofErr w:type="spellStart"/>
            <w:r w:rsidRPr="006D6552">
              <w:rPr>
                <w:rFonts w:asciiTheme="minorHAnsi" w:hAnsiTheme="minorHAnsi"/>
                <w:b w:val="0"/>
                <w:color w:val="auto"/>
                <w:sz w:val="20"/>
                <w:szCs w:val="20"/>
              </w:rPr>
              <w:t>rumped</w:t>
            </w:r>
            <w:proofErr w:type="spellEnd"/>
            <w:r w:rsidRPr="006D6552">
              <w:rPr>
                <w:rFonts w:asciiTheme="minorHAnsi" w:hAnsiTheme="minorHAnsi"/>
                <w:b w:val="0"/>
                <w:color w:val="auto"/>
                <w:sz w:val="20"/>
                <w:szCs w:val="20"/>
              </w:rPr>
              <w:t xml:space="preserve"> Thornbill </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Acanthiza</w:t>
            </w:r>
            <w:proofErr w:type="spellEnd"/>
            <w:r w:rsidRPr="006D6552">
              <w:rPr>
                <w:rStyle w:val="st"/>
                <w:rFonts w:asciiTheme="minorHAnsi" w:hAnsiTheme="minorHAnsi"/>
                <w:b w:val="0"/>
                <w:i/>
                <w:color w:val="auto"/>
                <w:sz w:val="20"/>
                <w:szCs w:val="20"/>
              </w:rPr>
              <w:t xml:space="preserve"> </w:t>
            </w:r>
            <w:proofErr w:type="spellStart"/>
            <w:r w:rsidR="008568E6" w:rsidRPr="006D6552">
              <w:rPr>
                <w:rStyle w:val="st"/>
                <w:rFonts w:asciiTheme="minorHAnsi" w:hAnsiTheme="minorHAnsi"/>
                <w:b w:val="0"/>
                <w:i/>
                <w:color w:val="auto"/>
                <w:sz w:val="20"/>
                <w:szCs w:val="20"/>
              </w:rPr>
              <w:t>chrysorrhoa</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4</w:t>
            </w:r>
          </w:p>
        </w:tc>
      </w:tr>
      <w:tr w:rsidR="00666576" w:rsidRPr="006E1293" w:rsidTr="00521C1C">
        <w:tc>
          <w:tcPr>
            <w:tcW w:w="2046" w:type="pct"/>
          </w:tcPr>
          <w:p w:rsidR="00666576" w:rsidRPr="006D6552" w:rsidRDefault="005203D0" w:rsidP="005203D0">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 xml:space="preserve">Common </w:t>
            </w:r>
            <w:proofErr w:type="spellStart"/>
            <w:r w:rsidRPr="006D6552">
              <w:rPr>
                <w:rFonts w:asciiTheme="minorHAnsi" w:hAnsiTheme="minorHAnsi"/>
                <w:b w:val="0"/>
                <w:color w:val="auto"/>
                <w:sz w:val="20"/>
                <w:szCs w:val="20"/>
              </w:rPr>
              <w:t>Myna</w:t>
            </w:r>
            <w:proofErr w:type="spellEnd"/>
            <w:r w:rsidRPr="006D6552">
              <w:rPr>
                <w:rFonts w:asciiTheme="minorHAnsi" w:hAnsiTheme="minorHAnsi"/>
                <w:b w:val="0"/>
                <w:color w:val="auto"/>
                <w:sz w:val="20"/>
                <w:szCs w:val="20"/>
              </w:rPr>
              <w:t>*</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Acridotheres</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tristis</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6</w:t>
            </w:r>
          </w:p>
        </w:tc>
      </w:tr>
      <w:tr w:rsidR="00666576" w:rsidRPr="006E1293" w:rsidTr="00521C1C">
        <w:tc>
          <w:tcPr>
            <w:tcW w:w="2046" w:type="pct"/>
          </w:tcPr>
          <w:p w:rsidR="00666576" w:rsidRPr="006D6552" w:rsidRDefault="005203D0"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Common Skylark*</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Fonts w:asciiTheme="minorHAnsi" w:hAnsiTheme="minorHAnsi"/>
                <w:b w:val="0"/>
                <w:i/>
                <w:color w:val="auto"/>
                <w:sz w:val="20"/>
                <w:szCs w:val="20"/>
              </w:rPr>
              <w:t>Alauda</w:t>
            </w:r>
            <w:proofErr w:type="spellEnd"/>
            <w:r w:rsidRPr="006D6552">
              <w:rPr>
                <w:rFonts w:asciiTheme="minorHAnsi" w:hAnsiTheme="minorHAnsi"/>
                <w:b w:val="0"/>
                <w:i/>
                <w:color w:val="auto"/>
                <w:sz w:val="20"/>
                <w:szCs w:val="20"/>
              </w:rPr>
              <w:t xml:space="preserve"> </w:t>
            </w:r>
            <w:proofErr w:type="spellStart"/>
            <w:r w:rsidRPr="006D6552">
              <w:rPr>
                <w:rFonts w:asciiTheme="minorHAnsi" w:hAnsiTheme="minorHAnsi"/>
                <w:b w:val="0"/>
                <w:i/>
                <w:color w:val="auto"/>
                <w:sz w:val="20"/>
                <w:szCs w:val="20"/>
              </w:rPr>
              <w:t>arvensis</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235</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Richard’s Pipit</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Anthus</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richardi</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17</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Wedge-tailed Eagle</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Style w:val="st"/>
                <w:rFonts w:asciiTheme="minorHAnsi" w:hAnsiTheme="minorHAnsi"/>
                <w:b w:val="0"/>
                <w:i/>
                <w:color w:val="auto"/>
                <w:sz w:val="20"/>
                <w:szCs w:val="20"/>
              </w:rPr>
              <w:t xml:space="preserve">Aquila </w:t>
            </w:r>
            <w:proofErr w:type="spellStart"/>
            <w:r w:rsidRPr="006D6552">
              <w:rPr>
                <w:rStyle w:val="st"/>
                <w:rFonts w:asciiTheme="minorHAnsi" w:hAnsiTheme="minorHAnsi"/>
                <w:b w:val="0"/>
                <w:i/>
                <w:color w:val="auto"/>
                <w:sz w:val="20"/>
                <w:szCs w:val="20"/>
              </w:rPr>
              <w:t>audax</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1</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Fan-tailed Cuckoo</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Cacomantis</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flabelliformis</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1</w:t>
            </w:r>
          </w:p>
        </w:tc>
      </w:tr>
      <w:tr w:rsidR="00666576" w:rsidRPr="006E1293" w:rsidTr="00521C1C">
        <w:tc>
          <w:tcPr>
            <w:tcW w:w="2046" w:type="pct"/>
          </w:tcPr>
          <w:p w:rsidR="00666576" w:rsidRPr="006D6552" w:rsidRDefault="005203D0"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European Goldfinch*</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Carduelis</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carduelis</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12</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 xml:space="preserve">Golden-headed </w:t>
            </w:r>
            <w:proofErr w:type="spellStart"/>
            <w:r w:rsidRPr="006D6552">
              <w:rPr>
                <w:rFonts w:asciiTheme="minorHAnsi" w:hAnsiTheme="minorHAnsi"/>
                <w:b w:val="0"/>
                <w:color w:val="auto"/>
                <w:sz w:val="20"/>
                <w:szCs w:val="20"/>
              </w:rPr>
              <w:t>Cisticola</w:t>
            </w:r>
            <w:proofErr w:type="spellEnd"/>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Cisticola</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exilis</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2</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Black-faced Cuckoo-shrike</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Coracina</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novaehollandiae</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2</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Little Raven</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Corvus</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mellori</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75</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Stubble Quail</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Coturnix</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pectoralis</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5</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 xml:space="preserve">Australian Magpie </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Cracticus</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tibicen</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23</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Black-shouldered Kite</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Elanus</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axillaris</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1</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Galah</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Fonts w:asciiTheme="minorHAnsi" w:hAnsiTheme="minorHAnsi"/>
                <w:b w:val="0"/>
                <w:i/>
                <w:color w:val="auto"/>
                <w:sz w:val="20"/>
                <w:szCs w:val="20"/>
              </w:rPr>
              <w:t>Eolophus</w:t>
            </w:r>
            <w:proofErr w:type="spellEnd"/>
            <w:r w:rsidRPr="006D6552">
              <w:rPr>
                <w:rFonts w:asciiTheme="minorHAnsi" w:hAnsiTheme="minorHAnsi"/>
                <w:b w:val="0"/>
                <w:i/>
                <w:color w:val="auto"/>
                <w:sz w:val="20"/>
                <w:szCs w:val="20"/>
              </w:rPr>
              <w:t xml:space="preserve"> </w:t>
            </w:r>
            <w:proofErr w:type="spellStart"/>
            <w:r w:rsidRPr="006D6552">
              <w:rPr>
                <w:rFonts w:asciiTheme="minorHAnsi" w:hAnsiTheme="minorHAnsi"/>
                <w:b w:val="0"/>
                <w:i/>
                <w:color w:val="auto"/>
                <w:sz w:val="20"/>
                <w:szCs w:val="20"/>
              </w:rPr>
              <w:t>roseicapilla</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9</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White-fronted Chat</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Epthianura</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albifrons</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2</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Brown Falcon</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Style w:val="st"/>
                <w:rFonts w:asciiTheme="minorHAnsi" w:hAnsiTheme="minorHAnsi"/>
                <w:b w:val="0"/>
                <w:i/>
                <w:color w:val="auto"/>
                <w:sz w:val="20"/>
                <w:szCs w:val="20"/>
              </w:rPr>
              <w:t>Falco berigora</w:t>
            </w:r>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1</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Nankeen Kestrel</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Style w:val="st"/>
                <w:rFonts w:asciiTheme="minorHAnsi" w:hAnsiTheme="minorHAnsi"/>
                <w:b w:val="0"/>
                <w:i/>
                <w:color w:val="auto"/>
                <w:sz w:val="20"/>
                <w:szCs w:val="20"/>
              </w:rPr>
              <w:t xml:space="preserve">Falco </w:t>
            </w:r>
            <w:proofErr w:type="spellStart"/>
            <w:r w:rsidRPr="006D6552">
              <w:rPr>
                <w:rStyle w:val="st"/>
                <w:rFonts w:asciiTheme="minorHAnsi" w:hAnsiTheme="minorHAnsi"/>
                <w:b w:val="0"/>
                <w:i/>
                <w:color w:val="auto"/>
                <w:sz w:val="20"/>
                <w:szCs w:val="20"/>
              </w:rPr>
              <w:t>cenchroides</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1</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Dusky Moorhen</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Gallinula</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tenebrosa</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2</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Magpie Lark</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Grallina</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cyanoleuca</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1</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White-plumed Honeyeater</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Lichenostomus</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penicillatus</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6</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Superb Fairy-wren</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Malurus</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cyaneus</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6</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Singing Bushlark</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xbe"/>
                <w:rFonts w:asciiTheme="minorHAnsi" w:hAnsiTheme="minorHAnsi"/>
                <w:b w:val="0"/>
                <w:i/>
                <w:color w:val="auto"/>
                <w:sz w:val="20"/>
                <w:szCs w:val="20"/>
              </w:rPr>
              <w:t>Mirafra</w:t>
            </w:r>
            <w:proofErr w:type="spellEnd"/>
            <w:r w:rsidRPr="006D6552">
              <w:rPr>
                <w:rStyle w:val="xbe"/>
                <w:rFonts w:asciiTheme="minorHAnsi" w:hAnsiTheme="minorHAnsi"/>
                <w:b w:val="0"/>
                <w:i/>
                <w:color w:val="auto"/>
                <w:sz w:val="20"/>
                <w:szCs w:val="20"/>
              </w:rPr>
              <w:t xml:space="preserve"> </w:t>
            </w:r>
            <w:proofErr w:type="spellStart"/>
            <w:r w:rsidRPr="006D6552">
              <w:rPr>
                <w:rStyle w:val="xbe"/>
                <w:rFonts w:asciiTheme="minorHAnsi" w:hAnsiTheme="minorHAnsi"/>
                <w:b w:val="0"/>
                <w:i/>
                <w:color w:val="auto"/>
                <w:sz w:val="20"/>
                <w:szCs w:val="20"/>
              </w:rPr>
              <w:t>javanica</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1</w:t>
            </w:r>
          </w:p>
        </w:tc>
      </w:tr>
      <w:tr w:rsidR="00666576" w:rsidRPr="006E1293" w:rsidTr="00521C1C">
        <w:tc>
          <w:tcPr>
            <w:tcW w:w="2046" w:type="pct"/>
          </w:tcPr>
          <w:p w:rsidR="00666576" w:rsidRPr="006D6552" w:rsidRDefault="005203D0"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House Sparrow*</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Style w:val="st"/>
                <w:rFonts w:asciiTheme="minorHAnsi" w:hAnsiTheme="minorHAnsi"/>
                <w:b w:val="0"/>
                <w:i/>
                <w:color w:val="auto"/>
                <w:sz w:val="20"/>
                <w:szCs w:val="20"/>
              </w:rPr>
              <w:t xml:space="preserve">Passer </w:t>
            </w:r>
            <w:proofErr w:type="spellStart"/>
            <w:r w:rsidRPr="006D6552">
              <w:rPr>
                <w:rStyle w:val="st"/>
                <w:rFonts w:asciiTheme="minorHAnsi" w:hAnsiTheme="minorHAnsi"/>
                <w:b w:val="0"/>
                <w:i/>
                <w:color w:val="auto"/>
                <w:sz w:val="20"/>
                <w:szCs w:val="20"/>
              </w:rPr>
              <w:t>domesticus</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79</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Fairy Martin</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Petrochelidon</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ariel</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1</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Yellow Billed Spoonbill</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Platalea</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flavipes</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3</w:t>
            </w:r>
          </w:p>
        </w:tc>
      </w:tr>
      <w:tr w:rsidR="00666576" w:rsidRPr="006E1293" w:rsidTr="00521C1C">
        <w:tc>
          <w:tcPr>
            <w:tcW w:w="2046" w:type="pct"/>
          </w:tcPr>
          <w:p w:rsidR="00666576" w:rsidRPr="006D6552" w:rsidRDefault="005203D0"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Common Starling*</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Sturnus</w:t>
            </w:r>
            <w:proofErr w:type="spellEnd"/>
            <w:r w:rsidRPr="006D6552">
              <w:rPr>
                <w:rStyle w:val="st"/>
                <w:rFonts w:asciiTheme="minorHAnsi" w:hAnsiTheme="minorHAnsi"/>
                <w:b w:val="0"/>
                <w:i/>
                <w:color w:val="auto"/>
                <w:sz w:val="20"/>
                <w:szCs w:val="20"/>
              </w:rPr>
              <w:t xml:space="preserve"> vulgaris</w:t>
            </w:r>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80</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Straw-necked Ibis</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Threskiornis</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spinicollis</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1</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Banded Lapwing</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Vanellus</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tricolor</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6</w:t>
            </w:r>
          </w:p>
        </w:tc>
      </w:tr>
      <w:tr w:rsidR="00666576" w:rsidRPr="006E1293" w:rsidTr="00521C1C">
        <w:tc>
          <w:tcPr>
            <w:tcW w:w="2046" w:type="pct"/>
          </w:tcPr>
          <w:p w:rsidR="00666576" w:rsidRPr="006D6552" w:rsidRDefault="00666576" w:rsidP="00272E8C">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Silvereye</w:t>
            </w:r>
          </w:p>
        </w:tc>
        <w:tc>
          <w:tcPr>
            <w:tcW w:w="2125" w:type="pct"/>
          </w:tcPr>
          <w:p w:rsidR="00666576" w:rsidRPr="006D6552" w:rsidRDefault="00666576" w:rsidP="00272E8C">
            <w:pPr>
              <w:pStyle w:val="TableTitle"/>
              <w:spacing w:after="60" w:line="240" w:lineRule="auto"/>
              <w:rPr>
                <w:rFonts w:asciiTheme="minorHAnsi" w:hAnsiTheme="minorHAnsi"/>
                <w:b w:val="0"/>
                <w:color w:val="auto"/>
                <w:sz w:val="20"/>
                <w:szCs w:val="20"/>
              </w:rPr>
            </w:pPr>
            <w:proofErr w:type="spellStart"/>
            <w:r w:rsidRPr="006D6552">
              <w:rPr>
                <w:rStyle w:val="st"/>
                <w:rFonts w:asciiTheme="minorHAnsi" w:hAnsiTheme="minorHAnsi"/>
                <w:b w:val="0"/>
                <w:i/>
                <w:color w:val="auto"/>
                <w:sz w:val="20"/>
                <w:szCs w:val="20"/>
              </w:rPr>
              <w:t>Zosterops</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lateralis</w:t>
            </w:r>
            <w:proofErr w:type="spellEnd"/>
          </w:p>
        </w:tc>
        <w:tc>
          <w:tcPr>
            <w:tcW w:w="829" w:type="pct"/>
          </w:tcPr>
          <w:p w:rsidR="00666576" w:rsidRPr="006D6552" w:rsidRDefault="00666576"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4</w:t>
            </w:r>
          </w:p>
        </w:tc>
      </w:tr>
    </w:tbl>
    <w:p w:rsidR="000C04A3" w:rsidRDefault="000C04A3" w:rsidP="005C1B6C">
      <w:pPr>
        <w:pStyle w:val="HB"/>
        <w:spacing w:after="120"/>
      </w:pPr>
      <w:bookmarkStart w:id="54" w:name="_Toc384054268"/>
    </w:p>
    <w:p w:rsidR="005C1B6C" w:rsidRPr="000954A7" w:rsidRDefault="00FF15F1" w:rsidP="005C1B6C">
      <w:pPr>
        <w:pStyle w:val="HB"/>
        <w:spacing w:after="120"/>
      </w:pPr>
      <w:bookmarkStart w:id="55" w:name="_Toc425921746"/>
      <w:r>
        <w:t>Spotlighting (Plains-wanderer)</w:t>
      </w:r>
      <w:bookmarkEnd w:id="55"/>
    </w:p>
    <w:p w:rsidR="005C1B6C" w:rsidRDefault="005C1B6C" w:rsidP="005C1B6C">
      <w:pPr>
        <w:spacing w:after="120"/>
        <w:rPr>
          <w:rFonts w:asciiTheme="minorHAnsi" w:hAnsiTheme="minorHAnsi" w:cs="Arial"/>
          <w:szCs w:val="22"/>
        </w:rPr>
      </w:pPr>
      <w:r w:rsidRPr="00110693">
        <w:rPr>
          <w:rFonts w:asciiTheme="minorHAnsi" w:hAnsiTheme="minorHAnsi" w:cs="Arial"/>
          <w:szCs w:val="22"/>
        </w:rPr>
        <w:t xml:space="preserve">Three bird species were detected during nocturnal bird surveys, including the Brown </w:t>
      </w:r>
      <w:proofErr w:type="spellStart"/>
      <w:r w:rsidRPr="00110693">
        <w:rPr>
          <w:rFonts w:asciiTheme="minorHAnsi" w:hAnsiTheme="minorHAnsi" w:cs="Arial"/>
          <w:szCs w:val="22"/>
        </w:rPr>
        <w:t>Songlark</w:t>
      </w:r>
      <w:proofErr w:type="spellEnd"/>
      <w:r w:rsidRPr="00110693">
        <w:rPr>
          <w:rFonts w:asciiTheme="minorHAnsi" w:hAnsiTheme="minorHAnsi" w:cs="Arial"/>
          <w:szCs w:val="22"/>
        </w:rPr>
        <w:t xml:space="preserve"> which was not detected during diurnal surveys (</w:t>
      </w:r>
      <w:r w:rsidR="00614858">
        <w:rPr>
          <w:rFonts w:asciiTheme="minorHAnsi" w:hAnsiTheme="minorHAnsi" w:cs="Arial"/>
          <w:szCs w:val="22"/>
        </w:rPr>
        <w:t>8</w:t>
      </w:r>
      <w:r w:rsidRPr="00110693">
        <w:rPr>
          <w:rFonts w:asciiTheme="minorHAnsi" w:hAnsiTheme="minorHAnsi" w:cs="Arial"/>
          <w:szCs w:val="22"/>
        </w:rPr>
        <w:t>).  The target species, Plains-wanderer, was not detected.</w:t>
      </w:r>
    </w:p>
    <w:p w:rsidR="005C1B6C" w:rsidRPr="00B80F94" w:rsidRDefault="005C1B6C" w:rsidP="005C1B6C">
      <w:pPr>
        <w:pStyle w:val="Caption0"/>
        <w:keepNext/>
        <w:spacing w:after="120"/>
        <w:rPr>
          <w:rFonts w:ascii="Calibri" w:hAnsi="Calibri" w:cs="Arial"/>
          <w:bCs w:val="0"/>
        </w:rPr>
      </w:pPr>
      <w:bookmarkStart w:id="56" w:name="_Ref408905976"/>
      <w:proofErr w:type="gramStart"/>
      <w:r w:rsidRPr="00B80F94">
        <w:rPr>
          <w:rFonts w:ascii="Calibri" w:hAnsi="Calibri" w:cs="Arial"/>
          <w:bCs w:val="0"/>
        </w:rPr>
        <w:t xml:space="preserve">Table </w:t>
      </w:r>
      <w:bookmarkEnd w:id="56"/>
      <w:r w:rsidR="00350E8E">
        <w:rPr>
          <w:rFonts w:ascii="Calibri" w:hAnsi="Calibri" w:cs="Arial"/>
          <w:bCs w:val="0"/>
        </w:rPr>
        <w:t>9</w:t>
      </w:r>
      <w:r w:rsidRPr="00B80F94">
        <w:rPr>
          <w:rFonts w:ascii="Calibri" w:hAnsi="Calibri" w:cs="Arial"/>
          <w:bCs w:val="0"/>
        </w:rPr>
        <w:t>.</w:t>
      </w:r>
      <w:proofErr w:type="gramEnd"/>
      <w:r w:rsidRPr="00B80F94">
        <w:rPr>
          <w:rFonts w:ascii="Calibri" w:hAnsi="Calibri" w:cs="Arial"/>
          <w:bCs w:val="0"/>
        </w:rPr>
        <w:t xml:space="preserve"> Nocturnal birds recorded from Wilsons </w:t>
      </w:r>
      <w:r w:rsidR="006A2DBD" w:rsidRPr="00B80F94">
        <w:rPr>
          <w:rFonts w:ascii="Calibri" w:hAnsi="Calibri" w:cs="Arial"/>
          <w:bCs w:val="0"/>
        </w:rPr>
        <w:t>B</w:t>
      </w:r>
      <w:r w:rsidRPr="00B80F94">
        <w:rPr>
          <w:rFonts w:ascii="Calibri" w:hAnsi="Calibri" w:cs="Arial"/>
          <w:bCs w:val="0"/>
        </w:rPr>
        <w:t>lock on November 28th 2014.</w:t>
      </w:r>
      <w:r w:rsidR="005203D0" w:rsidRPr="00B80F94">
        <w:rPr>
          <w:rFonts w:ascii="Calibri" w:hAnsi="Calibri" w:cs="Arial"/>
          <w:bCs w:val="0"/>
        </w:rPr>
        <w:t xml:space="preserve"> *Indicates introduced species.</w:t>
      </w:r>
    </w:p>
    <w:tbl>
      <w:tblPr>
        <w:tblStyle w:val="DELWPTable"/>
        <w:tblW w:w="5000" w:type="pct"/>
        <w:tblInd w:w="0" w:type="dxa"/>
        <w:tblLook w:val="04A0" w:firstRow="1" w:lastRow="0" w:firstColumn="1" w:lastColumn="0" w:noHBand="0" w:noVBand="1"/>
      </w:tblPr>
      <w:tblGrid>
        <w:gridCol w:w="3909"/>
        <w:gridCol w:w="4279"/>
        <w:gridCol w:w="1667"/>
      </w:tblGrid>
      <w:tr w:rsidR="00614858" w:rsidRPr="00614858" w:rsidTr="000A2058">
        <w:trPr>
          <w:cnfStyle w:val="100000000000" w:firstRow="1" w:lastRow="0" w:firstColumn="0" w:lastColumn="0" w:oddVBand="0" w:evenVBand="0" w:oddHBand="0" w:evenHBand="0" w:firstRowFirstColumn="0" w:firstRowLastColumn="0" w:lastRowFirstColumn="0" w:lastRowLastColumn="0"/>
        </w:trPr>
        <w:tc>
          <w:tcPr>
            <w:tcW w:w="1983" w:type="pct"/>
          </w:tcPr>
          <w:p w:rsidR="00FF15F1" w:rsidRPr="00614858" w:rsidRDefault="00FF15F1" w:rsidP="00FF15F1">
            <w:pPr>
              <w:pStyle w:val="TableTitle"/>
              <w:spacing w:after="60"/>
              <w:rPr>
                <w:rFonts w:asciiTheme="minorHAnsi" w:hAnsiTheme="minorHAnsi"/>
                <w:color w:val="FFFFFF" w:themeColor="background1"/>
                <w:sz w:val="20"/>
                <w:szCs w:val="20"/>
              </w:rPr>
            </w:pPr>
            <w:r w:rsidRPr="00614858">
              <w:rPr>
                <w:rFonts w:asciiTheme="minorHAnsi" w:hAnsiTheme="minorHAnsi"/>
                <w:color w:val="FFFFFF" w:themeColor="background1"/>
                <w:sz w:val="20"/>
                <w:szCs w:val="20"/>
              </w:rPr>
              <w:t>Common name</w:t>
            </w:r>
          </w:p>
        </w:tc>
        <w:tc>
          <w:tcPr>
            <w:tcW w:w="2171" w:type="pct"/>
          </w:tcPr>
          <w:p w:rsidR="00FF15F1" w:rsidRPr="00614858" w:rsidRDefault="00FF15F1" w:rsidP="00FF15F1">
            <w:pPr>
              <w:pStyle w:val="TableTitle"/>
              <w:spacing w:after="60"/>
              <w:rPr>
                <w:rFonts w:asciiTheme="minorHAnsi" w:hAnsiTheme="minorHAnsi"/>
                <w:color w:val="FFFFFF" w:themeColor="background1"/>
                <w:sz w:val="20"/>
                <w:szCs w:val="20"/>
              </w:rPr>
            </w:pPr>
            <w:r w:rsidRPr="00614858">
              <w:rPr>
                <w:rFonts w:asciiTheme="minorHAnsi" w:hAnsiTheme="minorHAnsi"/>
                <w:color w:val="FFFFFF" w:themeColor="background1"/>
                <w:sz w:val="20"/>
                <w:szCs w:val="20"/>
              </w:rPr>
              <w:t>Scientific name</w:t>
            </w:r>
          </w:p>
        </w:tc>
        <w:tc>
          <w:tcPr>
            <w:tcW w:w="846" w:type="pct"/>
          </w:tcPr>
          <w:p w:rsidR="00FF15F1" w:rsidRPr="00614858" w:rsidRDefault="006A2DBD" w:rsidP="00A72B14">
            <w:pPr>
              <w:pStyle w:val="TableTitle"/>
              <w:spacing w:after="60"/>
              <w:jc w:val="right"/>
              <w:rPr>
                <w:rFonts w:asciiTheme="minorHAnsi" w:hAnsiTheme="minorHAnsi"/>
                <w:color w:val="FFFFFF" w:themeColor="background1"/>
                <w:sz w:val="20"/>
                <w:szCs w:val="20"/>
              </w:rPr>
            </w:pPr>
            <w:r w:rsidRPr="00614858">
              <w:rPr>
                <w:rFonts w:asciiTheme="minorHAnsi" w:hAnsiTheme="minorHAnsi"/>
                <w:color w:val="FFFFFF" w:themeColor="background1"/>
                <w:sz w:val="20"/>
                <w:szCs w:val="20"/>
              </w:rPr>
              <w:t>No. of records</w:t>
            </w:r>
          </w:p>
        </w:tc>
      </w:tr>
      <w:tr w:rsidR="00FF15F1" w:rsidRPr="00FF15F1" w:rsidTr="000A2058">
        <w:tc>
          <w:tcPr>
            <w:tcW w:w="1983" w:type="pct"/>
            <w:vAlign w:val="center"/>
          </w:tcPr>
          <w:p w:rsidR="00FF15F1" w:rsidRPr="006D6552" w:rsidRDefault="005203D0" w:rsidP="005203D0">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Common Skylark*</w:t>
            </w:r>
          </w:p>
        </w:tc>
        <w:tc>
          <w:tcPr>
            <w:tcW w:w="2171" w:type="pct"/>
            <w:vAlign w:val="center"/>
          </w:tcPr>
          <w:p w:rsidR="00FF15F1" w:rsidRPr="006D6552" w:rsidRDefault="00FF15F1" w:rsidP="00FF15F1">
            <w:pPr>
              <w:pStyle w:val="TableTitle"/>
              <w:spacing w:after="60" w:line="240" w:lineRule="auto"/>
              <w:rPr>
                <w:rFonts w:asciiTheme="minorHAnsi" w:hAnsiTheme="minorHAnsi"/>
                <w:b w:val="0"/>
                <w:color w:val="auto"/>
                <w:sz w:val="20"/>
                <w:szCs w:val="20"/>
              </w:rPr>
            </w:pPr>
            <w:proofErr w:type="spellStart"/>
            <w:r w:rsidRPr="006D6552">
              <w:rPr>
                <w:rFonts w:asciiTheme="minorHAnsi" w:hAnsiTheme="minorHAnsi"/>
                <w:b w:val="0"/>
                <w:i/>
                <w:color w:val="auto"/>
                <w:sz w:val="20"/>
                <w:szCs w:val="20"/>
              </w:rPr>
              <w:t>Alauda</w:t>
            </w:r>
            <w:proofErr w:type="spellEnd"/>
            <w:r w:rsidRPr="006D6552">
              <w:rPr>
                <w:rFonts w:asciiTheme="minorHAnsi" w:hAnsiTheme="minorHAnsi"/>
                <w:b w:val="0"/>
                <w:i/>
                <w:color w:val="auto"/>
                <w:sz w:val="20"/>
                <w:szCs w:val="20"/>
              </w:rPr>
              <w:t xml:space="preserve"> </w:t>
            </w:r>
            <w:proofErr w:type="spellStart"/>
            <w:r w:rsidRPr="006D6552">
              <w:rPr>
                <w:rFonts w:asciiTheme="minorHAnsi" w:hAnsiTheme="minorHAnsi"/>
                <w:b w:val="0"/>
                <w:i/>
                <w:color w:val="auto"/>
                <w:sz w:val="20"/>
                <w:szCs w:val="20"/>
              </w:rPr>
              <w:t>arvensis</w:t>
            </w:r>
            <w:proofErr w:type="spellEnd"/>
          </w:p>
        </w:tc>
        <w:tc>
          <w:tcPr>
            <w:tcW w:w="846" w:type="pct"/>
            <w:vAlign w:val="center"/>
          </w:tcPr>
          <w:p w:rsidR="00FF15F1" w:rsidRPr="006D6552" w:rsidRDefault="00FF15F1"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6</w:t>
            </w:r>
          </w:p>
        </w:tc>
      </w:tr>
      <w:tr w:rsidR="00FF15F1" w:rsidRPr="00FF15F1" w:rsidTr="000A2058">
        <w:tc>
          <w:tcPr>
            <w:tcW w:w="1983" w:type="pct"/>
            <w:vAlign w:val="center"/>
          </w:tcPr>
          <w:p w:rsidR="00FF15F1" w:rsidRPr="006D6552" w:rsidRDefault="00FF15F1" w:rsidP="00FF15F1">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Stubble Quail</w:t>
            </w:r>
          </w:p>
        </w:tc>
        <w:tc>
          <w:tcPr>
            <w:tcW w:w="2171" w:type="pct"/>
            <w:vAlign w:val="center"/>
          </w:tcPr>
          <w:p w:rsidR="00FF15F1" w:rsidRPr="006D6552" w:rsidRDefault="00FF15F1" w:rsidP="00FF15F1">
            <w:pPr>
              <w:pStyle w:val="TableTitle"/>
              <w:spacing w:after="60" w:line="240" w:lineRule="auto"/>
              <w:rPr>
                <w:rFonts w:asciiTheme="minorHAnsi" w:hAnsiTheme="minorHAnsi"/>
                <w:b w:val="0"/>
                <w:i/>
                <w:color w:val="auto"/>
                <w:sz w:val="20"/>
                <w:szCs w:val="20"/>
              </w:rPr>
            </w:pPr>
            <w:proofErr w:type="spellStart"/>
            <w:r w:rsidRPr="006D6552">
              <w:rPr>
                <w:rStyle w:val="st"/>
                <w:rFonts w:asciiTheme="minorHAnsi" w:hAnsiTheme="minorHAnsi"/>
                <w:b w:val="0"/>
                <w:i/>
                <w:color w:val="auto"/>
                <w:sz w:val="20"/>
                <w:szCs w:val="20"/>
              </w:rPr>
              <w:t>Coturnix</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pectoralis</w:t>
            </w:r>
            <w:proofErr w:type="spellEnd"/>
          </w:p>
        </w:tc>
        <w:tc>
          <w:tcPr>
            <w:tcW w:w="846" w:type="pct"/>
            <w:vAlign w:val="center"/>
          </w:tcPr>
          <w:p w:rsidR="00FF15F1" w:rsidRPr="006D6552" w:rsidRDefault="00FF15F1"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2</w:t>
            </w:r>
          </w:p>
        </w:tc>
      </w:tr>
      <w:tr w:rsidR="00FF15F1" w:rsidRPr="00FF15F1" w:rsidTr="000A2058">
        <w:tc>
          <w:tcPr>
            <w:tcW w:w="1983" w:type="pct"/>
            <w:vAlign w:val="center"/>
          </w:tcPr>
          <w:p w:rsidR="00FF15F1" w:rsidRPr="006D6552" w:rsidRDefault="00FF15F1" w:rsidP="00FF15F1">
            <w:pPr>
              <w:pStyle w:val="TableTitle"/>
              <w:spacing w:after="60" w:line="240" w:lineRule="auto"/>
              <w:rPr>
                <w:rFonts w:asciiTheme="minorHAnsi" w:hAnsiTheme="minorHAnsi"/>
                <w:b w:val="0"/>
                <w:color w:val="auto"/>
                <w:sz w:val="20"/>
                <w:szCs w:val="20"/>
              </w:rPr>
            </w:pPr>
            <w:r w:rsidRPr="006D6552">
              <w:rPr>
                <w:rFonts w:asciiTheme="minorHAnsi" w:hAnsiTheme="minorHAnsi"/>
                <w:b w:val="0"/>
                <w:color w:val="auto"/>
                <w:sz w:val="20"/>
                <w:szCs w:val="20"/>
              </w:rPr>
              <w:t xml:space="preserve">Brown </w:t>
            </w:r>
            <w:proofErr w:type="spellStart"/>
            <w:r w:rsidRPr="006D6552">
              <w:rPr>
                <w:rFonts w:asciiTheme="minorHAnsi" w:hAnsiTheme="minorHAnsi"/>
                <w:b w:val="0"/>
                <w:color w:val="auto"/>
                <w:sz w:val="20"/>
                <w:szCs w:val="20"/>
              </w:rPr>
              <w:t>Songlark</w:t>
            </w:r>
            <w:proofErr w:type="spellEnd"/>
          </w:p>
        </w:tc>
        <w:tc>
          <w:tcPr>
            <w:tcW w:w="2171" w:type="pct"/>
            <w:vAlign w:val="center"/>
          </w:tcPr>
          <w:p w:rsidR="00FF15F1" w:rsidRPr="006D6552" w:rsidRDefault="00FF15F1" w:rsidP="00FF15F1">
            <w:pPr>
              <w:pStyle w:val="TableTitle"/>
              <w:spacing w:after="60" w:line="240" w:lineRule="auto"/>
              <w:rPr>
                <w:rFonts w:asciiTheme="minorHAnsi" w:hAnsiTheme="minorHAnsi"/>
                <w:b w:val="0"/>
                <w:i/>
                <w:color w:val="auto"/>
                <w:sz w:val="20"/>
                <w:szCs w:val="20"/>
              </w:rPr>
            </w:pPr>
            <w:proofErr w:type="spellStart"/>
            <w:r w:rsidRPr="006D6552">
              <w:rPr>
                <w:rStyle w:val="st"/>
                <w:rFonts w:asciiTheme="minorHAnsi" w:hAnsiTheme="minorHAnsi"/>
                <w:b w:val="0"/>
                <w:i/>
                <w:color w:val="auto"/>
                <w:sz w:val="20"/>
                <w:szCs w:val="20"/>
              </w:rPr>
              <w:t>Megalurus</w:t>
            </w:r>
            <w:proofErr w:type="spellEnd"/>
            <w:r w:rsidRPr="006D6552">
              <w:rPr>
                <w:rStyle w:val="st"/>
                <w:rFonts w:asciiTheme="minorHAnsi" w:hAnsiTheme="minorHAnsi"/>
                <w:b w:val="0"/>
                <w:i/>
                <w:color w:val="auto"/>
                <w:sz w:val="20"/>
                <w:szCs w:val="20"/>
              </w:rPr>
              <w:t xml:space="preserve"> </w:t>
            </w:r>
            <w:proofErr w:type="spellStart"/>
            <w:r w:rsidRPr="006D6552">
              <w:rPr>
                <w:rStyle w:val="st"/>
                <w:rFonts w:asciiTheme="minorHAnsi" w:hAnsiTheme="minorHAnsi"/>
                <w:b w:val="0"/>
                <w:i/>
                <w:color w:val="auto"/>
                <w:sz w:val="20"/>
                <w:szCs w:val="20"/>
              </w:rPr>
              <w:t>cruralis</w:t>
            </w:r>
            <w:proofErr w:type="spellEnd"/>
          </w:p>
        </w:tc>
        <w:tc>
          <w:tcPr>
            <w:tcW w:w="846" w:type="pct"/>
            <w:vAlign w:val="center"/>
          </w:tcPr>
          <w:p w:rsidR="00FF15F1" w:rsidRPr="006D6552" w:rsidRDefault="00FF15F1" w:rsidP="00A72B14">
            <w:pPr>
              <w:pStyle w:val="TableTitle"/>
              <w:spacing w:after="60" w:line="240" w:lineRule="auto"/>
              <w:jc w:val="right"/>
              <w:rPr>
                <w:rFonts w:asciiTheme="minorHAnsi" w:hAnsiTheme="minorHAnsi"/>
                <w:b w:val="0"/>
                <w:color w:val="auto"/>
                <w:sz w:val="20"/>
                <w:szCs w:val="20"/>
              </w:rPr>
            </w:pPr>
            <w:r w:rsidRPr="006D6552">
              <w:rPr>
                <w:rFonts w:asciiTheme="minorHAnsi" w:hAnsiTheme="minorHAnsi"/>
                <w:b w:val="0"/>
                <w:color w:val="auto"/>
                <w:sz w:val="20"/>
                <w:szCs w:val="20"/>
              </w:rPr>
              <w:t>1</w:t>
            </w:r>
          </w:p>
        </w:tc>
      </w:tr>
    </w:tbl>
    <w:p w:rsidR="000C04A3" w:rsidRDefault="000C04A3" w:rsidP="005C1B6C">
      <w:pPr>
        <w:pStyle w:val="HB"/>
        <w:spacing w:after="120"/>
      </w:pPr>
      <w:bookmarkStart w:id="57" w:name="_Toc420400859"/>
    </w:p>
    <w:p w:rsidR="005C1B6C" w:rsidRPr="000954A7" w:rsidRDefault="005C1B6C" w:rsidP="005C1B6C">
      <w:pPr>
        <w:pStyle w:val="HB"/>
        <w:spacing w:after="120"/>
      </w:pPr>
      <w:bookmarkStart w:id="58" w:name="_Toc425921747"/>
      <w:r w:rsidRPr="000954A7">
        <w:lastRenderedPageBreak/>
        <w:t>Bat detector</w:t>
      </w:r>
      <w:r w:rsidR="00FF15F1">
        <w:t>s</w:t>
      </w:r>
      <w:bookmarkEnd w:id="58"/>
      <w:r w:rsidRPr="000954A7">
        <w:t xml:space="preserve"> </w:t>
      </w:r>
      <w:bookmarkEnd w:id="57"/>
    </w:p>
    <w:p w:rsidR="005C1B6C" w:rsidRPr="004275D2" w:rsidRDefault="005203D0" w:rsidP="005C1B6C">
      <w:pPr>
        <w:spacing w:after="120"/>
        <w:rPr>
          <w:rFonts w:asciiTheme="minorHAnsi" w:hAnsiTheme="minorHAnsi" w:cs="Arial"/>
          <w:szCs w:val="22"/>
        </w:rPr>
      </w:pPr>
      <w:proofErr w:type="spellStart"/>
      <w:r>
        <w:rPr>
          <w:rFonts w:asciiTheme="minorHAnsi" w:hAnsiTheme="minorHAnsi" w:cs="Arial"/>
          <w:szCs w:val="22"/>
        </w:rPr>
        <w:t>AnaBat</w:t>
      </w:r>
      <w:proofErr w:type="spellEnd"/>
      <w:r>
        <w:rPr>
          <w:rFonts w:asciiTheme="minorHAnsi" w:hAnsiTheme="minorHAnsi" w:cs="Arial"/>
          <w:szCs w:val="22"/>
        </w:rPr>
        <w:t xml:space="preserve"> detectors recorded </w:t>
      </w:r>
      <w:r w:rsidR="005C1B6C" w:rsidRPr="00951386">
        <w:rPr>
          <w:rFonts w:asciiTheme="minorHAnsi" w:hAnsiTheme="minorHAnsi" w:cs="Arial"/>
          <w:szCs w:val="22"/>
        </w:rPr>
        <w:t xml:space="preserve">11 insectivorous bat species across the Wilsons </w:t>
      </w:r>
      <w:r w:rsidR="00FF15F1" w:rsidRPr="00951386">
        <w:rPr>
          <w:rFonts w:asciiTheme="minorHAnsi" w:hAnsiTheme="minorHAnsi" w:cs="Arial"/>
          <w:szCs w:val="22"/>
        </w:rPr>
        <w:t xml:space="preserve">Block </w:t>
      </w:r>
      <w:r w:rsidR="005C1B6C" w:rsidRPr="00951386">
        <w:rPr>
          <w:rFonts w:asciiTheme="minorHAnsi" w:hAnsiTheme="minorHAnsi" w:cs="Arial"/>
          <w:szCs w:val="22"/>
        </w:rPr>
        <w:t xml:space="preserve">(Table </w:t>
      </w:r>
      <w:r w:rsidR="00350E8E">
        <w:rPr>
          <w:rFonts w:asciiTheme="minorHAnsi" w:hAnsiTheme="minorHAnsi" w:cs="Arial"/>
          <w:szCs w:val="22"/>
        </w:rPr>
        <w:t>10</w:t>
      </w:r>
      <w:r w:rsidR="005C1B6C" w:rsidRPr="00951386">
        <w:rPr>
          <w:rFonts w:asciiTheme="minorHAnsi" w:hAnsiTheme="minorHAnsi" w:cs="Arial"/>
          <w:szCs w:val="22"/>
        </w:rPr>
        <w:t xml:space="preserve">).  With </w:t>
      </w:r>
      <w:r w:rsidR="005C1B6C" w:rsidRPr="004275D2">
        <w:rPr>
          <w:rFonts w:asciiTheme="minorHAnsi" w:hAnsiTheme="minorHAnsi" w:cs="Arial"/>
          <w:szCs w:val="22"/>
        </w:rPr>
        <w:t xml:space="preserve">the exception of the Eastern Bent-wing Bat </w:t>
      </w:r>
      <w:proofErr w:type="spellStart"/>
      <w:r w:rsidR="005C1B6C" w:rsidRPr="004275D2">
        <w:rPr>
          <w:rFonts w:asciiTheme="minorHAnsi" w:hAnsiTheme="minorHAnsi" w:cs="Arial"/>
          <w:i/>
          <w:iCs/>
          <w:szCs w:val="22"/>
        </w:rPr>
        <w:t>Miniopterus</w:t>
      </w:r>
      <w:proofErr w:type="spellEnd"/>
      <w:r w:rsidR="005C1B6C" w:rsidRPr="004275D2">
        <w:rPr>
          <w:rFonts w:asciiTheme="minorHAnsi" w:hAnsiTheme="minorHAnsi" w:cs="Arial"/>
          <w:i/>
          <w:iCs/>
          <w:szCs w:val="22"/>
        </w:rPr>
        <w:t xml:space="preserve"> </w:t>
      </w:r>
      <w:proofErr w:type="spellStart"/>
      <w:r w:rsidR="005C1B6C" w:rsidRPr="004275D2">
        <w:rPr>
          <w:rFonts w:asciiTheme="minorHAnsi" w:hAnsiTheme="minorHAnsi" w:cs="Arial"/>
          <w:i/>
          <w:iCs/>
          <w:szCs w:val="22"/>
        </w:rPr>
        <w:t>schreibersii</w:t>
      </w:r>
      <w:proofErr w:type="spellEnd"/>
      <w:r w:rsidR="005C1B6C" w:rsidRPr="004275D2">
        <w:rPr>
          <w:rFonts w:asciiTheme="minorHAnsi" w:hAnsiTheme="minorHAnsi" w:cs="Arial"/>
          <w:i/>
          <w:iCs/>
          <w:szCs w:val="22"/>
        </w:rPr>
        <w:t xml:space="preserve"> </w:t>
      </w:r>
      <w:proofErr w:type="spellStart"/>
      <w:r w:rsidR="005C1B6C" w:rsidRPr="004275D2">
        <w:rPr>
          <w:rFonts w:asciiTheme="minorHAnsi" w:hAnsiTheme="minorHAnsi" w:cs="Arial"/>
          <w:i/>
          <w:iCs/>
          <w:szCs w:val="22"/>
        </w:rPr>
        <w:t>oceanensis</w:t>
      </w:r>
      <w:proofErr w:type="spellEnd"/>
      <w:r w:rsidR="005C1B6C" w:rsidRPr="004275D2">
        <w:rPr>
          <w:rFonts w:asciiTheme="minorHAnsi" w:hAnsiTheme="minorHAnsi" w:cs="Arial"/>
          <w:szCs w:val="22"/>
        </w:rPr>
        <w:t xml:space="preserve"> all are relatively common and exhibit broad continental or Victorian distributions </w:t>
      </w:r>
      <w:r w:rsidR="00FE323E">
        <w:rPr>
          <w:rFonts w:asciiTheme="minorHAnsi" w:hAnsiTheme="minorHAnsi" w:cs="Arial"/>
          <w:szCs w:val="22"/>
        </w:rPr>
        <w:fldChar w:fldCharType="begin"/>
      </w:r>
      <w:r w:rsidR="00FE323E">
        <w:rPr>
          <w:rFonts w:asciiTheme="minorHAnsi" w:hAnsiTheme="minorHAnsi" w:cs="Arial"/>
          <w:szCs w:val="22"/>
        </w:rPr>
        <w:instrText xml:space="preserve"> ADDIN EN.CITE &lt;EndNote&gt;&lt;Cite&gt;&lt;Author&gt;Menkhorst&lt;/Author&gt;&lt;Year&gt;2011&lt;/Year&gt;&lt;RecNum&gt;3018&lt;/RecNum&gt;&lt;DisplayText&gt;(Menkhorst and Knight, 2011)&lt;/DisplayText&gt;&lt;record&gt;&lt;rec-number&gt;3018&lt;/rec-number&gt;&lt;foreign-keys&gt;&lt;key app="EN" db-id="e0vtftva1dzfa6epr0b50eeersw59wre2xxe"&gt;3018&lt;/key&gt;&lt;/foreign-keys&gt;&lt;ref-type name="Book"&gt;6&lt;/ref-type&gt;&lt;contributors&gt;&lt;authors&gt;&lt;author&gt;Menkhorst, Peter&lt;/author&gt;&lt;author&gt;Knight, Frank&lt;/author&gt;&lt;/authors&gt;&lt;/contributors&gt;&lt;titles&gt;&lt;title&gt;A field guide to the mammals of Australia. Third edition&lt;/title&gt;&lt;/titles&gt;&lt;dates&gt;&lt;year&gt;2011&lt;/year&gt;&lt;/dates&gt;&lt;pub-location&gt;South Melbourne, Victoria&lt;/pub-location&gt;&lt;publisher&gt;Oxford University Press&lt;/publisher&gt;&lt;isbn&gt;9780195573954&lt;/isbn&gt;&lt;urls&gt;&lt;/urls&gt;&lt;/record&gt;&lt;/Cite&gt;&lt;/EndNote&gt;</w:instrText>
      </w:r>
      <w:r w:rsidR="00FE323E">
        <w:rPr>
          <w:rFonts w:asciiTheme="minorHAnsi" w:hAnsiTheme="minorHAnsi" w:cs="Arial"/>
          <w:szCs w:val="22"/>
        </w:rPr>
        <w:fldChar w:fldCharType="separate"/>
      </w:r>
      <w:r w:rsidR="00FE323E">
        <w:rPr>
          <w:rFonts w:asciiTheme="minorHAnsi" w:hAnsiTheme="minorHAnsi" w:cs="Arial"/>
          <w:noProof/>
          <w:szCs w:val="22"/>
        </w:rPr>
        <w:t>(</w:t>
      </w:r>
      <w:hyperlink w:anchor="_ENREF_19" w:tooltip="Menkhorst, 2011 #3018" w:history="1">
        <w:r w:rsidR="00FE323E">
          <w:rPr>
            <w:rFonts w:asciiTheme="minorHAnsi" w:hAnsiTheme="minorHAnsi" w:cs="Arial"/>
            <w:noProof/>
            <w:szCs w:val="22"/>
          </w:rPr>
          <w:t>Menkhorst and Knight, 2011</w:t>
        </w:r>
      </w:hyperlink>
      <w:r w:rsidR="00FE323E">
        <w:rPr>
          <w:rFonts w:asciiTheme="minorHAnsi" w:hAnsiTheme="minorHAnsi" w:cs="Arial"/>
          <w:noProof/>
          <w:szCs w:val="22"/>
        </w:rPr>
        <w:t>)</w:t>
      </w:r>
      <w:r w:rsidR="00FE323E">
        <w:rPr>
          <w:rFonts w:asciiTheme="minorHAnsi" w:hAnsiTheme="minorHAnsi" w:cs="Arial"/>
          <w:szCs w:val="22"/>
        </w:rPr>
        <w:fldChar w:fldCharType="end"/>
      </w:r>
      <w:r w:rsidR="005C1B6C" w:rsidRPr="004275D2">
        <w:rPr>
          <w:rFonts w:asciiTheme="minorHAnsi" w:hAnsiTheme="minorHAnsi" w:cs="Arial"/>
          <w:szCs w:val="22"/>
        </w:rPr>
        <w:t>.</w:t>
      </w:r>
    </w:p>
    <w:p w:rsidR="005C1B6C" w:rsidRDefault="00FF15F1" w:rsidP="005C1B6C">
      <w:pPr>
        <w:spacing w:after="120"/>
        <w:rPr>
          <w:rFonts w:asciiTheme="minorHAnsi" w:hAnsiTheme="minorHAnsi" w:cs="Arial"/>
          <w:szCs w:val="22"/>
        </w:rPr>
      </w:pPr>
      <w:r>
        <w:rPr>
          <w:rFonts w:asciiTheme="minorHAnsi" w:hAnsiTheme="minorHAnsi" w:cs="Arial"/>
          <w:szCs w:val="22"/>
        </w:rPr>
        <w:t>T</w:t>
      </w:r>
      <w:r w:rsidR="005C1B6C" w:rsidRPr="004275D2">
        <w:rPr>
          <w:rFonts w:asciiTheme="minorHAnsi" w:hAnsiTheme="minorHAnsi" w:cs="Arial"/>
          <w:szCs w:val="22"/>
        </w:rPr>
        <w:t xml:space="preserve">he Eastern Bent-wing Bat, which is listed in Victoria as Vulnerable and also listed under the Victorian </w:t>
      </w:r>
      <w:r w:rsidR="005C1B6C" w:rsidRPr="004275D2">
        <w:rPr>
          <w:rFonts w:asciiTheme="minorHAnsi" w:hAnsiTheme="minorHAnsi" w:cs="Arial"/>
          <w:i/>
          <w:szCs w:val="22"/>
        </w:rPr>
        <w:t>Flora and Fauna Guarantee Act</w:t>
      </w:r>
      <w:r w:rsidR="005C1B6C" w:rsidRPr="004275D2">
        <w:rPr>
          <w:rFonts w:asciiTheme="minorHAnsi" w:hAnsiTheme="minorHAnsi" w:cs="Arial"/>
          <w:szCs w:val="22"/>
        </w:rPr>
        <w:t xml:space="preserve"> 1988 </w:t>
      </w:r>
      <w:r w:rsidR="00FE323E">
        <w:rPr>
          <w:rFonts w:asciiTheme="minorHAnsi" w:hAnsiTheme="minorHAnsi" w:cs="Arial"/>
          <w:szCs w:val="22"/>
        </w:rPr>
        <w:fldChar w:fldCharType="begin"/>
      </w:r>
      <w:r w:rsidR="00FE323E">
        <w:rPr>
          <w:rFonts w:asciiTheme="minorHAnsi" w:hAnsiTheme="minorHAnsi" w:cs="Arial"/>
          <w:szCs w:val="22"/>
        </w:rPr>
        <w:instrText xml:space="preserve"> ADDIN EN.CITE &lt;EndNote&gt;&lt;Cite&gt;&lt;Author&gt;Victorian Department of Sustainability and Environment&lt;/Author&gt;&lt;Year&gt;2013&lt;/Year&gt;&lt;RecNum&gt;2904&lt;/RecNum&gt;&lt;DisplayText&gt;(Victorian Department of Sustainability and Environment, 2013)&lt;/DisplayText&gt;&lt;record&gt;&lt;rec-number&gt;2904&lt;/rec-number&gt;&lt;foreign-keys&gt;&lt;key app="EN" db-id="e0vtftva1dzfa6epr0b50eeersw59wre2xxe"&gt;2904&lt;/key&gt;&lt;/foreign-keys&gt;&lt;ref-type name="Web Page"&gt;12&lt;/ref-type&gt;&lt;contributors&gt;&lt;authors&gt;&lt;author&gt;Victorian Department of Sustainability and Environment,&lt;/author&gt;&lt;/authors&gt;&lt;/contributors&gt;&lt;titles&gt;&lt;title&gt;Advisory List of Threatened Vertebrate Fauna in Victoria - 2013&lt;/title&gt;&lt;/titles&gt;&lt;keywords&gt;&lt;keyword&gt;Australia, endanger, vulnerable, conservation status, extinct,&lt;/keyword&gt;&lt;/keywords&gt;&lt;dates&gt;&lt;year&gt;2013&lt;/year&gt;&lt;/dates&gt;&lt;pub-location&gt;East Melbourne, Victoria&lt;/pub-location&gt;&lt;publisher&gt;Department of Sustainability and Environment&lt;/publisher&gt;&lt;urls&gt;&lt;related-urls&gt;&lt;url&gt;http://www.dse.vic.gov.au&lt;/url&gt;&lt;/related-urls&gt;&lt;/urls&gt;&lt;/record&gt;&lt;/Cite&gt;&lt;/EndNote&gt;</w:instrText>
      </w:r>
      <w:r w:rsidR="00FE323E">
        <w:rPr>
          <w:rFonts w:asciiTheme="minorHAnsi" w:hAnsiTheme="minorHAnsi" w:cs="Arial"/>
          <w:szCs w:val="22"/>
        </w:rPr>
        <w:fldChar w:fldCharType="separate"/>
      </w:r>
      <w:r w:rsidR="00FE323E">
        <w:rPr>
          <w:rFonts w:asciiTheme="minorHAnsi" w:hAnsiTheme="minorHAnsi" w:cs="Arial"/>
          <w:noProof/>
          <w:szCs w:val="22"/>
        </w:rPr>
        <w:t>(</w:t>
      </w:r>
      <w:hyperlink w:anchor="_ENREF_29" w:tooltip="Victorian Department of Sustainability and Environment, 2013 #2904" w:history="1">
        <w:r w:rsidR="00FE323E">
          <w:rPr>
            <w:rFonts w:asciiTheme="minorHAnsi" w:hAnsiTheme="minorHAnsi" w:cs="Arial"/>
            <w:noProof/>
            <w:szCs w:val="22"/>
          </w:rPr>
          <w:t>Victorian Department of Sustainability and Environment, 2013</w:t>
        </w:r>
      </w:hyperlink>
      <w:r w:rsidR="00FE323E">
        <w:rPr>
          <w:rFonts w:asciiTheme="minorHAnsi" w:hAnsiTheme="minorHAnsi" w:cs="Arial"/>
          <w:noProof/>
          <w:szCs w:val="22"/>
        </w:rPr>
        <w:t>)</w:t>
      </w:r>
      <w:r w:rsidR="00FE323E">
        <w:rPr>
          <w:rFonts w:asciiTheme="minorHAnsi" w:hAnsiTheme="minorHAnsi" w:cs="Arial"/>
          <w:szCs w:val="22"/>
        </w:rPr>
        <w:fldChar w:fldCharType="end"/>
      </w:r>
      <w:r w:rsidR="00951386">
        <w:rPr>
          <w:rFonts w:asciiTheme="minorHAnsi" w:hAnsiTheme="minorHAnsi" w:cs="Arial"/>
          <w:szCs w:val="22"/>
        </w:rPr>
        <w:t xml:space="preserve">, </w:t>
      </w:r>
      <w:r w:rsidR="005C1B6C" w:rsidRPr="004275D2">
        <w:rPr>
          <w:rFonts w:asciiTheme="minorHAnsi" w:hAnsiTheme="minorHAnsi" w:cs="Arial"/>
          <w:szCs w:val="22"/>
        </w:rPr>
        <w:t xml:space="preserve">was recorded at the Werribee River escarpment, the </w:t>
      </w:r>
      <w:r w:rsidR="00951386">
        <w:rPr>
          <w:rFonts w:asciiTheme="minorHAnsi" w:hAnsiTheme="minorHAnsi" w:cs="Arial"/>
          <w:szCs w:val="22"/>
        </w:rPr>
        <w:t>northern</w:t>
      </w:r>
      <w:r w:rsidR="00951386" w:rsidRPr="004275D2">
        <w:rPr>
          <w:rFonts w:asciiTheme="minorHAnsi" w:hAnsiTheme="minorHAnsi" w:cs="Arial"/>
          <w:szCs w:val="22"/>
        </w:rPr>
        <w:t xml:space="preserve"> </w:t>
      </w:r>
      <w:r w:rsidR="005C1B6C" w:rsidRPr="004275D2">
        <w:rPr>
          <w:rFonts w:asciiTheme="minorHAnsi" w:hAnsiTheme="minorHAnsi" w:cs="Arial"/>
          <w:szCs w:val="22"/>
        </w:rPr>
        <w:t xml:space="preserve">boundary of the Wilsons </w:t>
      </w:r>
      <w:r w:rsidR="00951386">
        <w:rPr>
          <w:rFonts w:asciiTheme="minorHAnsi" w:hAnsiTheme="minorHAnsi" w:cs="Arial"/>
          <w:szCs w:val="22"/>
        </w:rPr>
        <w:t>B</w:t>
      </w:r>
      <w:r w:rsidR="005C1B6C" w:rsidRPr="004275D2">
        <w:rPr>
          <w:rFonts w:asciiTheme="minorHAnsi" w:hAnsiTheme="minorHAnsi" w:cs="Arial"/>
          <w:szCs w:val="22"/>
        </w:rPr>
        <w:t>lock.</w:t>
      </w:r>
    </w:p>
    <w:p w:rsidR="00CB7536" w:rsidRPr="00264062" w:rsidRDefault="005C1B6C" w:rsidP="00CB7536">
      <w:pPr>
        <w:pStyle w:val="Caption0"/>
        <w:keepNext/>
        <w:spacing w:after="120"/>
        <w:rPr>
          <w:rFonts w:ascii="Calibri" w:hAnsi="Calibri" w:cs="Arial"/>
          <w:bCs w:val="0"/>
        </w:rPr>
      </w:pPr>
      <w:proofErr w:type="gramStart"/>
      <w:r w:rsidRPr="00264062">
        <w:rPr>
          <w:rFonts w:ascii="Calibri" w:hAnsi="Calibri" w:cs="Arial"/>
          <w:bCs w:val="0"/>
        </w:rPr>
        <w:t xml:space="preserve">Table </w:t>
      </w:r>
      <w:r w:rsidR="00350E8E">
        <w:rPr>
          <w:rFonts w:ascii="Calibri" w:hAnsi="Calibri" w:cs="Arial"/>
          <w:bCs w:val="0"/>
        </w:rPr>
        <w:t>10</w:t>
      </w:r>
      <w:r w:rsidRPr="00264062">
        <w:rPr>
          <w:rFonts w:ascii="Calibri" w:hAnsi="Calibri" w:cs="Arial"/>
          <w:bCs w:val="0"/>
        </w:rPr>
        <w:t>.</w:t>
      </w:r>
      <w:proofErr w:type="gramEnd"/>
      <w:r w:rsidR="00BA5750" w:rsidRPr="00264062">
        <w:rPr>
          <w:rFonts w:ascii="Calibri" w:hAnsi="Calibri" w:cs="Arial"/>
          <w:bCs w:val="0"/>
        </w:rPr>
        <w:t xml:space="preserve">  </w:t>
      </w:r>
      <w:r w:rsidRPr="00264062">
        <w:rPr>
          <w:rFonts w:ascii="Calibri" w:hAnsi="Calibri" w:cs="Arial"/>
          <w:bCs w:val="0"/>
        </w:rPr>
        <w:t xml:space="preserve">Occurrence of insectivorous bats derived from the </w:t>
      </w:r>
      <w:proofErr w:type="spellStart"/>
      <w:r w:rsidRPr="00264062">
        <w:rPr>
          <w:rFonts w:ascii="Calibri" w:hAnsi="Calibri" w:cs="Arial"/>
          <w:bCs w:val="0"/>
        </w:rPr>
        <w:t>AnaBat</w:t>
      </w:r>
      <w:proofErr w:type="spellEnd"/>
      <w:r w:rsidRPr="00264062">
        <w:rPr>
          <w:rFonts w:ascii="Calibri" w:hAnsi="Calibri" w:cs="Arial"/>
          <w:bCs w:val="0"/>
        </w:rPr>
        <w:t xml:space="preserve"> detectors.</w:t>
      </w:r>
      <w:r w:rsidR="00B55D0F" w:rsidRPr="00264062">
        <w:rPr>
          <w:rFonts w:ascii="Calibri" w:hAnsi="Calibri" w:cs="Arial"/>
          <w:bCs w:val="0"/>
        </w:rPr>
        <w:t xml:space="preserve"> The habitat at each detector location was; W1: patch of trees, W2: grassland, W3: swampy area along drainage line and W4: top of escarpment</w:t>
      </w:r>
      <w:r w:rsidR="00EC1A2F" w:rsidRPr="00264062">
        <w:rPr>
          <w:rFonts w:ascii="Calibri" w:hAnsi="Calibri" w:cs="Arial"/>
          <w:bCs w:val="0"/>
        </w:rPr>
        <w:t>.</w:t>
      </w:r>
      <w:r w:rsidR="00745BBD">
        <w:rPr>
          <w:rFonts w:ascii="Calibri" w:hAnsi="Calibri" w:cs="Arial"/>
          <w:bCs w:val="0"/>
        </w:rPr>
        <w:t xml:space="preserve"> ^The calls of three species of Long-eared Bat (</w:t>
      </w:r>
      <w:proofErr w:type="spellStart"/>
      <w:r w:rsidR="00745BBD" w:rsidRPr="00745BBD">
        <w:rPr>
          <w:rFonts w:asciiTheme="minorHAnsi" w:hAnsiTheme="minorHAnsi"/>
          <w:i/>
          <w:iCs/>
          <w:lang w:eastAsia="en-AU"/>
        </w:rPr>
        <w:t>Nyctophilus</w:t>
      </w:r>
      <w:proofErr w:type="spellEnd"/>
      <w:r w:rsidR="00745BBD" w:rsidRPr="00745BBD">
        <w:rPr>
          <w:rFonts w:asciiTheme="minorHAnsi" w:hAnsiTheme="minorHAnsi"/>
          <w:iCs/>
          <w:lang w:eastAsia="en-AU"/>
        </w:rPr>
        <w:t>)</w:t>
      </w:r>
      <w:r w:rsidR="00745BBD">
        <w:rPr>
          <w:i/>
          <w:iCs/>
          <w:lang w:eastAsia="en-AU"/>
        </w:rPr>
        <w:t xml:space="preserve"> </w:t>
      </w:r>
      <w:r w:rsidR="00745BBD">
        <w:rPr>
          <w:rFonts w:ascii="Calibri" w:hAnsi="Calibri" w:cs="Arial"/>
          <w:bCs w:val="0"/>
        </w:rPr>
        <w:t xml:space="preserve">cannot be </w:t>
      </w:r>
      <w:r w:rsidR="00C53D5A">
        <w:rPr>
          <w:rFonts w:ascii="Calibri" w:hAnsi="Calibri" w:cs="Arial"/>
          <w:bCs w:val="0"/>
        </w:rPr>
        <w:t>distinguished from each other</w:t>
      </w:r>
      <w:r w:rsidR="00745BBD">
        <w:rPr>
          <w:rFonts w:ascii="Calibri" w:hAnsi="Calibri" w:cs="Arial"/>
          <w:bCs w:val="0"/>
        </w:rPr>
        <w:t>.</w:t>
      </w:r>
    </w:p>
    <w:tbl>
      <w:tblPr>
        <w:tblW w:w="5000" w:type="pct"/>
        <w:tblLayout w:type="fixed"/>
        <w:tblLook w:val="04A0" w:firstRow="1" w:lastRow="0" w:firstColumn="1" w:lastColumn="0" w:noHBand="0" w:noVBand="1"/>
      </w:tblPr>
      <w:tblGrid>
        <w:gridCol w:w="2375"/>
        <w:gridCol w:w="3688"/>
        <w:gridCol w:w="948"/>
        <w:gridCol w:w="948"/>
        <w:gridCol w:w="948"/>
        <w:gridCol w:w="948"/>
      </w:tblGrid>
      <w:tr w:rsidR="00CB7536" w:rsidRPr="00CB7536" w:rsidTr="000A2058">
        <w:trPr>
          <w:trHeight w:val="315"/>
        </w:trPr>
        <w:tc>
          <w:tcPr>
            <w:tcW w:w="1205" w:type="pct"/>
            <w:tcBorders>
              <w:top w:val="nil"/>
              <w:left w:val="nil"/>
              <w:bottom w:val="single" w:sz="8" w:space="0" w:color="228591"/>
              <w:right w:val="nil"/>
            </w:tcBorders>
            <w:shd w:val="clear" w:color="000000" w:fill="228591"/>
            <w:noWrap/>
            <w:vAlign w:val="center"/>
            <w:hideMark/>
          </w:tcPr>
          <w:p w:rsidR="00CB7536" w:rsidRPr="00CB7536" w:rsidRDefault="00CB7536" w:rsidP="00155E10">
            <w:pPr>
              <w:rPr>
                <w:b/>
                <w:bCs/>
                <w:color w:val="FFFFFF"/>
                <w:sz w:val="20"/>
                <w:szCs w:val="20"/>
                <w:lang w:eastAsia="en-AU"/>
              </w:rPr>
            </w:pPr>
            <w:r w:rsidRPr="00CB7536">
              <w:rPr>
                <w:b/>
                <w:bCs/>
                <w:color w:val="FFFFFF"/>
                <w:sz w:val="20"/>
                <w:szCs w:val="20"/>
                <w:lang w:eastAsia="en-AU"/>
              </w:rPr>
              <w:t>Common name</w:t>
            </w:r>
          </w:p>
        </w:tc>
        <w:tc>
          <w:tcPr>
            <w:tcW w:w="1871" w:type="pct"/>
            <w:tcBorders>
              <w:top w:val="nil"/>
              <w:left w:val="nil"/>
              <w:bottom w:val="single" w:sz="8" w:space="0" w:color="228591"/>
              <w:right w:val="nil"/>
            </w:tcBorders>
            <w:shd w:val="clear" w:color="000000" w:fill="228591"/>
            <w:noWrap/>
            <w:vAlign w:val="center"/>
            <w:hideMark/>
          </w:tcPr>
          <w:p w:rsidR="00CB7536" w:rsidRPr="00CB7536" w:rsidRDefault="00CB7536" w:rsidP="004415C9">
            <w:pPr>
              <w:rPr>
                <w:b/>
                <w:bCs/>
                <w:color w:val="FFFFFF"/>
                <w:sz w:val="20"/>
                <w:szCs w:val="20"/>
                <w:lang w:eastAsia="en-AU"/>
              </w:rPr>
            </w:pPr>
            <w:r w:rsidRPr="00CB7536">
              <w:rPr>
                <w:b/>
                <w:bCs/>
                <w:color w:val="FFFFFF"/>
                <w:sz w:val="20"/>
                <w:szCs w:val="20"/>
                <w:lang w:eastAsia="en-AU"/>
              </w:rPr>
              <w:t>Scientific name</w:t>
            </w:r>
          </w:p>
        </w:tc>
        <w:tc>
          <w:tcPr>
            <w:tcW w:w="481" w:type="pct"/>
            <w:tcBorders>
              <w:top w:val="nil"/>
              <w:left w:val="nil"/>
              <w:bottom w:val="single" w:sz="8" w:space="0" w:color="228591"/>
              <w:right w:val="nil"/>
            </w:tcBorders>
            <w:shd w:val="clear" w:color="auto" w:fill="228591"/>
            <w:noWrap/>
            <w:vAlign w:val="center"/>
            <w:hideMark/>
          </w:tcPr>
          <w:p w:rsidR="00CB7536" w:rsidRPr="00155E10" w:rsidRDefault="00CB7536" w:rsidP="00CB7536">
            <w:pPr>
              <w:jc w:val="center"/>
              <w:rPr>
                <w:b/>
                <w:color w:val="FFFFFF" w:themeColor="background1"/>
                <w:sz w:val="20"/>
                <w:szCs w:val="20"/>
                <w:lang w:eastAsia="en-AU"/>
              </w:rPr>
            </w:pPr>
            <w:r w:rsidRPr="00155E10">
              <w:rPr>
                <w:b/>
                <w:color w:val="FFFFFF" w:themeColor="background1"/>
                <w:sz w:val="20"/>
                <w:szCs w:val="20"/>
                <w:lang w:eastAsia="en-AU"/>
              </w:rPr>
              <w:t>W1</w:t>
            </w:r>
          </w:p>
        </w:tc>
        <w:tc>
          <w:tcPr>
            <w:tcW w:w="481" w:type="pct"/>
            <w:tcBorders>
              <w:top w:val="nil"/>
              <w:left w:val="nil"/>
              <w:bottom w:val="single" w:sz="8" w:space="0" w:color="228591"/>
              <w:right w:val="nil"/>
            </w:tcBorders>
            <w:shd w:val="clear" w:color="auto" w:fill="228591"/>
            <w:noWrap/>
            <w:vAlign w:val="center"/>
            <w:hideMark/>
          </w:tcPr>
          <w:p w:rsidR="00CB7536" w:rsidRPr="00155E10" w:rsidRDefault="00CB7536" w:rsidP="00CB7536">
            <w:pPr>
              <w:jc w:val="center"/>
              <w:rPr>
                <w:b/>
                <w:color w:val="FFFFFF" w:themeColor="background1"/>
                <w:sz w:val="20"/>
                <w:szCs w:val="20"/>
                <w:lang w:eastAsia="en-AU"/>
              </w:rPr>
            </w:pPr>
            <w:r w:rsidRPr="00155E10">
              <w:rPr>
                <w:b/>
                <w:color w:val="FFFFFF" w:themeColor="background1"/>
                <w:sz w:val="20"/>
                <w:szCs w:val="20"/>
                <w:lang w:eastAsia="en-AU"/>
              </w:rPr>
              <w:t>W2</w:t>
            </w:r>
          </w:p>
        </w:tc>
        <w:tc>
          <w:tcPr>
            <w:tcW w:w="481" w:type="pct"/>
            <w:tcBorders>
              <w:top w:val="nil"/>
              <w:left w:val="nil"/>
              <w:bottom w:val="single" w:sz="8" w:space="0" w:color="228591"/>
              <w:right w:val="nil"/>
            </w:tcBorders>
            <w:shd w:val="clear" w:color="auto" w:fill="228591"/>
            <w:noWrap/>
            <w:vAlign w:val="center"/>
            <w:hideMark/>
          </w:tcPr>
          <w:p w:rsidR="00CB7536" w:rsidRPr="00155E10" w:rsidRDefault="00CB7536" w:rsidP="00CB7536">
            <w:pPr>
              <w:jc w:val="center"/>
              <w:rPr>
                <w:b/>
                <w:color w:val="FFFFFF" w:themeColor="background1"/>
                <w:sz w:val="20"/>
                <w:szCs w:val="20"/>
                <w:lang w:eastAsia="en-AU"/>
              </w:rPr>
            </w:pPr>
            <w:r w:rsidRPr="00155E10">
              <w:rPr>
                <w:b/>
                <w:color w:val="FFFFFF" w:themeColor="background1"/>
                <w:sz w:val="20"/>
                <w:szCs w:val="20"/>
                <w:lang w:eastAsia="en-AU"/>
              </w:rPr>
              <w:t>W3</w:t>
            </w:r>
          </w:p>
        </w:tc>
        <w:tc>
          <w:tcPr>
            <w:tcW w:w="481" w:type="pct"/>
            <w:tcBorders>
              <w:top w:val="nil"/>
              <w:left w:val="nil"/>
              <w:bottom w:val="single" w:sz="8" w:space="0" w:color="228591"/>
              <w:right w:val="nil"/>
            </w:tcBorders>
            <w:shd w:val="clear" w:color="auto" w:fill="228591"/>
            <w:noWrap/>
            <w:vAlign w:val="center"/>
            <w:hideMark/>
          </w:tcPr>
          <w:p w:rsidR="00CB7536" w:rsidRPr="00155E10" w:rsidRDefault="00CB7536" w:rsidP="00CB7536">
            <w:pPr>
              <w:jc w:val="center"/>
              <w:rPr>
                <w:b/>
                <w:color w:val="FFFFFF" w:themeColor="background1"/>
                <w:sz w:val="20"/>
                <w:szCs w:val="20"/>
                <w:lang w:eastAsia="en-AU"/>
              </w:rPr>
            </w:pPr>
            <w:r w:rsidRPr="00155E10">
              <w:rPr>
                <w:b/>
                <w:color w:val="FFFFFF" w:themeColor="background1"/>
                <w:sz w:val="20"/>
                <w:szCs w:val="20"/>
                <w:lang w:eastAsia="en-AU"/>
              </w:rPr>
              <w:t>W4</w:t>
            </w:r>
          </w:p>
        </w:tc>
      </w:tr>
      <w:tr w:rsidR="00CB7536" w:rsidRPr="00CB7536" w:rsidTr="000A2058">
        <w:trPr>
          <w:trHeight w:val="315"/>
        </w:trPr>
        <w:tc>
          <w:tcPr>
            <w:tcW w:w="1205"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sz w:val="20"/>
                <w:szCs w:val="20"/>
                <w:lang w:eastAsia="en-AU"/>
              </w:rPr>
            </w:pPr>
            <w:r w:rsidRPr="00CB7536">
              <w:rPr>
                <w:sz w:val="20"/>
                <w:szCs w:val="20"/>
                <w:lang w:eastAsia="en-AU"/>
              </w:rPr>
              <w:t>Gould’s Wattled Bat</w:t>
            </w:r>
          </w:p>
        </w:tc>
        <w:tc>
          <w:tcPr>
            <w:tcW w:w="1871" w:type="pct"/>
            <w:tcBorders>
              <w:top w:val="nil"/>
              <w:left w:val="nil"/>
              <w:bottom w:val="single" w:sz="8" w:space="0" w:color="228591"/>
              <w:right w:val="nil"/>
            </w:tcBorders>
            <w:shd w:val="clear" w:color="auto" w:fill="auto"/>
            <w:noWrap/>
            <w:vAlign w:val="center"/>
            <w:hideMark/>
          </w:tcPr>
          <w:p w:rsidR="00CB7536" w:rsidRPr="00CB7536" w:rsidRDefault="00CB7536" w:rsidP="004415C9">
            <w:pPr>
              <w:jc w:val="both"/>
              <w:rPr>
                <w:i/>
                <w:iCs/>
                <w:sz w:val="20"/>
                <w:szCs w:val="20"/>
                <w:lang w:eastAsia="en-AU"/>
              </w:rPr>
            </w:pPr>
            <w:proofErr w:type="spellStart"/>
            <w:r w:rsidRPr="00CB7536">
              <w:rPr>
                <w:i/>
                <w:iCs/>
                <w:sz w:val="20"/>
                <w:szCs w:val="20"/>
                <w:lang w:eastAsia="en-AU"/>
              </w:rPr>
              <w:t>Chalinolobus</w:t>
            </w:r>
            <w:proofErr w:type="spellEnd"/>
            <w:r w:rsidRPr="00CB7536">
              <w:rPr>
                <w:i/>
                <w:iCs/>
                <w:sz w:val="20"/>
                <w:szCs w:val="20"/>
                <w:lang w:eastAsia="en-AU"/>
              </w:rPr>
              <w:t xml:space="preserve"> </w:t>
            </w:r>
            <w:proofErr w:type="spellStart"/>
            <w:r w:rsidRPr="00CB7536">
              <w:rPr>
                <w:i/>
                <w:iCs/>
                <w:sz w:val="20"/>
                <w:szCs w:val="20"/>
                <w:lang w:eastAsia="en-AU"/>
              </w:rPr>
              <w:t>gouldii</w:t>
            </w:r>
            <w:proofErr w:type="spellEnd"/>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r>
      <w:tr w:rsidR="00CB7536" w:rsidRPr="00CB7536" w:rsidTr="000A2058">
        <w:trPr>
          <w:trHeight w:val="315"/>
        </w:trPr>
        <w:tc>
          <w:tcPr>
            <w:tcW w:w="1205"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sz w:val="20"/>
                <w:szCs w:val="20"/>
                <w:lang w:eastAsia="en-AU"/>
              </w:rPr>
            </w:pPr>
            <w:r w:rsidRPr="00CB7536">
              <w:rPr>
                <w:sz w:val="20"/>
                <w:szCs w:val="20"/>
                <w:lang w:eastAsia="en-AU"/>
              </w:rPr>
              <w:t>Chocolate Wattled Bat</w:t>
            </w:r>
          </w:p>
        </w:tc>
        <w:tc>
          <w:tcPr>
            <w:tcW w:w="1871" w:type="pct"/>
            <w:tcBorders>
              <w:top w:val="nil"/>
              <w:left w:val="nil"/>
              <w:bottom w:val="single" w:sz="8" w:space="0" w:color="228591"/>
              <w:right w:val="nil"/>
            </w:tcBorders>
            <w:shd w:val="clear" w:color="auto" w:fill="auto"/>
            <w:noWrap/>
            <w:vAlign w:val="center"/>
            <w:hideMark/>
          </w:tcPr>
          <w:p w:rsidR="00CB7536" w:rsidRPr="00CB7536" w:rsidRDefault="00CB7536" w:rsidP="004415C9">
            <w:pPr>
              <w:jc w:val="both"/>
              <w:rPr>
                <w:i/>
                <w:iCs/>
                <w:sz w:val="20"/>
                <w:szCs w:val="20"/>
                <w:lang w:eastAsia="en-AU"/>
              </w:rPr>
            </w:pPr>
            <w:proofErr w:type="spellStart"/>
            <w:r w:rsidRPr="00CB7536">
              <w:rPr>
                <w:i/>
                <w:iCs/>
                <w:sz w:val="20"/>
                <w:szCs w:val="20"/>
                <w:lang w:eastAsia="en-AU"/>
              </w:rPr>
              <w:t>Chalinolobus</w:t>
            </w:r>
            <w:proofErr w:type="spellEnd"/>
            <w:r w:rsidRPr="00CB7536">
              <w:rPr>
                <w:i/>
                <w:iCs/>
                <w:sz w:val="20"/>
                <w:szCs w:val="20"/>
                <w:lang w:eastAsia="en-AU"/>
              </w:rPr>
              <w:t xml:space="preserve"> </w:t>
            </w:r>
            <w:proofErr w:type="spellStart"/>
            <w:r w:rsidRPr="00CB7536">
              <w:rPr>
                <w:i/>
                <w:iCs/>
                <w:sz w:val="20"/>
                <w:szCs w:val="20"/>
                <w:lang w:eastAsia="en-AU"/>
              </w:rPr>
              <w:t>morio</w:t>
            </w:r>
            <w:proofErr w:type="spellEnd"/>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rFonts w:ascii="Times New Roman" w:hAnsi="Times New Roman"/>
                <w:color w:val="000000"/>
                <w:sz w:val="20"/>
                <w:szCs w:val="20"/>
                <w:lang w:eastAsia="en-AU"/>
              </w:rPr>
            </w:pPr>
            <w:r w:rsidRPr="00CB7536">
              <w:rPr>
                <w:rFonts w:ascii="Times New Roman" w:hAnsi="Times New Roman"/>
                <w:color w:val="000000"/>
                <w:sz w:val="20"/>
                <w:szCs w:val="20"/>
                <w:lang w:eastAsia="en-AU"/>
              </w:rPr>
              <w:t> </w:t>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r>
      <w:tr w:rsidR="00CB7536" w:rsidRPr="00CB7536" w:rsidTr="000A2058">
        <w:trPr>
          <w:trHeight w:val="315"/>
        </w:trPr>
        <w:tc>
          <w:tcPr>
            <w:tcW w:w="1205"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sz w:val="20"/>
                <w:szCs w:val="20"/>
                <w:lang w:eastAsia="en-AU"/>
              </w:rPr>
            </w:pPr>
            <w:r w:rsidRPr="00CB7536">
              <w:rPr>
                <w:sz w:val="20"/>
                <w:szCs w:val="20"/>
                <w:lang w:eastAsia="en-AU"/>
              </w:rPr>
              <w:t xml:space="preserve">Southern </w:t>
            </w:r>
            <w:proofErr w:type="spellStart"/>
            <w:r w:rsidRPr="00CB7536">
              <w:rPr>
                <w:sz w:val="20"/>
                <w:szCs w:val="20"/>
                <w:lang w:eastAsia="en-AU"/>
              </w:rPr>
              <w:t>Freetail</w:t>
            </w:r>
            <w:proofErr w:type="spellEnd"/>
            <w:r w:rsidRPr="00CB7536">
              <w:rPr>
                <w:sz w:val="20"/>
                <w:szCs w:val="20"/>
                <w:lang w:eastAsia="en-AU"/>
              </w:rPr>
              <w:t xml:space="preserve"> Bat</w:t>
            </w:r>
          </w:p>
        </w:tc>
        <w:tc>
          <w:tcPr>
            <w:tcW w:w="1871" w:type="pct"/>
            <w:tcBorders>
              <w:top w:val="nil"/>
              <w:left w:val="nil"/>
              <w:bottom w:val="single" w:sz="8" w:space="0" w:color="228591"/>
              <w:right w:val="nil"/>
            </w:tcBorders>
            <w:shd w:val="clear" w:color="auto" w:fill="auto"/>
            <w:noWrap/>
            <w:vAlign w:val="center"/>
            <w:hideMark/>
          </w:tcPr>
          <w:p w:rsidR="00CB7536" w:rsidRPr="00CB7536" w:rsidRDefault="00CB7536" w:rsidP="004415C9">
            <w:pPr>
              <w:jc w:val="both"/>
              <w:rPr>
                <w:i/>
                <w:iCs/>
                <w:sz w:val="20"/>
                <w:szCs w:val="20"/>
                <w:lang w:eastAsia="en-AU"/>
              </w:rPr>
            </w:pPr>
            <w:proofErr w:type="spellStart"/>
            <w:r w:rsidRPr="00CB7536">
              <w:rPr>
                <w:i/>
                <w:iCs/>
                <w:sz w:val="20"/>
                <w:szCs w:val="20"/>
                <w:lang w:eastAsia="en-AU"/>
              </w:rPr>
              <w:t>Mormopterus</w:t>
            </w:r>
            <w:proofErr w:type="spellEnd"/>
            <w:r w:rsidRPr="00CB7536">
              <w:rPr>
                <w:i/>
                <w:iCs/>
                <w:sz w:val="20"/>
                <w:szCs w:val="20"/>
                <w:lang w:eastAsia="en-AU"/>
              </w:rPr>
              <w:t xml:space="preserve"> </w:t>
            </w:r>
            <w:proofErr w:type="spellStart"/>
            <w:r w:rsidRPr="00CB7536">
              <w:rPr>
                <w:i/>
                <w:iCs/>
                <w:sz w:val="20"/>
                <w:szCs w:val="20"/>
                <w:lang w:eastAsia="en-AU"/>
              </w:rPr>
              <w:t>planiceps</w:t>
            </w:r>
            <w:proofErr w:type="spellEnd"/>
            <w:r w:rsidRPr="00CB7536">
              <w:rPr>
                <w:i/>
                <w:iCs/>
                <w:sz w:val="20"/>
                <w:szCs w:val="20"/>
                <w:lang w:eastAsia="en-AU"/>
              </w:rPr>
              <w:t xml:space="preserve"> (</w:t>
            </w:r>
            <w:proofErr w:type="spellStart"/>
            <w:r w:rsidRPr="00CB7536">
              <w:rPr>
                <w:i/>
                <w:iCs/>
                <w:sz w:val="20"/>
                <w:szCs w:val="20"/>
                <w:lang w:eastAsia="en-AU"/>
              </w:rPr>
              <w:t>lp</w:t>
            </w:r>
            <w:proofErr w:type="spellEnd"/>
            <w:r w:rsidRPr="00CB7536">
              <w:rPr>
                <w:i/>
                <w:iCs/>
                <w:sz w:val="20"/>
                <w:szCs w:val="20"/>
                <w:lang w:eastAsia="en-AU"/>
              </w:rPr>
              <w:t>)</w:t>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r>
      <w:tr w:rsidR="00CB7536" w:rsidRPr="00CB7536" w:rsidTr="000A2058">
        <w:trPr>
          <w:trHeight w:val="315"/>
        </w:trPr>
        <w:tc>
          <w:tcPr>
            <w:tcW w:w="1205"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sz w:val="20"/>
                <w:szCs w:val="20"/>
                <w:lang w:eastAsia="en-AU"/>
              </w:rPr>
            </w:pPr>
            <w:r w:rsidRPr="00CB7536">
              <w:rPr>
                <w:sz w:val="20"/>
                <w:szCs w:val="20"/>
                <w:lang w:eastAsia="en-AU"/>
              </w:rPr>
              <w:t xml:space="preserve">Eastern </w:t>
            </w:r>
            <w:proofErr w:type="spellStart"/>
            <w:r w:rsidRPr="00CB7536">
              <w:rPr>
                <w:sz w:val="20"/>
                <w:szCs w:val="20"/>
                <w:lang w:eastAsia="en-AU"/>
              </w:rPr>
              <w:t>Freetail</w:t>
            </w:r>
            <w:proofErr w:type="spellEnd"/>
            <w:r w:rsidRPr="00CB7536">
              <w:rPr>
                <w:sz w:val="20"/>
                <w:szCs w:val="20"/>
                <w:lang w:eastAsia="en-AU"/>
              </w:rPr>
              <w:t xml:space="preserve"> Bat</w:t>
            </w:r>
          </w:p>
        </w:tc>
        <w:tc>
          <w:tcPr>
            <w:tcW w:w="1871" w:type="pct"/>
            <w:tcBorders>
              <w:top w:val="nil"/>
              <w:left w:val="nil"/>
              <w:bottom w:val="single" w:sz="8" w:space="0" w:color="228591"/>
              <w:right w:val="nil"/>
            </w:tcBorders>
            <w:shd w:val="clear" w:color="auto" w:fill="auto"/>
            <w:noWrap/>
            <w:vAlign w:val="center"/>
            <w:hideMark/>
          </w:tcPr>
          <w:p w:rsidR="00CB7536" w:rsidRPr="00CB7536" w:rsidRDefault="00CB7536" w:rsidP="004415C9">
            <w:pPr>
              <w:jc w:val="both"/>
              <w:rPr>
                <w:i/>
                <w:iCs/>
                <w:sz w:val="20"/>
                <w:szCs w:val="20"/>
                <w:lang w:eastAsia="en-AU"/>
              </w:rPr>
            </w:pPr>
            <w:proofErr w:type="spellStart"/>
            <w:r w:rsidRPr="00CB7536">
              <w:rPr>
                <w:i/>
                <w:iCs/>
                <w:sz w:val="20"/>
                <w:szCs w:val="20"/>
                <w:lang w:eastAsia="en-AU"/>
              </w:rPr>
              <w:t>Mormopterus</w:t>
            </w:r>
            <w:proofErr w:type="spellEnd"/>
            <w:r w:rsidRPr="00CB7536">
              <w:rPr>
                <w:i/>
                <w:iCs/>
                <w:sz w:val="20"/>
                <w:szCs w:val="20"/>
                <w:lang w:eastAsia="en-AU"/>
              </w:rPr>
              <w:t xml:space="preserve"> </w:t>
            </w:r>
            <w:proofErr w:type="spellStart"/>
            <w:r w:rsidRPr="00CB7536">
              <w:rPr>
                <w:i/>
                <w:iCs/>
                <w:sz w:val="20"/>
                <w:szCs w:val="20"/>
                <w:lang w:eastAsia="en-AU"/>
              </w:rPr>
              <w:t>ridei</w:t>
            </w:r>
            <w:proofErr w:type="spellEnd"/>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rFonts w:ascii="Times New Roman" w:hAnsi="Times New Roman"/>
                <w:color w:val="000000"/>
                <w:sz w:val="20"/>
                <w:szCs w:val="20"/>
                <w:lang w:eastAsia="en-AU"/>
              </w:rPr>
            </w:pPr>
            <w:r w:rsidRPr="00CB7536">
              <w:rPr>
                <w:rFonts w:ascii="Times New Roman" w:hAnsi="Times New Roman"/>
                <w:color w:val="000000"/>
                <w:sz w:val="20"/>
                <w:szCs w:val="20"/>
                <w:lang w:eastAsia="en-AU"/>
              </w:rPr>
              <w:t> </w:t>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rFonts w:ascii="Times New Roman" w:hAnsi="Times New Roman"/>
                <w:color w:val="000000"/>
                <w:sz w:val="20"/>
                <w:szCs w:val="20"/>
                <w:lang w:eastAsia="en-AU"/>
              </w:rPr>
            </w:pPr>
            <w:r w:rsidRPr="00CB7536">
              <w:rPr>
                <w:rFonts w:ascii="Times New Roman" w:hAnsi="Times New Roman"/>
                <w:color w:val="000000"/>
                <w:sz w:val="20"/>
                <w:szCs w:val="20"/>
                <w:lang w:eastAsia="en-AU"/>
              </w:rPr>
              <w:t> </w:t>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rFonts w:ascii="Times New Roman" w:hAnsi="Times New Roman"/>
                <w:color w:val="000000"/>
                <w:sz w:val="20"/>
                <w:szCs w:val="20"/>
                <w:lang w:eastAsia="en-AU"/>
              </w:rPr>
            </w:pPr>
            <w:r w:rsidRPr="00CB7536">
              <w:rPr>
                <w:rFonts w:ascii="Times New Roman" w:hAnsi="Times New Roman"/>
                <w:color w:val="000000"/>
                <w:sz w:val="20"/>
                <w:szCs w:val="20"/>
                <w:lang w:eastAsia="en-AU"/>
              </w:rPr>
              <w:t> </w:t>
            </w:r>
          </w:p>
        </w:tc>
      </w:tr>
      <w:tr w:rsidR="00CB7536" w:rsidRPr="00CB7536" w:rsidTr="000A2058">
        <w:trPr>
          <w:trHeight w:val="315"/>
        </w:trPr>
        <w:tc>
          <w:tcPr>
            <w:tcW w:w="1205"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sz w:val="20"/>
                <w:szCs w:val="20"/>
                <w:lang w:eastAsia="en-AU"/>
              </w:rPr>
            </w:pPr>
            <w:r w:rsidRPr="00CB7536">
              <w:rPr>
                <w:sz w:val="20"/>
                <w:szCs w:val="20"/>
                <w:lang w:eastAsia="en-AU"/>
              </w:rPr>
              <w:t>Eastern Bent-wing Bat</w:t>
            </w:r>
          </w:p>
        </w:tc>
        <w:tc>
          <w:tcPr>
            <w:tcW w:w="1871" w:type="pct"/>
            <w:tcBorders>
              <w:top w:val="nil"/>
              <w:left w:val="nil"/>
              <w:bottom w:val="single" w:sz="8" w:space="0" w:color="228591"/>
              <w:right w:val="nil"/>
            </w:tcBorders>
            <w:shd w:val="clear" w:color="auto" w:fill="auto"/>
            <w:noWrap/>
            <w:vAlign w:val="center"/>
            <w:hideMark/>
          </w:tcPr>
          <w:p w:rsidR="00CB7536" w:rsidRPr="00CB7536" w:rsidRDefault="00CB7536" w:rsidP="004415C9">
            <w:pPr>
              <w:jc w:val="both"/>
              <w:rPr>
                <w:i/>
                <w:iCs/>
                <w:sz w:val="20"/>
                <w:szCs w:val="20"/>
                <w:lang w:eastAsia="en-AU"/>
              </w:rPr>
            </w:pPr>
            <w:proofErr w:type="spellStart"/>
            <w:r w:rsidRPr="00CB7536">
              <w:rPr>
                <w:i/>
                <w:iCs/>
                <w:sz w:val="20"/>
                <w:szCs w:val="20"/>
                <w:lang w:eastAsia="en-AU"/>
              </w:rPr>
              <w:t>Miniopterus</w:t>
            </w:r>
            <w:proofErr w:type="spellEnd"/>
            <w:r w:rsidRPr="00CB7536">
              <w:rPr>
                <w:i/>
                <w:iCs/>
                <w:sz w:val="20"/>
                <w:szCs w:val="20"/>
                <w:lang w:eastAsia="en-AU"/>
              </w:rPr>
              <w:t xml:space="preserve"> </w:t>
            </w:r>
            <w:proofErr w:type="spellStart"/>
            <w:r w:rsidRPr="00CB7536">
              <w:rPr>
                <w:i/>
                <w:iCs/>
                <w:sz w:val="20"/>
                <w:szCs w:val="20"/>
                <w:lang w:eastAsia="en-AU"/>
              </w:rPr>
              <w:t>schreibersii</w:t>
            </w:r>
            <w:proofErr w:type="spellEnd"/>
            <w:r w:rsidRPr="00CB7536">
              <w:rPr>
                <w:i/>
                <w:iCs/>
                <w:sz w:val="20"/>
                <w:szCs w:val="20"/>
                <w:lang w:eastAsia="en-AU"/>
              </w:rPr>
              <w:t xml:space="preserve"> </w:t>
            </w:r>
            <w:proofErr w:type="spellStart"/>
            <w:r w:rsidRPr="00CB7536">
              <w:rPr>
                <w:i/>
                <w:iCs/>
                <w:sz w:val="20"/>
                <w:szCs w:val="20"/>
                <w:lang w:eastAsia="en-AU"/>
              </w:rPr>
              <w:t>oceanensis</w:t>
            </w:r>
            <w:proofErr w:type="spellEnd"/>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rFonts w:ascii="Times New Roman" w:hAnsi="Times New Roman"/>
                <w:color w:val="000000"/>
                <w:sz w:val="20"/>
                <w:szCs w:val="20"/>
                <w:lang w:eastAsia="en-AU"/>
              </w:rPr>
            </w:pPr>
            <w:r w:rsidRPr="00CB7536">
              <w:rPr>
                <w:rFonts w:ascii="Times New Roman" w:hAnsi="Times New Roman"/>
                <w:color w:val="000000"/>
                <w:sz w:val="20"/>
                <w:szCs w:val="20"/>
                <w:lang w:eastAsia="en-AU"/>
              </w:rPr>
              <w:t> </w:t>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rFonts w:ascii="Times New Roman" w:hAnsi="Times New Roman"/>
                <w:color w:val="000000"/>
                <w:sz w:val="20"/>
                <w:szCs w:val="20"/>
                <w:lang w:eastAsia="en-AU"/>
              </w:rPr>
            </w:pPr>
            <w:r w:rsidRPr="00CB7536">
              <w:rPr>
                <w:rFonts w:ascii="Times New Roman" w:hAnsi="Times New Roman"/>
                <w:color w:val="000000"/>
                <w:sz w:val="20"/>
                <w:szCs w:val="20"/>
                <w:lang w:eastAsia="en-AU"/>
              </w:rPr>
              <w:t> </w:t>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rFonts w:ascii="Times New Roman" w:hAnsi="Times New Roman"/>
                <w:color w:val="000000"/>
                <w:sz w:val="20"/>
                <w:szCs w:val="20"/>
                <w:lang w:eastAsia="en-AU"/>
              </w:rPr>
            </w:pPr>
            <w:r w:rsidRPr="00CB7536">
              <w:rPr>
                <w:rFonts w:ascii="Times New Roman" w:hAnsi="Times New Roman"/>
                <w:color w:val="000000"/>
                <w:sz w:val="20"/>
                <w:szCs w:val="20"/>
                <w:lang w:eastAsia="en-AU"/>
              </w:rPr>
              <w:t> </w:t>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r>
      <w:tr w:rsidR="00CB7536" w:rsidRPr="00CB7536" w:rsidTr="000A2058">
        <w:trPr>
          <w:trHeight w:val="315"/>
        </w:trPr>
        <w:tc>
          <w:tcPr>
            <w:tcW w:w="1205"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sz w:val="20"/>
                <w:szCs w:val="20"/>
                <w:lang w:eastAsia="en-AU"/>
              </w:rPr>
            </w:pPr>
            <w:r w:rsidRPr="00CB7536">
              <w:rPr>
                <w:sz w:val="20"/>
                <w:szCs w:val="20"/>
                <w:lang w:eastAsia="en-AU"/>
              </w:rPr>
              <w:t>Long-eared Bat</w:t>
            </w:r>
            <w:r w:rsidR="00745BBD">
              <w:rPr>
                <w:sz w:val="20"/>
                <w:szCs w:val="20"/>
                <w:lang w:eastAsia="en-AU"/>
              </w:rPr>
              <w:t>s^</w:t>
            </w:r>
          </w:p>
        </w:tc>
        <w:tc>
          <w:tcPr>
            <w:tcW w:w="1871" w:type="pct"/>
            <w:tcBorders>
              <w:top w:val="nil"/>
              <w:left w:val="nil"/>
              <w:bottom w:val="single" w:sz="8" w:space="0" w:color="228591"/>
              <w:right w:val="nil"/>
            </w:tcBorders>
            <w:shd w:val="clear" w:color="auto" w:fill="auto"/>
            <w:noWrap/>
            <w:vAlign w:val="center"/>
            <w:hideMark/>
          </w:tcPr>
          <w:p w:rsidR="00CB7536" w:rsidRPr="00CB7536" w:rsidRDefault="00745BBD" w:rsidP="004415C9">
            <w:pPr>
              <w:jc w:val="both"/>
              <w:rPr>
                <w:i/>
                <w:iCs/>
                <w:sz w:val="20"/>
                <w:szCs w:val="20"/>
                <w:lang w:eastAsia="en-AU"/>
              </w:rPr>
            </w:pPr>
            <w:proofErr w:type="spellStart"/>
            <w:r>
              <w:rPr>
                <w:i/>
                <w:iCs/>
                <w:sz w:val="20"/>
                <w:szCs w:val="20"/>
                <w:lang w:eastAsia="en-AU"/>
              </w:rPr>
              <w:t>Nyctophilus</w:t>
            </w:r>
            <w:proofErr w:type="spellEnd"/>
            <w:r>
              <w:rPr>
                <w:i/>
                <w:iCs/>
                <w:sz w:val="20"/>
                <w:szCs w:val="20"/>
                <w:lang w:eastAsia="en-AU"/>
              </w:rPr>
              <w:t xml:space="preserve"> </w:t>
            </w:r>
            <w:proofErr w:type="spellStart"/>
            <w:r w:rsidR="00CB7536" w:rsidRPr="00CB7536">
              <w:rPr>
                <w:i/>
                <w:iCs/>
                <w:sz w:val="20"/>
                <w:szCs w:val="20"/>
                <w:lang w:eastAsia="en-AU"/>
              </w:rPr>
              <w:t>geoffroyi</w:t>
            </w:r>
            <w:proofErr w:type="spellEnd"/>
            <w:r w:rsidR="00CB7536" w:rsidRPr="00CB7536">
              <w:rPr>
                <w:i/>
                <w:iCs/>
                <w:sz w:val="20"/>
                <w:szCs w:val="20"/>
                <w:lang w:eastAsia="en-AU"/>
              </w:rPr>
              <w:t>/</w:t>
            </w:r>
            <w:proofErr w:type="spellStart"/>
            <w:r w:rsidR="00CB7536" w:rsidRPr="00CB7536">
              <w:rPr>
                <w:i/>
                <w:iCs/>
                <w:sz w:val="20"/>
                <w:szCs w:val="20"/>
                <w:lang w:eastAsia="en-AU"/>
              </w:rPr>
              <w:t>gouldi</w:t>
            </w:r>
            <w:proofErr w:type="spellEnd"/>
            <w:r w:rsidR="00CB7536" w:rsidRPr="00CB7536">
              <w:rPr>
                <w:i/>
                <w:iCs/>
                <w:sz w:val="20"/>
                <w:szCs w:val="20"/>
                <w:lang w:eastAsia="en-AU"/>
              </w:rPr>
              <w:t>/</w:t>
            </w:r>
            <w:proofErr w:type="spellStart"/>
            <w:r w:rsidR="00CB7536" w:rsidRPr="00CB7536">
              <w:rPr>
                <w:i/>
                <w:iCs/>
                <w:sz w:val="20"/>
                <w:szCs w:val="20"/>
                <w:lang w:eastAsia="en-AU"/>
              </w:rPr>
              <w:t>timoriensis</w:t>
            </w:r>
            <w:proofErr w:type="spellEnd"/>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r>
      <w:tr w:rsidR="00CB7536" w:rsidRPr="00CB7536" w:rsidTr="000A2058">
        <w:trPr>
          <w:trHeight w:val="315"/>
        </w:trPr>
        <w:tc>
          <w:tcPr>
            <w:tcW w:w="1205"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sz w:val="20"/>
                <w:szCs w:val="20"/>
                <w:lang w:eastAsia="en-AU"/>
              </w:rPr>
            </w:pPr>
            <w:r w:rsidRPr="00CB7536">
              <w:rPr>
                <w:sz w:val="20"/>
                <w:szCs w:val="20"/>
                <w:lang w:eastAsia="en-AU"/>
              </w:rPr>
              <w:t>Inland Broad-nosed Bat</w:t>
            </w:r>
          </w:p>
        </w:tc>
        <w:tc>
          <w:tcPr>
            <w:tcW w:w="1871" w:type="pct"/>
            <w:tcBorders>
              <w:top w:val="nil"/>
              <w:left w:val="nil"/>
              <w:bottom w:val="single" w:sz="8" w:space="0" w:color="228591"/>
              <w:right w:val="nil"/>
            </w:tcBorders>
            <w:shd w:val="clear" w:color="auto" w:fill="auto"/>
            <w:noWrap/>
            <w:vAlign w:val="center"/>
            <w:hideMark/>
          </w:tcPr>
          <w:p w:rsidR="00CB7536" w:rsidRPr="00CB7536" w:rsidRDefault="00CB7536" w:rsidP="004415C9">
            <w:pPr>
              <w:jc w:val="both"/>
              <w:rPr>
                <w:i/>
                <w:iCs/>
                <w:sz w:val="20"/>
                <w:szCs w:val="20"/>
                <w:lang w:eastAsia="en-AU"/>
              </w:rPr>
            </w:pPr>
            <w:proofErr w:type="spellStart"/>
            <w:r w:rsidRPr="00CB7536">
              <w:rPr>
                <w:i/>
                <w:iCs/>
                <w:sz w:val="20"/>
                <w:szCs w:val="20"/>
                <w:lang w:eastAsia="en-AU"/>
              </w:rPr>
              <w:t>Scotorepens</w:t>
            </w:r>
            <w:proofErr w:type="spellEnd"/>
            <w:r w:rsidRPr="00CB7536">
              <w:rPr>
                <w:i/>
                <w:iCs/>
                <w:sz w:val="20"/>
                <w:szCs w:val="20"/>
                <w:lang w:eastAsia="en-AU"/>
              </w:rPr>
              <w:t xml:space="preserve"> </w:t>
            </w:r>
            <w:proofErr w:type="spellStart"/>
            <w:r w:rsidRPr="00CB7536">
              <w:rPr>
                <w:i/>
                <w:iCs/>
                <w:sz w:val="20"/>
                <w:szCs w:val="20"/>
                <w:lang w:eastAsia="en-AU"/>
              </w:rPr>
              <w:t>balstoni</w:t>
            </w:r>
            <w:proofErr w:type="spellEnd"/>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r>
      <w:tr w:rsidR="00CB7536" w:rsidRPr="00CB7536" w:rsidTr="000A2058">
        <w:trPr>
          <w:trHeight w:val="315"/>
        </w:trPr>
        <w:tc>
          <w:tcPr>
            <w:tcW w:w="1205"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sz w:val="20"/>
                <w:szCs w:val="20"/>
                <w:lang w:eastAsia="en-AU"/>
              </w:rPr>
            </w:pPr>
            <w:r w:rsidRPr="00CB7536">
              <w:rPr>
                <w:sz w:val="20"/>
                <w:szCs w:val="20"/>
                <w:lang w:eastAsia="en-AU"/>
              </w:rPr>
              <w:t xml:space="preserve">White-striped </w:t>
            </w:r>
            <w:proofErr w:type="spellStart"/>
            <w:r w:rsidRPr="00CB7536">
              <w:rPr>
                <w:sz w:val="20"/>
                <w:szCs w:val="20"/>
                <w:lang w:eastAsia="en-AU"/>
              </w:rPr>
              <w:t>Freetail</w:t>
            </w:r>
            <w:proofErr w:type="spellEnd"/>
            <w:r w:rsidRPr="00CB7536">
              <w:rPr>
                <w:sz w:val="20"/>
                <w:szCs w:val="20"/>
                <w:lang w:eastAsia="en-AU"/>
              </w:rPr>
              <w:t xml:space="preserve"> Bat</w:t>
            </w:r>
          </w:p>
        </w:tc>
        <w:tc>
          <w:tcPr>
            <w:tcW w:w="1871" w:type="pct"/>
            <w:tcBorders>
              <w:top w:val="nil"/>
              <w:left w:val="nil"/>
              <w:bottom w:val="single" w:sz="8" w:space="0" w:color="228591"/>
              <w:right w:val="nil"/>
            </w:tcBorders>
            <w:shd w:val="clear" w:color="auto" w:fill="auto"/>
            <w:noWrap/>
            <w:vAlign w:val="center"/>
            <w:hideMark/>
          </w:tcPr>
          <w:p w:rsidR="00CB7536" w:rsidRPr="00CB7536" w:rsidRDefault="00CB7536" w:rsidP="004415C9">
            <w:pPr>
              <w:jc w:val="both"/>
              <w:rPr>
                <w:i/>
                <w:iCs/>
                <w:sz w:val="20"/>
                <w:szCs w:val="20"/>
                <w:lang w:eastAsia="en-AU"/>
              </w:rPr>
            </w:pPr>
            <w:proofErr w:type="spellStart"/>
            <w:r w:rsidRPr="00CB7536">
              <w:rPr>
                <w:i/>
                <w:iCs/>
                <w:sz w:val="20"/>
                <w:szCs w:val="20"/>
                <w:lang w:eastAsia="en-AU"/>
              </w:rPr>
              <w:t>Tadarida</w:t>
            </w:r>
            <w:proofErr w:type="spellEnd"/>
            <w:r w:rsidRPr="00CB7536">
              <w:rPr>
                <w:i/>
                <w:iCs/>
                <w:sz w:val="20"/>
                <w:szCs w:val="20"/>
                <w:lang w:eastAsia="en-AU"/>
              </w:rPr>
              <w:t xml:space="preserve"> </w:t>
            </w:r>
            <w:proofErr w:type="spellStart"/>
            <w:r w:rsidRPr="00CB7536">
              <w:rPr>
                <w:i/>
                <w:iCs/>
                <w:sz w:val="20"/>
                <w:szCs w:val="20"/>
                <w:lang w:eastAsia="en-AU"/>
              </w:rPr>
              <w:t>australis</w:t>
            </w:r>
            <w:proofErr w:type="spellEnd"/>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r>
      <w:tr w:rsidR="00CB7536" w:rsidRPr="00CB7536" w:rsidTr="000A2058">
        <w:trPr>
          <w:trHeight w:val="315"/>
        </w:trPr>
        <w:tc>
          <w:tcPr>
            <w:tcW w:w="1205"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sz w:val="20"/>
                <w:szCs w:val="20"/>
                <w:lang w:eastAsia="en-AU"/>
              </w:rPr>
            </w:pPr>
            <w:r w:rsidRPr="00CB7536">
              <w:rPr>
                <w:sz w:val="20"/>
                <w:szCs w:val="20"/>
                <w:lang w:eastAsia="en-AU"/>
              </w:rPr>
              <w:t>Large Forest Bat</w:t>
            </w:r>
          </w:p>
        </w:tc>
        <w:tc>
          <w:tcPr>
            <w:tcW w:w="1871" w:type="pct"/>
            <w:tcBorders>
              <w:top w:val="nil"/>
              <w:left w:val="nil"/>
              <w:bottom w:val="single" w:sz="8" w:space="0" w:color="228591"/>
              <w:right w:val="nil"/>
            </w:tcBorders>
            <w:shd w:val="clear" w:color="auto" w:fill="auto"/>
            <w:noWrap/>
            <w:vAlign w:val="center"/>
            <w:hideMark/>
          </w:tcPr>
          <w:p w:rsidR="00CB7536" w:rsidRPr="00CB7536" w:rsidRDefault="00CB7536" w:rsidP="004415C9">
            <w:pPr>
              <w:jc w:val="both"/>
              <w:rPr>
                <w:i/>
                <w:iCs/>
                <w:sz w:val="20"/>
                <w:szCs w:val="20"/>
                <w:lang w:eastAsia="en-AU"/>
              </w:rPr>
            </w:pPr>
            <w:proofErr w:type="spellStart"/>
            <w:r w:rsidRPr="00CB7536">
              <w:rPr>
                <w:i/>
                <w:iCs/>
                <w:sz w:val="20"/>
                <w:szCs w:val="20"/>
                <w:lang w:eastAsia="en-AU"/>
              </w:rPr>
              <w:t>Vespadelus</w:t>
            </w:r>
            <w:proofErr w:type="spellEnd"/>
            <w:r w:rsidRPr="00CB7536">
              <w:rPr>
                <w:i/>
                <w:iCs/>
                <w:sz w:val="20"/>
                <w:szCs w:val="20"/>
                <w:lang w:eastAsia="en-AU"/>
              </w:rPr>
              <w:t xml:space="preserve"> </w:t>
            </w:r>
            <w:proofErr w:type="spellStart"/>
            <w:r w:rsidRPr="00CB7536">
              <w:rPr>
                <w:i/>
                <w:iCs/>
                <w:sz w:val="20"/>
                <w:szCs w:val="20"/>
                <w:lang w:eastAsia="en-AU"/>
              </w:rPr>
              <w:t>darlingtoni</w:t>
            </w:r>
            <w:proofErr w:type="spellEnd"/>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r>
      <w:tr w:rsidR="00CB7536" w:rsidRPr="00CB7536" w:rsidTr="000A2058">
        <w:trPr>
          <w:trHeight w:val="315"/>
        </w:trPr>
        <w:tc>
          <w:tcPr>
            <w:tcW w:w="1205"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sz w:val="20"/>
                <w:szCs w:val="20"/>
                <w:lang w:eastAsia="en-AU"/>
              </w:rPr>
            </w:pPr>
            <w:r w:rsidRPr="00CB7536">
              <w:rPr>
                <w:sz w:val="20"/>
                <w:szCs w:val="20"/>
                <w:lang w:eastAsia="en-AU"/>
              </w:rPr>
              <w:t>Southern Forest Bat</w:t>
            </w:r>
          </w:p>
        </w:tc>
        <w:tc>
          <w:tcPr>
            <w:tcW w:w="1871" w:type="pct"/>
            <w:tcBorders>
              <w:top w:val="nil"/>
              <w:left w:val="nil"/>
              <w:bottom w:val="single" w:sz="8" w:space="0" w:color="228591"/>
              <w:right w:val="nil"/>
            </w:tcBorders>
            <w:shd w:val="clear" w:color="auto" w:fill="auto"/>
            <w:noWrap/>
            <w:vAlign w:val="center"/>
            <w:hideMark/>
          </w:tcPr>
          <w:p w:rsidR="00CB7536" w:rsidRPr="00CB7536" w:rsidRDefault="00CB7536" w:rsidP="004415C9">
            <w:pPr>
              <w:jc w:val="both"/>
              <w:rPr>
                <w:i/>
                <w:iCs/>
                <w:sz w:val="20"/>
                <w:szCs w:val="20"/>
                <w:lang w:eastAsia="en-AU"/>
              </w:rPr>
            </w:pPr>
            <w:proofErr w:type="spellStart"/>
            <w:r w:rsidRPr="00CB7536">
              <w:rPr>
                <w:i/>
                <w:iCs/>
                <w:sz w:val="20"/>
                <w:szCs w:val="20"/>
                <w:lang w:eastAsia="en-AU"/>
              </w:rPr>
              <w:t>Vespadelus</w:t>
            </w:r>
            <w:proofErr w:type="spellEnd"/>
            <w:r w:rsidRPr="00CB7536">
              <w:rPr>
                <w:i/>
                <w:iCs/>
                <w:sz w:val="20"/>
                <w:szCs w:val="20"/>
                <w:lang w:eastAsia="en-AU"/>
              </w:rPr>
              <w:t xml:space="preserve"> regulus</w:t>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rFonts w:ascii="Times New Roman" w:hAnsi="Times New Roman"/>
                <w:color w:val="000000"/>
                <w:sz w:val="20"/>
                <w:szCs w:val="20"/>
                <w:lang w:eastAsia="en-AU"/>
              </w:rPr>
            </w:pPr>
            <w:r w:rsidRPr="00CB7536">
              <w:rPr>
                <w:rFonts w:ascii="Times New Roman" w:hAnsi="Times New Roman"/>
                <w:color w:val="000000"/>
                <w:sz w:val="20"/>
                <w:szCs w:val="20"/>
                <w:lang w:eastAsia="en-AU"/>
              </w:rPr>
              <w:t> </w:t>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rFonts w:ascii="Times New Roman" w:hAnsi="Times New Roman"/>
                <w:color w:val="000000"/>
                <w:sz w:val="20"/>
                <w:szCs w:val="20"/>
                <w:lang w:eastAsia="en-AU"/>
              </w:rPr>
            </w:pPr>
            <w:r w:rsidRPr="00CB7536">
              <w:rPr>
                <w:rFonts w:ascii="Times New Roman" w:hAnsi="Times New Roman"/>
                <w:color w:val="000000"/>
                <w:sz w:val="20"/>
                <w:szCs w:val="20"/>
                <w:lang w:eastAsia="en-AU"/>
              </w:rPr>
              <w:t> </w:t>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r>
      <w:tr w:rsidR="00CB7536" w:rsidRPr="00CB7536" w:rsidTr="000A2058">
        <w:trPr>
          <w:trHeight w:val="315"/>
        </w:trPr>
        <w:tc>
          <w:tcPr>
            <w:tcW w:w="1205" w:type="pct"/>
            <w:tcBorders>
              <w:top w:val="nil"/>
              <w:left w:val="nil"/>
              <w:bottom w:val="single" w:sz="8" w:space="0" w:color="228591"/>
              <w:right w:val="nil"/>
            </w:tcBorders>
            <w:shd w:val="clear" w:color="auto" w:fill="auto"/>
            <w:noWrap/>
            <w:vAlign w:val="center"/>
            <w:hideMark/>
          </w:tcPr>
          <w:p w:rsidR="00CB7536" w:rsidRPr="00CB7536" w:rsidRDefault="00CB7536" w:rsidP="00CB7536">
            <w:pPr>
              <w:rPr>
                <w:sz w:val="20"/>
                <w:szCs w:val="20"/>
                <w:lang w:eastAsia="en-AU"/>
              </w:rPr>
            </w:pPr>
            <w:r w:rsidRPr="00CB7536">
              <w:rPr>
                <w:sz w:val="20"/>
                <w:szCs w:val="20"/>
                <w:lang w:eastAsia="en-AU"/>
              </w:rPr>
              <w:t>Little Forest Bat</w:t>
            </w:r>
          </w:p>
        </w:tc>
        <w:tc>
          <w:tcPr>
            <w:tcW w:w="1871" w:type="pct"/>
            <w:tcBorders>
              <w:top w:val="nil"/>
              <w:left w:val="nil"/>
              <w:bottom w:val="single" w:sz="8" w:space="0" w:color="228591"/>
              <w:right w:val="nil"/>
            </w:tcBorders>
            <w:shd w:val="clear" w:color="auto" w:fill="auto"/>
            <w:noWrap/>
            <w:vAlign w:val="center"/>
            <w:hideMark/>
          </w:tcPr>
          <w:p w:rsidR="00CB7536" w:rsidRPr="00CB7536" w:rsidRDefault="00CB7536" w:rsidP="004415C9">
            <w:pPr>
              <w:jc w:val="both"/>
              <w:rPr>
                <w:i/>
                <w:iCs/>
                <w:sz w:val="20"/>
                <w:szCs w:val="20"/>
                <w:lang w:eastAsia="en-AU"/>
              </w:rPr>
            </w:pPr>
            <w:proofErr w:type="spellStart"/>
            <w:r w:rsidRPr="00CB7536">
              <w:rPr>
                <w:i/>
                <w:iCs/>
                <w:sz w:val="20"/>
                <w:szCs w:val="20"/>
                <w:lang w:eastAsia="en-AU"/>
              </w:rPr>
              <w:t>Vespadelus</w:t>
            </w:r>
            <w:proofErr w:type="spellEnd"/>
            <w:r w:rsidRPr="00CB7536">
              <w:rPr>
                <w:i/>
                <w:iCs/>
                <w:sz w:val="20"/>
                <w:szCs w:val="20"/>
                <w:lang w:eastAsia="en-AU"/>
              </w:rPr>
              <w:t xml:space="preserve"> </w:t>
            </w:r>
            <w:proofErr w:type="spellStart"/>
            <w:r w:rsidRPr="00CB7536">
              <w:rPr>
                <w:i/>
                <w:iCs/>
                <w:sz w:val="20"/>
                <w:szCs w:val="20"/>
                <w:lang w:eastAsia="en-AU"/>
              </w:rPr>
              <w:t>vulturnus</w:t>
            </w:r>
            <w:proofErr w:type="spellEnd"/>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c>
          <w:tcPr>
            <w:tcW w:w="481" w:type="pct"/>
            <w:tcBorders>
              <w:top w:val="nil"/>
              <w:left w:val="nil"/>
              <w:bottom w:val="single" w:sz="8" w:space="0" w:color="228591"/>
              <w:right w:val="nil"/>
            </w:tcBorders>
            <w:shd w:val="clear" w:color="auto" w:fill="auto"/>
            <w:noWrap/>
            <w:vAlign w:val="center"/>
            <w:hideMark/>
          </w:tcPr>
          <w:p w:rsidR="00CB7536" w:rsidRPr="00CB7536" w:rsidRDefault="00CB7536" w:rsidP="00CB7536">
            <w:pPr>
              <w:jc w:val="center"/>
              <w:rPr>
                <w:rFonts w:ascii="Wingdings" w:hAnsi="Wingdings"/>
                <w:color w:val="000000"/>
                <w:sz w:val="20"/>
                <w:szCs w:val="20"/>
                <w:lang w:eastAsia="en-AU"/>
              </w:rPr>
            </w:pPr>
            <w:r w:rsidRPr="00CB7536">
              <w:rPr>
                <w:rFonts w:ascii="Wingdings" w:hAnsi="Wingdings"/>
                <w:color w:val="000000"/>
                <w:sz w:val="20"/>
                <w:szCs w:val="20"/>
                <w:lang w:eastAsia="en-AU"/>
              </w:rPr>
              <w:sym w:font="Wingdings" w:char="F0FC"/>
            </w:r>
          </w:p>
        </w:tc>
      </w:tr>
    </w:tbl>
    <w:p w:rsidR="000C04A3" w:rsidRDefault="000C04A3" w:rsidP="00795D7E">
      <w:pPr>
        <w:pStyle w:val="HB"/>
        <w:spacing w:after="120"/>
      </w:pPr>
    </w:p>
    <w:p w:rsidR="00795D7E" w:rsidRDefault="00795D7E" w:rsidP="00795D7E">
      <w:pPr>
        <w:pStyle w:val="HB"/>
        <w:spacing w:after="120"/>
      </w:pPr>
      <w:bookmarkStart w:id="59" w:name="_Toc425921748"/>
      <w:r>
        <w:t>Call playback (nocturnal birds)</w:t>
      </w:r>
      <w:bookmarkEnd w:id="59"/>
    </w:p>
    <w:p w:rsidR="00795D7E" w:rsidRDefault="00795D7E" w:rsidP="00795D7E">
      <w:pPr>
        <w:spacing w:after="120"/>
        <w:rPr>
          <w:rFonts w:asciiTheme="minorHAnsi" w:hAnsiTheme="minorHAnsi" w:cs="Arial"/>
          <w:szCs w:val="22"/>
        </w:rPr>
      </w:pPr>
      <w:r w:rsidRPr="00137153">
        <w:rPr>
          <w:rFonts w:asciiTheme="minorHAnsi" w:hAnsiTheme="minorHAnsi" w:cs="Arial"/>
          <w:szCs w:val="22"/>
        </w:rPr>
        <w:t>A call-playback session was conducted on June 24th, 2015 at the Werribee River Gorge on the northern periphery of the Wilsons Block.  This location was the only one in the block with mature trees.  The call-playback session failed to elicit any birds.  However, three mammal species were recorded, two of which are introduced (*) (Table 1</w:t>
      </w:r>
      <w:r w:rsidR="00350E8E">
        <w:rPr>
          <w:rFonts w:asciiTheme="minorHAnsi" w:hAnsiTheme="minorHAnsi" w:cs="Arial"/>
          <w:szCs w:val="22"/>
        </w:rPr>
        <w:t>1</w:t>
      </w:r>
      <w:r w:rsidRPr="00137153">
        <w:rPr>
          <w:rFonts w:asciiTheme="minorHAnsi" w:hAnsiTheme="minorHAnsi" w:cs="Arial"/>
          <w:szCs w:val="22"/>
        </w:rPr>
        <w:t>).</w:t>
      </w:r>
    </w:p>
    <w:p w:rsidR="0091747B" w:rsidRPr="00B80F94" w:rsidRDefault="0091747B" w:rsidP="0091747B">
      <w:pPr>
        <w:pStyle w:val="Caption0"/>
        <w:keepNext/>
        <w:spacing w:after="120"/>
        <w:rPr>
          <w:rFonts w:ascii="Calibri" w:hAnsi="Calibri" w:cs="Arial"/>
          <w:bCs w:val="0"/>
        </w:rPr>
      </w:pPr>
      <w:proofErr w:type="gramStart"/>
      <w:r w:rsidRPr="00B80F94">
        <w:rPr>
          <w:rFonts w:ascii="Calibri" w:hAnsi="Calibri" w:cs="Arial"/>
          <w:bCs w:val="0"/>
        </w:rPr>
        <w:t>Table 1</w:t>
      </w:r>
      <w:r w:rsidR="00350E8E">
        <w:rPr>
          <w:rFonts w:ascii="Calibri" w:hAnsi="Calibri" w:cs="Arial"/>
          <w:bCs w:val="0"/>
        </w:rPr>
        <w:t>1</w:t>
      </w:r>
      <w:r w:rsidRPr="00B80F94">
        <w:rPr>
          <w:rFonts w:ascii="Calibri" w:hAnsi="Calibri" w:cs="Arial"/>
          <w:bCs w:val="0"/>
        </w:rPr>
        <w:t>.</w:t>
      </w:r>
      <w:proofErr w:type="gramEnd"/>
      <w:r w:rsidRPr="00B80F94">
        <w:rPr>
          <w:rFonts w:ascii="Calibri" w:hAnsi="Calibri" w:cs="Arial"/>
          <w:bCs w:val="0"/>
        </w:rPr>
        <w:t xml:space="preserve"> Vertebrates recorded during the call-playback session in Wilsons Block on 24</w:t>
      </w:r>
      <w:r w:rsidRPr="00B80F94">
        <w:rPr>
          <w:rFonts w:ascii="Calibri" w:hAnsi="Calibri" w:cs="Arial"/>
          <w:bCs w:val="0"/>
          <w:vertAlign w:val="superscript"/>
        </w:rPr>
        <w:t>th</w:t>
      </w:r>
      <w:r w:rsidRPr="00B80F94">
        <w:rPr>
          <w:rFonts w:ascii="Calibri" w:hAnsi="Calibri" w:cs="Arial"/>
          <w:bCs w:val="0"/>
        </w:rPr>
        <w:t>, 2015.</w:t>
      </w:r>
    </w:p>
    <w:tbl>
      <w:tblPr>
        <w:tblStyle w:val="DELWPTable"/>
        <w:tblW w:w="5000" w:type="pct"/>
        <w:tblInd w:w="0" w:type="dxa"/>
        <w:tblLook w:val="04A0" w:firstRow="1" w:lastRow="0" w:firstColumn="1" w:lastColumn="0" w:noHBand="0" w:noVBand="1"/>
      </w:tblPr>
      <w:tblGrid>
        <w:gridCol w:w="3686"/>
        <w:gridCol w:w="4393"/>
        <w:gridCol w:w="1776"/>
      </w:tblGrid>
      <w:tr w:rsidR="0091747B" w:rsidRPr="00DB6392" w:rsidTr="002B63CA">
        <w:trPr>
          <w:cnfStyle w:val="100000000000" w:firstRow="1" w:lastRow="0" w:firstColumn="0" w:lastColumn="0" w:oddVBand="0" w:evenVBand="0" w:oddHBand="0" w:evenHBand="0" w:firstRowFirstColumn="0" w:firstRowLastColumn="0" w:lastRowFirstColumn="0" w:lastRowLastColumn="0"/>
        </w:trPr>
        <w:tc>
          <w:tcPr>
            <w:tcW w:w="1870" w:type="pct"/>
            <w:vAlign w:val="center"/>
          </w:tcPr>
          <w:p w:rsidR="0091747B" w:rsidRPr="00DB6392" w:rsidRDefault="0091747B" w:rsidP="002B63CA">
            <w:pPr>
              <w:spacing w:after="60"/>
              <w:rPr>
                <w:rFonts w:asciiTheme="minorHAnsi" w:hAnsiTheme="minorHAnsi" w:cs="Arial"/>
                <w:b/>
                <w:color w:val="FFFFFF" w:themeColor="background1"/>
                <w:sz w:val="20"/>
                <w:szCs w:val="20"/>
              </w:rPr>
            </w:pPr>
            <w:r w:rsidRPr="00DB6392">
              <w:rPr>
                <w:rFonts w:asciiTheme="minorHAnsi" w:hAnsiTheme="minorHAnsi" w:cs="Arial"/>
                <w:b/>
                <w:color w:val="FFFFFF" w:themeColor="background1"/>
                <w:sz w:val="20"/>
                <w:szCs w:val="20"/>
              </w:rPr>
              <w:t>Common name</w:t>
            </w:r>
          </w:p>
        </w:tc>
        <w:tc>
          <w:tcPr>
            <w:tcW w:w="2229" w:type="pct"/>
            <w:vAlign w:val="center"/>
          </w:tcPr>
          <w:p w:rsidR="0091747B" w:rsidRPr="00DB6392" w:rsidRDefault="0091747B" w:rsidP="002B63CA">
            <w:pPr>
              <w:spacing w:after="60"/>
              <w:rPr>
                <w:rFonts w:asciiTheme="minorHAnsi" w:hAnsiTheme="minorHAnsi" w:cs="Arial"/>
                <w:b/>
                <w:color w:val="FFFFFF" w:themeColor="background1"/>
                <w:sz w:val="20"/>
                <w:szCs w:val="20"/>
              </w:rPr>
            </w:pPr>
            <w:r w:rsidRPr="00DB6392">
              <w:rPr>
                <w:rFonts w:asciiTheme="minorHAnsi" w:hAnsiTheme="minorHAnsi" w:cs="Arial"/>
                <w:b/>
                <w:color w:val="FFFFFF" w:themeColor="background1"/>
                <w:sz w:val="20"/>
                <w:szCs w:val="20"/>
              </w:rPr>
              <w:t>Scientific name</w:t>
            </w:r>
          </w:p>
        </w:tc>
        <w:tc>
          <w:tcPr>
            <w:tcW w:w="901" w:type="pct"/>
            <w:vAlign w:val="center"/>
          </w:tcPr>
          <w:p w:rsidR="0091747B" w:rsidRPr="00521C1C" w:rsidRDefault="0091747B" w:rsidP="00A72B14">
            <w:pPr>
              <w:spacing w:after="60"/>
              <w:jc w:val="right"/>
              <w:rPr>
                <w:rFonts w:asciiTheme="minorHAnsi" w:hAnsiTheme="minorHAnsi" w:cs="Arial"/>
                <w:b/>
                <w:color w:val="FFFFFF" w:themeColor="background1"/>
                <w:sz w:val="20"/>
                <w:szCs w:val="20"/>
              </w:rPr>
            </w:pPr>
            <w:r w:rsidRPr="00521C1C">
              <w:rPr>
                <w:rFonts w:asciiTheme="minorHAnsi" w:hAnsiTheme="minorHAnsi"/>
                <w:b/>
                <w:color w:val="FFFFFF" w:themeColor="background1"/>
                <w:sz w:val="20"/>
                <w:szCs w:val="20"/>
              </w:rPr>
              <w:t>No. of records</w:t>
            </w:r>
          </w:p>
        </w:tc>
      </w:tr>
      <w:tr w:rsidR="00920EEE" w:rsidRPr="00137153" w:rsidTr="002B63CA">
        <w:tc>
          <w:tcPr>
            <w:tcW w:w="1870" w:type="pct"/>
            <w:vAlign w:val="center"/>
          </w:tcPr>
          <w:p w:rsidR="00920EEE" w:rsidRPr="00137153" w:rsidRDefault="00920EEE" w:rsidP="002B63CA">
            <w:pPr>
              <w:spacing w:after="60"/>
              <w:rPr>
                <w:rFonts w:asciiTheme="minorHAnsi" w:hAnsiTheme="minorHAnsi" w:cs="Arial"/>
                <w:sz w:val="20"/>
                <w:szCs w:val="20"/>
              </w:rPr>
            </w:pPr>
            <w:r w:rsidRPr="00137153">
              <w:rPr>
                <w:rFonts w:asciiTheme="minorHAnsi" w:hAnsiTheme="minorHAnsi" w:cs="Arial"/>
                <w:sz w:val="20"/>
                <w:szCs w:val="20"/>
              </w:rPr>
              <w:t>Cat*</w:t>
            </w:r>
          </w:p>
        </w:tc>
        <w:tc>
          <w:tcPr>
            <w:tcW w:w="2229" w:type="pct"/>
            <w:vAlign w:val="center"/>
          </w:tcPr>
          <w:p w:rsidR="00920EEE" w:rsidRPr="00137153" w:rsidRDefault="00920EEE" w:rsidP="002B63CA">
            <w:pPr>
              <w:spacing w:after="60"/>
              <w:rPr>
                <w:rFonts w:asciiTheme="minorHAnsi" w:hAnsiTheme="minorHAnsi" w:cs="Arial"/>
                <w:i/>
                <w:sz w:val="20"/>
                <w:szCs w:val="20"/>
              </w:rPr>
            </w:pPr>
            <w:proofErr w:type="spellStart"/>
            <w:r w:rsidRPr="00137153">
              <w:rPr>
                <w:rFonts w:asciiTheme="minorHAnsi" w:hAnsiTheme="minorHAnsi" w:cs="Arial"/>
                <w:i/>
                <w:sz w:val="20"/>
                <w:szCs w:val="20"/>
              </w:rPr>
              <w:t>Felis</w:t>
            </w:r>
            <w:proofErr w:type="spellEnd"/>
            <w:r w:rsidRPr="00137153">
              <w:rPr>
                <w:rFonts w:asciiTheme="minorHAnsi" w:hAnsiTheme="minorHAnsi" w:cs="Arial"/>
                <w:i/>
                <w:sz w:val="20"/>
                <w:szCs w:val="20"/>
              </w:rPr>
              <w:t xml:space="preserve"> </w:t>
            </w:r>
            <w:proofErr w:type="spellStart"/>
            <w:r w:rsidRPr="00137153">
              <w:rPr>
                <w:rFonts w:asciiTheme="minorHAnsi" w:hAnsiTheme="minorHAnsi" w:cs="Arial"/>
                <w:i/>
                <w:sz w:val="20"/>
                <w:szCs w:val="20"/>
              </w:rPr>
              <w:t>catus</w:t>
            </w:r>
            <w:proofErr w:type="spellEnd"/>
          </w:p>
        </w:tc>
        <w:tc>
          <w:tcPr>
            <w:tcW w:w="901" w:type="pct"/>
            <w:vAlign w:val="center"/>
          </w:tcPr>
          <w:p w:rsidR="00920EEE" w:rsidRPr="00137153" w:rsidRDefault="00920EEE" w:rsidP="00A72B14">
            <w:pPr>
              <w:spacing w:after="60"/>
              <w:jc w:val="right"/>
              <w:rPr>
                <w:rFonts w:asciiTheme="minorHAnsi" w:hAnsiTheme="minorHAnsi" w:cs="Arial"/>
                <w:sz w:val="20"/>
                <w:szCs w:val="20"/>
              </w:rPr>
            </w:pPr>
            <w:r w:rsidRPr="00137153">
              <w:rPr>
                <w:rFonts w:asciiTheme="minorHAnsi" w:hAnsiTheme="minorHAnsi" w:cs="Arial"/>
                <w:sz w:val="20"/>
                <w:szCs w:val="20"/>
              </w:rPr>
              <w:t>2</w:t>
            </w:r>
          </w:p>
        </w:tc>
      </w:tr>
      <w:tr w:rsidR="00920EEE" w:rsidRPr="00137153" w:rsidTr="002B63CA">
        <w:tc>
          <w:tcPr>
            <w:tcW w:w="1870" w:type="pct"/>
            <w:vAlign w:val="center"/>
          </w:tcPr>
          <w:p w:rsidR="00920EEE" w:rsidRPr="00137153" w:rsidRDefault="00920EEE" w:rsidP="002B63CA">
            <w:pPr>
              <w:spacing w:after="60"/>
              <w:rPr>
                <w:rFonts w:asciiTheme="minorHAnsi" w:hAnsiTheme="minorHAnsi" w:cs="Arial"/>
                <w:sz w:val="20"/>
                <w:szCs w:val="20"/>
              </w:rPr>
            </w:pPr>
            <w:r w:rsidRPr="00137153">
              <w:rPr>
                <w:rFonts w:asciiTheme="minorHAnsi" w:hAnsiTheme="minorHAnsi" w:cs="Arial"/>
                <w:sz w:val="20"/>
                <w:szCs w:val="20"/>
              </w:rPr>
              <w:t xml:space="preserve">Common </w:t>
            </w:r>
            <w:proofErr w:type="spellStart"/>
            <w:r w:rsidRPr="00137153">
              <w:rPr>
                <w:rFonts w:asciiTheme="minorHAnsi" w:hAnsiTheme="minorHAnsi" w:cs="Arial"/>
                <w:sz w:val="20"/>
                <w:szCs w:val="20"/>
              </w:rPr>
              <w:t>Brushtail</w:t>
            </w:r>
            <w:proofErr w:type="spellEnd"/>
            <w:r w:rsidRPr="00137153">
              <w:rPr>
                <w:rFonts w:asciiTheme="minorHAnsi" w:hAnsiTheme="minorHAnsi" w:cs="Arial"/>
                <w:sz w:val="20"/>
                <w:szCs w:val="20"/>
              </w:rPr>
              <w:t xml:space="preserve"> Possum</w:t>
            </w:r>
          </w:p>
        </w:tc>
        <w:tc>
          <w:tcPr>
            <w:tcW w:w="2229" w:type="pct"/>
            <w:vAlign w:val="center"/>
          </w:tcPr>
          <w:p w:rsidR="00920EEE" w:rsidRPr="00137153" w:rsidRDefault="00920EEE" w:rsidP="002B63CA">
            <w:pPr>
              <w:spacing w:after="60"/>
              <w:rPr>
                <w:rFonts w:asciiTheme="minorHAnsi" w:hAnsiTheme="minorHAnsi" w:cs="Arial"/>
                <w:i/>
                <w:sz w:val="20"/>
                <w:szCs w:val="20"/>
              </w:rPr>
            </w:pPr>
            <w:proofErr w:type="spellStart"/>
            <w:r w:rsidRPr="00137153">
              <w:rPr>
                <w:rFonts w:asciiTheme="minorHAnsi" w:hAnsiTheme="minorHAnsi" w:cs="Arial"/>
                <w:i/>
                <w:sz w:val="20"/>
                <w:szCs w:val="20"/>
              </w:rPr>
              <w:t>Trichosurus</w:t>
            </w:r>
            <w:proofErr w:type="spellEnd"/>
            <w:r w:rsidRPr="00137153">
              <w:rPr>
                <w:rFonts w:asciiTheme="minorHAnsi" w:hAnsiTheme="minorHAnsi" w:cs="Arial"/>
                <w:i/>
                <w:sz w:val="20"/>
                <w:szCs w:val="20"/>
              </w:rPr>
              <w:t xml:space="preserve"> </w:t>
            </w:r>
            <w:proofErr w:type="spellStart"/>
            <w:r w:rsidRPr="00137153">
              <w:rPr>
                <w:rFonts w:asciiTheme="minorHAnsi" w:hAnsiTheme="minorHAnsi" w:cs="Arial"/>
                <w:i/>
                <w:sz w:val="20"/>
                <w:szCs w:val="20"/>
              </w:rPr>
              <w:t>vulpecula</w:t>
            </w:r>
            <w:proofErr w:type="spellEnd"/>
          </w:p>
        </w:tc>
        <w:tc>
          <w:tcPr>
            <w:tcW w:w="901" w:type="pct"/>
            <w:vAlign w:val="center"/>
          </w:tcPr>
          <w:p w:rsidR="00920EEE" w:rsidRPr="00137153" w:rsidRDefault="00920EEE" w:rsidP="00A72B14">
            <w:pPr>
              <w:spacing w:after="60"/>
              <w:jc w:val="right"/>
              <w:rPr>
                <w:rFonts w:asciiTheme="minorHAnsi" w:hAnsiTheme="minorHAnsi" w:cs="Arial"/>
                <w:sz w:val="20"/>
                <w:szCs w:val="20"/>
              </w:rPr>
            </w:pPr>
            <w:r w:rsidRPr="00137153">
              <w:rPr>
                <w:rFonts w:asciiTheme="minorHAnsi" w:hAnsiTheme="minorHAnsi" w:cs="Arial"/>
                <w:sz w:val="20"/>
                <w:szCs w:val="20"/>
              </w:rPr>
              <w:t>1</w:t>
            </w:r>
          </w:p>
        </w:tc>
      </w:tr>
      <w:tr w:rsidR="00920EEE" w:rsidRPr="00137153" w:rsidTr="002B63CA">
        <w:tc>
          <w:tcPr>
            <w:tcW w:w="1870" w:type="pct"/>
            <w:vAlign w:val="center"/>
          </w:tcPr>
          <w:p w:rsidR="00920EEE" w:rsidRPr="00137153" w:rsidRDefault="00920EEE" w:rsidP="002B63CA">
            <w:pPr>
              <w:spacing w:after="60"/>
              <w:rPr>
                <w:rFonts w:asciiTheme="minorHAnsi" w:hAnsiTheme="minorHAnsi" w:cs="Arial"/>
                <w:sz w:val="20"/>
                <w:szCs w:val="20"/>
              </w:rPr>
            </w:pPr>
            <w:r w:rsidRPr="00137153">
              <w:rPr>
                <w:rFonts w:asciiTheme="minorHAnsi" w:hAnsiTheme="minorHAnsi" w:cs="Arial"/>
                <w:sz w:val="20"/>
                <w:szCs w:val="20"/>
              </w:rPr>
              <w:t>Red Fox*</w:t>
            </w:r>
          </w:p>
        </w:tc>
        <w:tc>
          <w:tcPr>
            <w:tcW w:w="2229" w:type="pct"/>
            <w:vAlign w:val="center"/>
          </w:tcPr>
          <w:p w:rsidR="00920EEE" w:rsidRPr="00137153" w:rsidRDefault="00920EEE" w:rsidP="002B63CA">
            <w:pPr>
              <w:spacing w:after="60"/>
              <w:rPr>
                <w:rFonts w:asciiTheme="minorHAnsi" w:hAnsiTheme="minorHAnsi" w:cs="Arial"/>
                <w:i/>
                <w:sz w:val="20"/>
                <w:szCs w:val="20"/>
              </w:rPr>
            </w:pPr>
            <w:proofErr w:type="spellStart"/>
            <w:r w:rsidRPr="00137153">
              <w:rPr>
                <w:rFonts w:asciiTheme="minorHAnsi" w:hAnsiTheme="minorHAnsi" w:cs="Arial"/>
                <w:i/>
                <w:sz w:val="20"/>
                <w:szCs w:val="20"/>
              </w:rPr>
              <w:t>Vulpes</w:t>
            </w:r>
            <w:proofErr w:type="spellEnd"/>
            <w:r w:rsidRPr="00137153">
              <w:rPr>
                <w:rFonts w:asciiTheme="minorHAnsi" w:hAnsiTheme="minorHAnsi" w:cs="Arial"/>
                <w:i/>
                <w:sz w:val="20"/>
                <w:szCs w:val="20"/>
              </w:rPr>
              <w:t xml:space="preserve"> </w:t>
            </w:r>
            <w:proofErr w:type="spellStart"/>
            <w:r w:rsidRPr="00137153">
              <w:rPr>
                <w:rFonts w:asciiTheme="minorHAnsi" w:hAnsiTheme="minorHAnsi" w:cs="Arial"/>
                <w:i/>
                <w:sz w:val="20"/>
                <w:szCs w:val="20"/>
              </w:rPr>
              <w:t>vulpes</w:t>
            </w:r>
            <w:proofErr w:type="spellEnd"/>
          </w:p>
        </w:tc>
        <w:tc>
          <w:tcPr>
            <w:tcW w:w="901" w:type="pct"/>
            <w:vAlign w:val="center"/>
          </w:tcPr>
          <w:p w:rsidR="00920EEE" w:rsidRPr="00137153" w:rsidRDefault="00920EEE" w:rsidP="00A72B14">
            <w:pPr>
              <w:spacing w:after="60"/>
              <w:jc w:val="right"/>
              <w:rPr>
                <w:rFonts w:asciiTheme="minorHAnsi" w:hAnsiTheme="minorHAnsi" w:cs="Arial"/>
                <w:sz w:val="20"/>
                <w:szCs w:val="20"/>
              </w:rPr>
            </w:pPr>
            <w:r w:rsidRPr="00137153">
              <w:rPr>
                <w:rFonts w:asciiTheme="minorHAnsi" w:hAnsiTheme="minorHAnsi" w:cs="Arial"/>
                <w:sz w:val="20"/>
                <w:szCs w:val="20"/>
              </w:rPr>
              <w:t>1</w:t>
            </w:r>
          </w:p>
        </w:tc>
      </w:tr>
    </w:tbl>
    <w:p w:rsidR="000C04A3" w:rsidRDefault="000C04A3" w:rsidP="005C1B6C">
      <w:pPr>
        <w:pStyle w:val="HB"/>
        <w:spacing w:after="120"/>
      </w:pPr>
    </w:p>
    <w:p w:rsidR="005C1B6C" w:rsidRPr="000954A7" w:rsidRDefault="004275D2" w:rsidP="005C1B6C">
      <w:pPr>
        <w:pStyle w:val="HB"/>
        <w:spacing w:after="120"/>
      </w:pPr>
      <w:bookmarkStart w:id="60" w:name="_Toc425921749"/>
      <w:r>
        <w:t>Spotlighting (arboreal mammals)</w:t>
      </w:r>
      <w:bookmarkEnd w:id="60"/>
    </w:p>
    <w:p w:rsidR="005C1B6C" w:rsidRDefault="004325A0" w:rsidP="005C1B6C">
      <w:pPr>
        <w:spacing w:after="120"/>
        <w:rPr>
          <w:rFonts w:asciiTheme="minorHAnsi" w:hAnsiTheme="minorHAnsi" w:cs="Arial"/>
          <w:szCs w:val="22"/>
        </w:rPr>
      </w:pPr>
      <w:r>
        <w:rPr>
          <w:rFonts w:asciiTheme="minorHAnsi" w:hAnsiTheme="minorHAnsi" w:cs="Arial"/>
          <w:szCs w:val="22"/>
        </w:rPr>
        <w:t>Three s</w:t>
      </w:r>
      <w:r w:rsidR="005C1B6C" w:rsidRPr="004275D2">
        <w:rPr>
          <w:rFonts w:asciiTheme="minorHAnsi" w:hAnsiTheme="minorHAnsi" w:cs="Arial"/>
          <w:szCs w:val="22"/>
        </w:rPr>
        <w:t xml:space="preserve">potlight surveys of treed areas in the Wilsons </w:t>
      </w:r>
      <w:r w:rsidR="004275D2">
        <w:rPr>
          <w:rFonts w:asciiTheme="minorHAnsi" w:hAnsiTheme="minorHAnsi" w:cs="Arial"/>
          <w:szCs w:val="22"/>
        </w:rPr>
        <w:t xml:space="preserve">Block </w:t>
      </w:r>
      <w:r w:rsidR="005C1B6C" w:rsidRPr="004275D2">
        <w:rPr>
          <w:rFonts w:asciiTheme="minorHAnsi" w:hAnsiTheme="minorHAnsi" w:cs="Arial"/>
          <w:szCs w:val="22"/>
        </w:rPr>
        <w:t>yielded three species: Australian Magpie, Eastern Grey Kangaroo and Red Fox</w:t>
      </w:r>
      <w:r w:rsidR="00B30522">
        <w:rPr>
          <w:rFonts w:asciiTheme="minorHAnsi" w:hAnsiTheme="minorHAnsi" w:cs="Arial"/>
          <w:szCs w:val="22"/>
        </w:rPr>
        <w:t xml:space="preserve"> (Table 1</w:t>
      </w:r>
      <w:r w:rsidR="00350E8E">
        <w:rPr>
          <w:rFonts w:asciiTheme="minorHAnsi" w:hAnsiTheme="minorHAnsi" w:cs="Arial"/>
          <w:szCs w:val="22"/>
        </w:rPr>
        <w:t>2</w:t>
      </w:r>
      <w:r w:rsidR="00B30522">
        <w:rPr>
          <w:rFonts w:asciiTheme="minorHAnsi" w:hAnsiTheme="minorHAnsi" w:cs="Arial"/>
          <w:szCs w:val="22"/>
        </w:rPr>
        <w:t>)</w:t>
      </w:r>
      <w:r w:rsidR="005C1B6C" w:rsidRPr="004275D2">
        <w:rPr>
          <w:rFonts w:asciiTheme="minorHAnsi" w:hAnsiTheme="minorHAnsi" w:cs="Arial"/>
          <w:szCs w:val="22"/>
        </w:rPr>
        <w:t xml:space="preserve">.  Nocturnal searches of water-bodies yielded a single frog species, the </w:t>
      </w:r>
      <w:r w:rsidR="00B55D0F">
        <w:rPr>
          <w:rFonts w:asciiTheme="minorHAnsi" w:hAnsiTheme="minorHAnsi" w:cs="Arial"/>
          <w:szCs w:val="22"/>
        </w:rPr>
        <w:t>common</w:t>
      </w:r>
      <w:r w:rsidR="005C1B6C" w:rsidRPr="004275D2">
        <w:rPr>
          <w:rFonts w:asciiTheme="minorHAnsi" w:hAnsiTheme="minorHAnsi" w:cs="Arial"/>
          <w:szCs w:val="22"/>
        </w:rPr>
        <w:t xml:space="preserve"> </w:t>
      </w:r>
      <w:proofErr w:type="spellStart"/>
      <w:r w:rsidR="005C1B6C" w:rsidRPr="004275D2">
        <w:rPr>
          <w:rFonts w:asciiTheme="minorHAnsi" w:hAnsiTheme="minorHAnsi" w:cs="Arial"/>
          <w:szCs w:val="22"/>
        </w:rPr>
        <w:t>Pobblebonk</w:t>
      </w:r>
      <w:proofErr w:type="spellEnd"/>
      <w:r w:rsidR="005C1B6C" w:rsidRPr="004275D2">
        <w:rPr>
          <w:rFonts w:asciiTheme="minorHAnsi" w:hAnsiTheme="minorHAnsi" w:cs="Arial"/>
          <w:szCs w:val="22"/>
        </w:rPr>
        <w:t>, and t</w:t>
      </w:r>
      <w:r w:rsidR="00A44C18">
        <w:rPr>
          <w:rFonts w:asciiTheme="minorHAnsi" w:hAnsiTheme="minorHAnsi" w:cs="Arial"/>
          <w:szCs w:val="22"/>
        </w:rPr>
        <w:t>wo</w:t>
      </w:r>
      <w:r w:rsidR="005C1B6C" w:rsidRPr="004275D2">
        <w:rPr>
          <w:rFonts w:asciiTheme="minorHAnsi" w:hAnsiTheme="minorHAnsi" w:cs="Arial"/>
          <w:szCs w:val="22"/>
        </w:rPr>
        <w:t xml:space="preserve"> introduced mammal species</w:t>
      </w:r>
      <w:r w:rsidR="006D07D7">
        <w:rPr>
          <w:rFonts w:asciiTheme="minorHAnsi" w:hAnsiTheme="minorHAnsi" w:cs="Arial"/>
          <w:szCs w:val="22"/>
        </w:rPr>
        <w:t xml:space="preserve"> (*)</w:t>
      </w:r>
      <w:r w:rsidR="005C1B6C" w:rsidRPr="004275D2">
        <w:rPr>
          <w:rFonts w:asciiTheme="minorHAnsi" w:hAnsiTheme="minorHAnsi" w:cs="Arial"/>
          <w:szCs w:val="22"/>
        </w:rPr>
        <w:t>, the Cat and European Rabbit</w:t>
      </w:r>
      <w:r w:rsidR="00B30522">
        <w:rPr>
          <w:rFonts w:asciiTheme="minorHAnsi" w:hAnsiTheme="minorHAnsi" w:cs="Arial"/>
          <w:szCs w:val="22"/>
        </w:rPr>
        <w:t xml:space="preserve"> (Table 1</w:t>
      </w:r>
      <w:r w:rsidR="00350E8E">
        <w:rPr>
          <w:rFonts w:asciiTheme="minorHAnsi" w:hAnsiTheme="minorHAnsi" w:cs="Arial"/>
          <w:szCs w:val="22"/>
        </w:rPr>
        <w:t>2</w:t>
      </w:r>
      <w:r w:rsidR="00B30522">
        <w:rPr>
          <w:rFonts w:asciiTheme="minorHAnsi" w:hAnsiTheme="minorHAnsi" w:cs="Arial"/>
          <w:szCs w:val="22"/>
        </w:rPr>
        <w:t>)</w:t>
      </w:r>
      <w:r w:rsidR="005C1B6C" w:rsidRPr="004275D2">
        <w:rPr>
          <w:rFonts w:asciiTheme="minorHAnsi" w:hAnsiTheme="minorHAnsi" w:cs="Arial"/>
          <w:szCs w:val="22"/>
        </w:rPr>
        <w:t>.</w:t>
      </w:r>
    </w:p>
    <w:p w:rsidR="000C04A3" w:rsidRPr="004275D2" w:rsidRDefault="000C04A3" w:rsidP="005C1B6C">
      <w:pPr>
        <w:spacing w:after="120"/>
        <w:rPr>
          <w:rFonts w:asciiTheme="minorHAnsi" w:hAnsiTheme="minorHAnsi" w:cs="Arial"/>
          <w:szCs w:val="22"/>
        </w:rPr>
      </w:pPr>
    </w:p>
    <w:p w:rsidR="005C1B6C" w:rsidRPr="00B80F94" w:rsidRDefault="005C1B6C" w:rsidP="005C1B6C">
      <w:pPr>
        <w:pStyle w:val="Caption0"/>
        <w:keepNext/>
        <w:spacing w:after="120"/>
        <w:rPr>
          <w:rFonts w:ascii="Calibri" w:hAnsi="Calibri" w:cs="Arial"/>
          <w:bCs w:val="0"/>
        </w:rPr>
      </w:pPr>
      <w:proofErr w:type="gramStart"/>
      <w:r w:rsidRPr="00B80F94">
        <w:rPr>
          <w:rFonts w:ascii="Calibri" w:hAnsi="Calibri" w:cs="Arial"/>
          <w:bCs w:val="0"/>
        </w:rPr>
        <w:lastRenderedPageBreak/>
        <w:t xml:space="preserve">Table </w:t>
      </w:r>
      <w:r w:rsidR="004275D2" w:rsidRPr="00B80F94">
        <w:rPr>
          <w:rFonts w:ascii="Calibri" w:hAnsi="Calibri" w:cs="Arial"/>
          <w:bCs w:val="0"/>
        </w:rPr>
        <w:t>1</w:t>
      </w:r>
      <w:r w:rsidR="00350E8E">
        <w:rPr>
          <w:rFonts w:ascii="Calibri" w:hAnsi="Calibri" w:cs="Arial"/>
          <w:bCs w:val="0"/>
        </w:rPr>
        <w:t>2</w:t>
      </w:r>
      <w:r w:rsidRPr="00B80F94">
        <w:rPr>
          <w:rFonts w:ascii="Calibri" w:hAnsi="Calibri" w:cs="Arial"/>
          <w:bCs w:val="0"/>
        </w:rPr>
        <w:t>.</w:t>
      </w:r>
      <w:proofErr w:type="gramEnd"/>
      <w:r w:rsidRPr="00B80F94">
        <w:rPr>
          <w:rFonts w:ascii="Calibri" w:hAnsi="Calibri" w:cs="Arial"/>
          <w:bCs w:val="0"/>
        </w:rPr>
        <w:t xml:space="preserve"> </w:t>
      </w:r>
      <w:proofErr w:type="gramStart"/>
      <w:r w:rsidR="004325A0" w:rsidRPr="00B80F94">
        <w:rPr>
          <w:rFonts w:ascii="Calibri" w:hAnsi="Calibri" w:cs="Arial"/>
          <w:bCs w:val="0"/>
        </w:rPr>
        <w:t>Combined v</w:t>
      </w:r>
      <w:r w:rsidRPr="00B80F94">
        <w:rPr>
          <w:rFonts w:ascii="Calibri" w:hAnsi="Calibri" w:cs="Arial"/>
          <w:bCs w:val="0"/>
        </w:rPr>
        <w:t>ertebrate records from the nocturnal search</w:t>
      </w:r>
      <w:r w:rsidR="004325A0" w:rsidRPr="00B80F94">
        <w:rPr>
          <w:rFonts w:ascii="Calibri" w:hAnsi="Calibri" w:cs="Arial"/>
          <w:bCs w:val="0"/>
        </w:rPr>
        <w:t>es</w:t>
      </w:r>
      <w:r w:rsidRPr="00B80F94">
        <w:rPr>
          <w:rFonts w:ascii="Calibri" w:hAnsi="Calibri" w:cs="Arial"/>
          <w:bCs w:val="0"/>
        </w:rPr>
        <w:t xml:space="preserve"> and spotlight surveys</w:t>
      </w:r>
      <w:r w:rsidR="004325A0" w:rsidRPr="00B80F94">
        <w:rPr>
          <w:rFonts w:ascii="Calibri" w:hAnsi="Calibri" w:cs="Arial"/>
          <w:bCs w:val="0"/>
        </w:rPr>
        <w:t xml:space="preserve"> of the Wilsons Block</w:t>
      </w:r>
      <w:r w:rsidRPr="00B80F94">
        <w:rPr>
          <w:rFonts w:ascii="Calibri" w:hAnsi="Calibri" w:cs="Arial"/>
          <w:bCs w:val="0"/>
        </w:rPr>
        <w:t>.</w:t>
      </w:r>
      <w:proofErr w:type="gramEnd"/>
    </w:p>
    <w:tbl>
      <w:tblPr>
        <w:tblStyle w:val="DELWPTable"/>
        <w:tblW w:w="5000" w:type="pct"/>
        <w:tblInd w:w="0" w:type="dxa"/>
        <w:tblLook w:val="04A0" w:firstRow="1" w:lastRow="0" w:firstColumn="1" w:lastColumn="0" w:noHBand="0" w:noVBand="1"/>
      </w:tblPr>
      <w:tblGrid>
        <w:gridCol w:w="3653"/>
        <w:gridCol w:w="4395"/>
        <w:gridCol w:w="1807"/>
      </w:tblGrid>
      <w:tr w:rsidR="00DB6392" w:rsidRPr="00DB6392" w:rsidTr="00521C1C">
        <w:trPr>
          <w:cnfStyle w:val="100000000000" w:firstRow="1" w:lastRow="0" w:firstColumn="0" w:lastColumn="0" w:oddVBand="0" w:evenVBand="0" w:oddHBand="0" w:evenHBand="0" w:firstRowFirstColumn="0" w:firstRowLastColumn="0" w:lastRowFirstColumn="0" w:lastRowLastColumn="0"/>
        </w:trPr>
        <w:tc>
          <w:tcPr>
            <w:tcW w:w="1853" w:type="pct"/>
          </w:tcPr>
          <w:p w:rsidR="00110693" w:rsidRPr="00DB6392" w:rsidRDefault="00110693" w:rsidP="004275D2">
            <w:pPr>
              <w:spacing w:after="60"/>
              <w:rPr>
                <w:rFonts w:asciiTheme="minorHAnsi" w:hAnsiTheme="minorHAnsi" w:cs="Arial"/>
                <w:b/>
                <w:color w:val="FFFFFF" w:themeColor="background1"/>
                <w:sz w:val="20"/>
                <w:szCs w:val="20"/>
              </w:rPr>
            </w:pPr>
            <w:r w:rsidRPr="00DB6392">
              <w:rPr>
                <w:rFonts w:asciiTheme="minorHAnsi" w:hAnsiTheme="minorHAnsi" w:cs="Arial"/>
                <w:b/>
                <w:color w:val="FFFFFF" w:themeColor="background1"/>
                <w:sz w:val="20"/>
                <w:szCs w:val="20"/>
              </w:rPr>
              <w:t>Common name</w:t>
            </w:r>
          </w:p>
        </w:tc>
        <w:tc>
          <w:tcPr>
            <w:tcW w:w="2230" w:type="pct"/>
          </w:tcPr>
          <w:p w:rsidR="00110693" w:rsidRPr="00DB6392" w:rsidRDefault="00110693" w:rsidP="004275D2">
            <w:pPr>
              <w:spacing w:after="60"/>
              <w:rPr>
                <w:rFonts w:asciiTheme="minorHAnsi" w:hAnsiTheme="minorHAnsi" w:cs="Arial"/>
                <w:b/>
                <w:color w:val="FFFFFF" w:themeColor="background1"/>
                <w:sz w:val="20"/>
                <w:szCs w:val="20"/>
              </w:rPr>
            </w:pPr>
            <w:r w:rsidRPr="00DB6392">
              <w:rPr>
                <w:rFonts w:asciiTheme="minorHAnsi" w:hAnsiTheme="minorHAnsi" w:cs="Arial"/>
                <w:b/>
                <w:color w:val="FFFFFF" w:themeColor="background1"/>
                <w:sz w:val="20"/>
                <w:szCs w:val="20"/>
              </w:rPr>
              <w:t>Scientific name</w:t>
            </w:r>
          </w:p>
        </w:tc>
        <w:tc>
          <w:tcPr>
            <w:tcW w:w="917" w:type="pct"/>
          </w:tcPr>
          <w:p w:rsidR="00110693" w:rsidRPr="00521C1C" w:rsidRDefault="00951386" w:rsidP="00A72B14">
            <w:pPr>
              <w:spacing w:after="60"/>
              <w:jc w:val="right"/>
              <w:rPr>
                <w:rFonts w:asciiTheme="minorHAnsi" w:hAnsiTheme="minorHAnsi" w:cs="Arial"/>
                <w:b/>
                <w:color w:val="FFFFFF" w:themeColor="background1"/>
                <w:sz w:val="20"/>
                <w:szCs w:val="20"/>
              </w:rPr>
            </w:pPr>
            <w:r w:rsidRPr="00521C1C">
              <w:rPr>
                <w:rFonts w:asciiTheme="minorHAnsi" w:hAnsiTheme="minorHAnsi"/>
                <w:b/>
                <w:color w:val="FFFFFF" w:themeColor="background1"/>
                <w:sz w:val="20"/>
                <w:szCs w:val="20"/>
              </w:rPr>
              <w:t>No. of records</w:t>
            </w:r>
          </w:p>
        </w:tc>
      </w:tr>
      <w:tr w:rsidR="00920EEE" w:rsidRPr="00841BD1" w:rsidTr="00521C1C">
        <w:tc>
          <w:tcPr>
            <w:tcW w:w="1853" w:type="pct"/>
          </w:tcPr>
          <w:p w:rsidR="00920EEE" w:rsidRPr="00841BD1" w:rsidRDefault="00920EEE" w:rsidP="002B63CA">
            <w:pPr>
              <w:spacing w:after="60"/>
              <w:rPr>
                <w:rFonts w:asciiTheme="minorHAnsi" w:hAnsiTheme="minorHAnsi" w:cs="Arial"/>
                <w:sz w:val="20"/>
                <w:szCs w:val="20"/>
              </w:rPr>
            </w:pPr>
            <w:r w:rsidRPr="00841BD1">
              <w:rPr>
                <w:rFonts w:asciiTheme="minorHAnsi" w:hAnsiTheme="minorHAnsi" w:cs="Arial"/>
                <w:sz w:val="20"/>
                <w:szCs w:val="20"/>
              </w:rPr>
              <w:t>Australian Magpie</w:t>
            </w:r>
          </w:p>
        </w:tc>
        <w:tc>
          <w:tcPr>
            <w:tcW w:w="2230" w:type="pct"/>
          </w:tcPr>
          <w:p w:rsidR="00920EEE" w:rsidRPr="00841BD1" w:rsidRDefault="00920EEE" w:rsidP="002B63CA">
            <w:pPr>
              <w:spacing w:after="60"/>
              <w:rPr>
                <w:rFonts w:asciiTheme="minorHAnsi" w:hAnsiTheme="minorHAnsi" w:cs="Arial"/>
                <w:i/>
                <w:sz w:val="20"/>
                <w:szCs w:val="20"/>
              </w:rPr>
            </w:pPr>
            <w:proofErr w:type="spellStart"/>
            <w:r w:rsidRPr="00272E8C">
              <w:rPr>
                <w:rStyle w:val="st"/>
                <w:rFonts w:asciiTheme="minorHAnsi" w:hAnsiTheme="minorHAnsi"/>
                <w:i/>
                <w:sz w:val="20"/>
                <w:szCs w:val="20"/>
              </w:rPr>
              <w:t>Cracticus</w:t>
            </w:r>
            <w:proofErr w:type="spellEnd"/>
            <w:r w:rsidRPr="00272E8C">
              <w:rPr>
                <w:rStyle w:val="st"/>
                <w:rFonts w:asciiTheme="minorHAnsi" w:hAnsiTheme="minorHAnsi"/>
                <w:i/>
                <w:sz w:val="20"/>
                <w:szCs w:val="20"/>
              </w:rPr>
              <w:t xml:space="preserve"> </w:t>
            </w:r>
            <w:proofErr w:type="spellStart"/>
            <w:r w:rsidRPr="00272E8C">
              <w:rPr>
                <w:rStyle w:val="st"/>
                <w:rFonts w:asciiTheme="minorHAnsi" w:hAnsiTheme="minorHAnsi"/>
                <w:i/>
                <w:sz w:val="20"/>
                <w:szCs w:val="20"/>
              </w:rPr>
              <w:t>tibicen</w:t>
            </w:r>
            <w:proofErr w:type="spellEnd"/>
          </w:p>
        </w:tc>
        <w:tc>
          <w:tcPr>
            <w:tcW w:w="917" w:type="pct"/>
          </w:tcPr>
          <w:p w:rsidR="00920EEE" w:rsidRPr="00841BD1" w:rsidRDefault="00920EEE" w:rsidP="00A72B14">
            <w:pPr>
              <w:spacing w:after="60"/>
              <w:jc w:val="right"/>
              <w:rPr>
                <w:rFonts w:asciiTheme="minorHAnsi" w:hAnsiTheme="minorHAnsi" w:cs="Arial"/>
                <w:sz w:val="20"/>
                <w:szCs w:val="20"/>
              </w:rPr>
            </w:pPr>
            <w:r>
              <w:rPr>
                <w:rFonts w:asciiTheme="minorHAnsi" w:hAnsiTheme="minorHAnsi" w:cs="Arial"/>
                <w:sz w:val="20"/>
                <w:szCs w:val="20"/>
              </w:rPr>
              <w:t>4</w:t>
            </w:r>
          </w:p>
        </w:tc>
      </w:tr>
      <w:tr w:rsidR="00920EEE" w:rsidRPr="00F43875" w:rsidTr="00521C1C">
        <w:tc>
          <w:tcPr>
            <w:tcW w:w="1853" w:type="pct"/>
          </w:tcPr>
          <w:p w:rsidR="00920EEE" w:rsidRPr="004275D2" w:rsidRDefault="00920EEE" w:rsidP="004275D2">
            <w:pPr>
              <w:spacing w:after="60"/>
              <w:rPr>
                <w:rFonts w:asciiTheme="minorHAnsi" w:hAnsiTheme="minorHAnsi" w:cs="Arial"/>
                <w:sz w:val="20"/>
                <w:szCs w:val="20"/>
              </w:rPr>
            </w:pPr>
            <w:r>
              <w:rPr>
                <w:rFonts w:asciiTheme="minorHAnsi" w:hAnsiTheme="minorHAnsi" w:cs="Arial"/>
                <w:sz w:val="20"/>
                <w:szCs w:val="20"/>
              </w:rPr>
              <w:t>Cat*</w:t>
            </w:r>
          </w:p>
        </w:tc>
        <w:tc>
          <w:tcPr>
            <w:tcW w:w="2230" w:type="pct"/>
          </w:tcPr>
          <w:p w:rsidR="00920EEE" w:rsidRPr="004275D2" w:rsidRDefault="00920EEE" w:rsidP="004275D2">
            <w:pPr>
              <w:spacing w:after="60"/>
              <w:rPr>
                <w:rFonts w:asciiTheme="minorHAnsi" w:hAnsiTheme="minorHAnsi" w:cs="Arial"/>
                <w:i/>
                <w:sz w:val="20"/>
                <w:szCs w:val="20"/>
              </w:rPr>
            </w:pPr>
            <w:proofErr w:type="spellStart"/>
            <w:r w:rsidRPr="004275D2">
              <w:rPr>
                <w:rFonts w:asciiTheme="minorHAnsi" w:hAnsiTheme="minorHAnsi" w:cs="Arial"/>
                <w:i/>
                <w:sz w:val="20"/>
                <w:szCs w:val="20"/>
              </w:rPr>
              <w:t>Felis</w:t>
            </w:r>
            <w:proofErr w:type="spellEnd"/>
            <w:r w:rsidRPr="004275D2">
              <w:rPr>
                <w:rFonts w:asciiTheme="minorHAnsi" w:hAnsiTheme="minorHAnsi" w:cs="Arial"/>
                <w:i/>
                <w:sz w:val="20"/>
                <w:szCs w:val="20"/>
              </w:rPr>
              <w:t xml:space="preserve"> </w:t>
            </w:r>
            <w:proofErr w:type="spellStart"/>
            <w:r w:rsidRPr="004275D2">
              <w:rPr>
                <w:rFonts w:asciiTheme="minorHAnsi" w:hAnsiTheme="minorHAnsi" w:cs="Arial"/>
                <w:i/>
                <w:sz w:val="20"/>
                <w:szCs w:val="20"/>
              </w:rPr>
              <w:t>catus</w:t>
            </w:r>
            <w:proofErr w:type="spellEnd"/>
          </w:p>
        </w:tc>
        <w:tc>
          <w:tcPr>
            <w:tcW w:w="917" w:type="pct"/>
          </w:tcPr>
          <w:p w:rsidR="00920EEE" w:rsidRPr="004275D2" w:rsidRDefault="00920EEE" w:rsidP="00A72B14">
            <w:pPr>
              <w:spacing w:after="60"/>
              <w:jc w:val="right"/>
              <w:rPr>
                <w:rFonts w:asciiTheme="minorHAnsi" w:hAnsiTheme="minorHAnsi" w:cs="Arial"/>
                <w:sz w:val="20"/>
                <w:szCs w:val="20"/>
              </w:rPr>
            </w:pPr>
            <w:r w:rsidRPr="004275D2">
              <w:rPr>
                <w:rFonts w:asciiTheme="minorHAnsi" w:hAnsiTheme="minorHAnsi" w:cs="Arial"/>
                <w:sz w:val="20"/>
                <w:szCs w:val="20"/>
              </w:rPr>
              <w:t>1</w:t>
            </w:r>
          </w:p>
        </w:tc>
      </w:tr>
      <w:tr w:rsidR="00920EEE" w:rsidRPr="00F43875" w:rsidTr="00521C1C">
        <w:tc>
          <w:tcPr>
            <w:tcW w:w="1853" w:type="pct"/>
          </w:tcPr>
          <w:p w:rsidR="00920EEE" w:rsidRPr="004275D2" w:rsidRDefault="00920EEE" w:rsidP="004275D2">
            <w:pPr>
              <w:spacing w:after="60"/>
              <w:rPr>
                <w:rFonts w:asciiTheme="minorHAnsi" w:hAnsiTheme="minorHAnsi" w:cs="Arial"/>
                <w:sz w:val="20"/>
                <w:szCs w:val="20"/>
              </w:rPr>
            </w:pPr>
            <w:proofErr w:type="spellStart"/>
            <w:r w:rsidRPr="004275D2">
              <w:rPr>
                <w:rFonts w:asciiTheme="minorHAnsi" w:hAnsiTheme="minorHAnsi" w:cs="Arial"/>
                <w:sz w:val="20"/>
                <w:szCs w:val="20"/>
              </w:rPr>
              <w:t>Pobblebonk</w:t>
            </w:r>
            <w:proofErr w:type="spellEnd"/>
          </w:p>
        </w:tc>
        <w:tc>
          <w:tcPr>
            <w:tcW w:w="2230" w:type="pct"/>
          </w:tcPr>
          <w:p w:rsidR="00920EEE" w:rsidRPr="004275D2" w:rsidRDefault="00920EEE" w:rsidP="004275D2">
            <w:pPr>
              <w:spacing w:after="60"/>
              <w:rPr>
                <w:rFonts w:asciiTheme="minorHAnsi" w:hAnsiTheme="minorHAnsi" w:cs="Arial"/>
                <w:i/>
                <w:sz w:val="20"/>
                <w:szCs w:val="20"/>
              </w:rPr>
            </w:pPr>
            <w:proofErr w:type="spellStart"/>
            <w:r w:rsidRPr="004275D2">
              <w:rPr>
                <w:rFonts w:asciiTheme="minorHAnsi" w:hAnsiTheme="minorHAnsi" w:cs="Arial"/>
                <w:i/>
                <w:sz w:val="20"/>
                <w:szCs w:val="20"/>
              </w:rPr>
              <w:t>Limnodynastes</w:t>
            </w:r>
            <w:proofErr w:type="spellEnd"/>
            <w:r w:rsidRPr="004275D2">
              <w:rPr>
                <w:rFonts w:asciiTheme="minorHAnsi" w:hAnsiTheme="minorHAnsi" w:cs="Arial"/>
                <w:i/>
                <w:sz w:val="20"/>
                <w:szCs w:val="20"/>
              </w:rPr>
              <w:t xml:space="preserve"> </w:t>
            </w:r>
            <w:proofErr w:type="spellStart"/>
            <w:r w:rsidRPr="004275D2">
              <w:rPr>
                <w:rFonts w:asciiTheme="minorHAnsi" w:hAnsiTheme="minorHAnsi" w:cs="Arial"/>
                <w:i/>
                <w:sz w:val="20"/>
                <w:szCs w:val="20"/>
              </w:rPr>
              <w:t>dumerilii</w:t>
            </w:r>
            <w:proofErr w:type="spellEnd"/>
          </w:p>
        </w:tc>
        <w:tc>
          <w:tcPr>
            <w:tcW w:w="917" w:type="pct"/>
          </w:tcPr>
          <w:p w:rsidR="00920EEE" w:rsidRPr="004275D2" w:rsidRDefault="00920EEE" w:rsidP="00A72B14">
            <w:pPr>
              <w:spacing w:after="60"/>
              <w:jc w:val="right"/>
              <w:rPr>
                <w:rFonts w:asciiTheme="minorHAnsi" w:hAnsiTheme="minorHAnsi" w:cs="Arial"/>
                <w:sz w:val="20"/>
                <w:szCs w:val="20"/>
              </w:rPr>
            </w:pPr>
            <w:r w:rsidRPr="004275D2">
              <w:rPr>
                <w:rFonts w:asciiTheme="minorHAnsi" w:hAnsiTheme="minorHAnsi" w:cs="Arial"/>
                <w:sz w:val="20"/>
                <w:szCs w:val="20"/>
              </w:rPr>
              <w:t>2</w:t>
            </w:r>
          </w:p>
        </w:tc>
      </w:tr>
      <w:tr w:rsidR="00920EEE" w:rsidRPr="00F43875" w:rsidTr="00521C1C">
        <w:tc>
          <w:tcPr>
            <w:tcW w:w="1853" w:type="pct"/>
          </w:tcPr>
          <w:p w:rsidR="00920EEE" w:rsidRPr="004275D2" w:rsidRDefault="00920EEE" w:rsidP="004275D2">
            <w:pPr>
              <w:spacing w:after="60"/>
              <w:rPr>
                <w:rFonts w:asciiTheme="minorHAnsi" w:hAnsiTheme="minorHAnsi" w:cs="Arial"/>
                <w:sz w:val="20"/>
                <w:szCs w:val="20"/>
              </w:rPr>
            </w:pPr>
            <w:r>
              <w:rPr>
                <w:rFonts w:asciiTheme="minorHAnsi" w:hAnsiTheme="minorHAnsi" w:cs="Arial"/>
                <w:sz w:val="20"/>
                <w:szCs w:val="20"/>
              </w:rPr>
              <w:t>Eastern Grey Kangaroo</w:t>
            </w:r>
          </w:p>
        </w:tc>
        <w:tc>
          <w:tcPr>
            <w:tcW w:w="2230" w:type="pct"/>
          </w:tcPr>
          <w:p w:rsidR="00920EEE" w:rsidRPr="004275D2" w:rsidRDefault="00920EEE" w:rsidP="004275D2">
            <w:pPr>
              <w:spacing w:after="60"/>
              <w:rPr>
                <w:rFonts w:asciiTheme="minorHAnsi" w:hAnsiTheme="minorHAnsi" w:cs="Arial"/>
                <w:i/>
                <w:sz w:val="20"/>
                <w:szCs w:val="20"/>
              </w:rPr>
            </w:pPr>
            <w:proofErr w:type="spellStart"/>
            <w:r w:rsidRPr="006E1293">
              <w:rPr>
                <w:rFonts w:asciiTheme="minorHAnsi" w:hAnsiTheme="minorHAnsi"/>
                <w:i/>
                <w:sz w:val="20"/>
                <w:szCs w:val="20"/>
              </w:rPr>
              <w:t>Macropus</w:t>
            </w:r>
            <w:proofErr w:type="spellEnd"/>
            <w:r w:rsidRPr="006E1293">
              <w:rPr>
                <w:rFonts w:asciiTheme="minorHAnsi" w:hAnsiTheme="minorHAnsi"/>
                <w:i/>
                <w:sz w:val="20"/>
                <w:szCs w:val="20"/>
              </w:rPr>
              <w:t xml:space="preserve"> </w:t>
            </w:r>
            <w:proofErr w:type="spellStart"/>
            <w:r w:rsidRPr="006E1293">
              <w:rPr>
                <w:rFonts w:asciiTheme="minorHAnsi" w:hAnsiTheme="minorHAnsi"/>
                <w:i/>
                <w:sz w:val="20"/>
                <w:szCs w:val="20"/>
              </w:rPr>
              <w:t>giganteus</w:t>
            </w:r>
            <w:proofErr w:type="spellEnd"/>
          </w:p>
        </w:tc>
        <w:tc>
          <w:tcPr>
            <w:tcW w:w="917" w:type="pct"/>
          </w:tcPr>
          <w:p w:rsidR="00920EEE" w:rsidRPr="004275D2" w:rsidRDefault="00920EEE" w:rsidP="00A72B14">
            <w:pPr>
              <w:spacing w:after="60"/>
              <w:jc w:val="right"/>
              <w:rPr>
                <w:rFonts w:asciiTheme="minorHAnsi" w:hAnsiTheme="minorHAnsi" w:cs="Arial"/>
                <w:sz w:val="20"/>
                <w:szCs w:val="20"/>
              </w:rPr>
            </w:pPr>
            <w:r>
              <w:rPr>
                <w:rFonts w:asciiTheme="minorHAnsi" w:hAnsiTheme="minorHAnsi" w:cs="Arial"/>
                <w:sz w:val="20"/>
                <w:szCs w:val="20"/>
              </w:rPr>
              <w:t>2</w:t>
            </w:r>
          </w:p>
        </w:tc>
      </w:tr>
      <w:tr w:rsidR="00920EEE" w:rsidRPr="00F43875" w:rsidTr="00521C1C">
        <w:tc>
          <w:tcPr>
            <w:tcW w:w="1853" w:type="pct"/>
          </w:tcPr>
          <w:p w:rsidR="00920EEE" w:rsidRPr="004275D2" w:rsidRDefault="00920EEE" w:rsidP="004275D2">
            <w:pPr>
              <w:spacing w:after="60"/>
              <w:rPr>
                <w:rFonts w:asciiTheme="minorHAnsi" w:hAnsiTheme="minorHAnsi" w:cs="Arial"/>
                <w:sz w:val="20"/>
                <w:szCs w:val="20"/>
              </w:rPr>
            </w:pPr>
            <w:r>
              <w:rPr>
                <w:rFonts w:asciiTheme="minorHAnsi" w:hAnsiTheme="minorHAnsi" w:cs="Arial"/>
                <w:sz w:val="20"/>
                <w:szCs w:val="20"/>
              </w:rPr>
              <w:t>European Rabbit*</w:t>
            </w:r>
          </w:p>
        </w:tc>
        <w:tc>
          <w:tcPr>
            <w:tcW w:w="2230" w:type="pct"/>
          </w:tcPr>
          <w:p w:rsidR="00920EEE" w:rsidRPr="004275D2" w:rsidRDefault="00920EEE" w:rsidP="004275D2">
            <w:pPr>
              <w:spacing w:after="60"/>
              <w:rPr>
                <w:rFonts w:asciiTheme="minorHAnsi" w:hAnsiTheme="minorHAnsi" w:cs="Arial"/>
                <w:i/>
                <w:sz w:val="20"/>
                <w:szCs w:val="20"/>
              </w:rPr>
            </w:pPr>
            <w:proofErr w:type="spellStart"/>
            <w:r w:rsidRPr="006E1293">
              <w:rPr>
                <w:rFonts w:asciiTheme="minorHAnsi" w:hAnsiTheme="minorHAnsi"/>
                <w:i/>
                <w:sz w:val="20"/>
                <w:szCs w:val="20"/>
              </w:rPr>
              <w:t>Oryctolagus</w:t>
            </w:r>
            <w:proofErr w:type="spellEnd"/>
            <w:r w:rsidRPr="006E1293">
              <w:rPr>
                <w:rFonts w:asciiTheme="minorHAnsi" w:hAnsiTheme="minorHAnsi"/>
                <w:i/>
                <w:sz w:val="20"/>
                <w:szCs w:val="20"/>
              </w:rPr>
              <w:t xml:space="preserve"> </w:t>
            </w:r>
            <w:proofErr w:type="spellStart"/>
            <w:r w:rsidRPr="006E1293">
              <w:rPr>
                <w:rFonts w:asciiTheme="minorHAnsi" w:hAnsiTheme="minorHAnsi"/>
                <w:i/>
                <w:sz w:val="20"/>
                <w:szCs w:val="20"/>
              </w:rPr>
              <w:t>cuniculus</w:t>
            </w:r>
            <w:proofErr w:type="spellEnd"/>
          </w:p>
        </w:tc>
        <w:tc>
          <w:tcPr>
            <w:tcW w:w="917" w:type="pct"/>
          </w:tcPr>
          <w:p w:rsidR="00920EEE" w:rsidRPr="004275D2" w:rsidRDefault="00920EEE" w:rsidP="00A72B14">
            <w:pPr>
              <w:spacing w:after="60"/>
              <w:jc w:val="right"/>
              <w:rPr>
                <w:rFonts w:asciiTheme="minorHAnsi" w:hAnsiTheme="minorHAnsi" w:cs="Arial"/>
                <w:sz w:val="20"/>
                <w:szCs w:val="20"/>
              </w:rPr>
            </w:pPr>
            <w:r>
              <w:rPr>
                <w:rFonts w:asciiTheme="minorHAnsi" w:hAnsiTheme="minorHAnsi" w:cs="Arial"/>
                <w:sz w:val="20"/>
                <w:szCs w:val="20"/>
              </w:rPr>
              <w:t>1</w:t>
            </w:r>
          </w:p>
        </w:tc>
      </w:tr>
      <w:tr w:rsidR="00920EEE" w:rsidRPr="00137153" w:rsidTr="00521C1C">
        <w:tc>
          <w:tcPr>
            <w:tcW w:w="1853" w:type="pct"/>
            <w:vAlign w:val="center"/>
          </w:tcPr>
          <w:p w:rsidR="00920EEE" w:rsidRPr="00137153" w:rsidRDefault="00920EEE" w:rsidP="002B63CA">
            <w:pPr>
              <w:spacing w:after="60"/>
              <w:rPr>
                <w:rFonts w:asciiTheme="minorHAnsi" w:hAnsiTheme="minorHAnsi" w:cs="Arial"/>
                <w:sz w:val="20"/>
                <w:szCs w:val="20"/>
              </w:rPr>
            </w:pPr>
            <w:r w:rsidRPr="00137153">
              <w:rPr>
                <w:rFonts w:asciiTheme="minorHAnsi" w:hAnsiTheme="minorHAnsi" w:cs="Arial"/>
                <w:sz w:val="20"/>
                <w:szCs w:val="20"/>
              </w:rPr>
              <w:t>Red Fox*</w:t>
            </w:r>
          </w:p>
        </w:tc>
        <w:tc>
          <w:tcPr>
            <w:tcW w:w="2230" w:type="pct"/>
            <w:vAlign w:val="center"/>
          </w:tcPr>
          <w:p w:rsidR="00920EEE" w:rsidRPr="00137153" w:rsidRDefault="00920EEE" w:rsidP="002B63CA">
            <w:pPr>
              <w:spacing w:after="60"/>
              <w:rPr>
                <w:rFonts w:asciiTheme="minorHAnsi" w:hAnsiTheme="minorHAnsi" w:cs="Arial"/>
                <w:i/>
                <w:sz w:val="20"/>
                <w:szCs w:val="20"/>
              </w:rPr>
            </w:pPr>
            <w:proofErr w:type="spellStart"/>
            <w:r w:rsidRPr="00137153">
              <w:rPr>
                <w:rFonts w:asciiTheme="minorHAnsi" w:hAnsiTheme="minorHAnsi" w:cs="Arial"/>
                <w:i/>
                <w:sz w:val="20"/>
                <w:szCs w:val="20"/>
              </w:rPr>
              <w:t>Vulpes</w:t>
            </w:r>
            <w:proofErr w:type="spellEnd"/>
            <w:r w:rsidRPr="00137153">
              <w:rPr>
                <w:rFonts w:asciiTheme="minorHAnsi" w:hAnsiTheme="minorHAnsi" w:cs="Arial"/>
                <w:i/>
                <w:sz w:val="20"/>
                <w:szCs w:val="20"/>
              </w:rPr>
              <w:t xml:space="preserve"> </w:t>
            </w:r>
            <w:proofErr w:type="spellStart"/>
            <w:r w:rsidRPr="00137153">
              <w:rPr>
                <w:rFonts w:asciiTheme="minorHAnsi" w:hAnsiTheme="minorHAnsi" w:cs="Arial"/>
                <w:i/>
                <w:sz w:val="20"/>
                <w:szCs w:val="20"/>
              </w:rPr>
              <w:t>vulpes</w:t>
            </w:r>
            <w:proofErr w:type="spellEnd"/>
          </w:p>
        </w:tc>
        <w:tc>
          <w:tcPr>
            <w:tcW w:w="917" w:type="pct"/>
            <w:vAlign w:val="center"/>
          </w:tcPr>
          <w:p w:rsidR="00920EEE" w:rsidRPr="00137153" w:rsidRDefault="00920EEE" w:rsidP="00A72B14">
            <w:pPr>
              <w:spacing w:after="60"/>
              <w:jc w:val="right"/>
              <w:rPr>
                <w:rFonts w:asciiTheme="minorHAnsi" w:hAnsiTheme="minorHAnsi" w:cs="Arial"/>
                <w:sz w:val="20"/>
                <w:szCs w:val="20"/>
              </w:rPr>
            </w:pPr>
            <w:r w:rsidRPr="00137153">
              <w:rPr>
                <w:rFonts w:asciiTheme="minorHAnsi" w:hAnsiTheme="minorHAnsi" w:cs="Arial"/>
                <w:sz w:val="20"/>
                <w:szCs w:val="20"/>
              </w:rPr>
              <w:t>1</w:t>
            </w:r>
          </w:p>
        </w:tc>
      </w:tr>
    </w:tbl>
    <w:p w:rsidR="00464209" w:rsidRDefault="00464209" w:rsidP="005C1B6C">
      <w:pPr>
        <w:spacing w:after="120"/>
        <w:rPr>
          <w:rFonts w:ascii="Arial" w:hAnsi="Arial" w:cs="Arial"/>
          <w:sz w:val="18"/>
        </w:rPr>
      </w:pPr>
    </w:p>
    <w:p w:rsidR="00E40FAA" w:rsidRDefault="00E40FAA">
      <w:pPr>
        <w:rPr>
          <w:rFonts w:cs="Arial"/>
          <w:b/>
          <w:color w:val="228591"/>
          <w:sz w:val="28"/>
        </w:rPr>
      </w:pPr>
      <w:bookmarkStart w:id="61" w:name="_Toc420400861"/>
    </w:p>
    <w:p w:rsidR="004275D2" w:rsidRPr="00D01965" w:rsidRDefault="004275D2" w:rsidP="004275D2">
      <w:pPr>
        <w:pStyle w:val="HB"/>
        <w:spacing w:after="120"/>
      </w:pPr>
      <w:bookmarkStart w:id="62" w:name="_Toc425921750"/>
      <w:r>
        <w:t>Area search (Golden Sun Moth)</w:t>
      </w:r>
      <w:bookmarkEnd w:id="62"/>
    </w:p>
    <w:p w:rsidR="004275D2" w:rsidRDefault="004275D2" w:rsidP="00CC6517">
      <w:pPr>
        <w:pStyle w:val="Body"/>
        <w:spacing w:after="120"/>
        <w:rPr>
          <w:rFonts w:asciiTheme="minorHAnsi" w:hAnsiTheme="minorHAnsi"/>
          <w:sz w:val="22"/>
          <w:szCs w:val="22"/>
          <w:lang w:val="en-US"/>
        </w:rPr>
      </w:pPr>
      <w:r w:rsidRPr="0098264E">
        <w:rPr>
          <w:rFonts w:asciiTheme="minorHAnsi" w:hAnsiTheme="minorHAnsi"/>
          <w:sz w:val="22"/>
          <w:szCs w:val="22"/>
          <w:lang w:val="en-US"/>
        </w:rPr>
        <w:t xml:space="preserve">Flying male Golden Sun Moths were detected at </w:t>
      </w:r>
      <w:r>
        <w:rPr>
          <w:rFonts w:asciiTheme="minorHAnsi" w:hAnsiTheme="minorHAnsi"/>
          <w:sz w:val="22"/>
          <w:szCs w:val="22"/>
          <w:lang w:val="en-US"/>
        </w:rPr>
        <w:t xml:space="preserve">all </w:t>
      </w:r>
      <w:r w:rsidR="00110693">
        <w:rPr>
          <w:rFonts w:asciiTheme="minorHAnsi" w:hAnsiTheme="minorHAnsi"/>
          <w:sz w:val="22"/>
          <w:szCs w:val="22"/>
          <w:lang w:val="en-US"/>
        </w:rPr>
        <w:t>six</w:t>
      </w:r>
      <w:r w:rsidR="00110693" w:rsidRPr="0098264E">
        <w:rPr>
          <w:rFonts w:asciiTheme="minorHAnsi" w:hAnsiTheme="minorHAnsi"/>
          <w:sz w:val="22"/>
          <w:szCs w:val="22"/>
          <w:lang w:val="en-US"/>
        </w:rPr>
        <w:t xml:space="preserve"> </w:t>
      </w:r>
      <w:r w:rsidR="00AF1BE9">
        <w:rPr>
          <w:rFonts w:asciiTheme="minorHAnsi" w:hAnsiTheme="minorHAnsi"/>
          <w:sz w:val="22"/>
          <w:szCs w:val="22"/>
          <w:lang w:val="en-US"/>
        </w:rPr>
        <w:t xml:space="preserve">search </w:t>
      </w:r>
      <w:r w:rsidRPr="0098264E">
        <w:rPr>
          <w:rFonts w:asciiTheme="minorHAnsi" w:hAnsiTheme="minorHAnsi"/>
          <w:sz w:val="22"/>
          <w:szCs w:val="22"/>
          <w:lang w:val="en-US"/>
        </w:rPr>
        <w:t>plots.</w:t>
      </w:r>
      <w:r>
        <w:rPr>
          <w:rFonts w:asciiTheme="minorHAnsi" w:hAnsiTheme="minorHAnsi"/>
          <w:sz w:val="22"/>
          <w:szCs w:val="22"/>
          <w:lang w:val="en-US"/>
        </w:rPr>
        <w:t xml:space="preserve"> </w:t>
      </w:r>
      <w:r w:rsidRPr="0098264E">
        <w:rPr>
          <w:rFonts w:asciiTheme="minorHAnsi" w:hAnsiTheme="minorHAnsi"/>
          <w:sz w:val="22"/>
          <w:szCs w:val="22"/>
          <w:lang w:val="en-US"/>
        </w:rPr>
        <w:t xml:space="preserve"> Time to detection at the</w:t>
      </w:r>
      <w:r w:rsidR="00FA7A79">
        <w:rPr>
          <w:rFonts w:asciiTheme="minorHAnsi" w:hAnsiTheme="minorHAnsi"/>
          <w:sz w:val="22"/>
          <w:szCs w:val="22"/>
          <w:lang w:val="en-US"/>
        </w:rPr>
        <w:t>se</w:t>
      </w:r>
      <w:r w:rsidRPr="0098264E">
        <w:rPr>
          <w:rFonts w:asciiTheme="minorHAnsi" w:hAnsiTheme="minorHAnsi"/>
          <w:sz w:val="22"/>
          <w:szCs w:val="22"/>
          <w:lang w:val="en-US"/>
        </w:rPr>
        <w:t xml:space="preserve"> sites ranged from </w:t>
      </w:r>
      <w:r w:rsidR="002C659D">
        <w:rPr>
          <w:rFonts w:asciiTheme="minorHAnsi" w:hAnsiTheme="minorHAnsi"/>
          <w:sz w:val="22"/>
          <w:szCs w:val="22"/>
          <w:lang w:val="en-US"/>
        </w:rPr>
        <w:t xml:space="preserve">1 to </w:t>
      </w:r>
      <w:r w:rsidRPr="0098264E">
        <w:rPr>
          <w:rFonts w:asciiTheme="minorHAnsi" w:hAnsiTheme="minorHAnsi"/>
          <w:sz w:val="22"/>
          <w:szCs w:val="22"/>
          <w:lang w:val="en-US"/>
        </w:rPr>
        <w:t xml:space="preserve">2 minutes, with a mean of </w:t>
      </w:r>
      <w:r w:rsidR="002C659D">
        <w:rPr>
          <w:rFonts w:asciiTheme="minorHAnsi" w:hAnsiTheme="minorHAnsi"/>
          <w:sz w:val="22"/>
          <w:szCs w:val="22"/>
          <w:lang w:val="en-US"/>
        </w:rPr>
        <w:t>1</w:t>
      </w:r>
      <w:r>
        <w:rPr>
          <w:rFonts w:asciiTheme="minorHAnsi" w:hAnsiTheme="minorHAnsi"/>
          <w:sz w:val="22"/>
          <w:szCs w:val="22"/>
          <w:lang w:val="en-US"/>
        </w:rPr>
        <w:t>.</w:t>
      </w:r>
      <w:r w:rsidRPr="0098264E">
        <w:rPr>
          <w:rFonts w:asciiTheme="minorHAnsi" w:hAnsiTheme="minorHAnsi"/>
          <w:sz w:val="22"/>
          <w:szCs w:val="22"/>
          <w:lang w:val="en-US"/>
        </w:rPr>
        <w:t xml:space="preserve">5 </w:t>
      </w:r>
      <w:r w:rsidR="00AF1BE9">
        <w:rPr>
          <w:rFonts w:asciiTheme="minorHAnsi" w:hAnsiTheme="minorHAnsi"/>
          <w:sz w:val="22"/>
          <w:szCs w:val="22"/>
          <w:lang w:val="en-US"/>
        </w:rPr>
        <w:t>(</w:t>
      </w:r>
      <w:r w:rsidRPr="0098264E">
        <w:rPr>
          <w:rFonts w:asciiTheme="minorHAnsi" w:hAnsiTheme="minorHAnsi"/>
          <w:sz w:val="22"/>
          <w:szCs w:val="22"/>
          <w:lang w:val="en-US"/>
        </w:rPr>
        <w:t xml:space="preserve">± </w:t>
      </w:r>
      <w:r w:rsidR="002C659D">
        <w:rPr>
          <w:rFonts w:asciiTheme="minorHAnsi" w:hAnsiTheme="minorHAnsi"/>
          <w:sz w:val="22"/>
          <w:szCs w:val="22"/>
          <w:lang w:val="en-US"/>
        </w:rPr>
        <w:t>0</w:t>
      </w:r>
      <w:r w:rsidRPr="0098264E">
        <w:rPr>
          <w:rFonts w:asciiTheme="minorHAnsi" w:hAnsiTheme="minorHAnsi"/>
          <w:sz w:val="22"/>
          <w:szCs w:val="22"/>
          <w:lang w:val="en-US"/>
        </w:rPr>
        <w:t>.</w:t>
      </w:r>
      <w:r w:rsidR="002C659D">
        <w:rPr>
          <w:rFonts w:asciiTheme="minorHAnsi" w:hAnsiTheme="minorHAnsi"/>
          <w:sz w:val="22"/>
          <w:szCs w:val="22"/>
          <w:lang w:val="en-US"/>
        </w:rPr>
        <w:t>22</w:t>
      </w:r>
      <w:r w:rsidR="00AF1BE9">
        <w:rPr>
          <w:rFonts w:asciiTheme="minorHAnsi" w:hAnsiTheme="minorHAnsi"/>
          <w:sz w:val="22"/>
          <w:szCs w:val="22"/>
          <w:lang w:val="en-US"/>
        </w:rPr>
        <w:t xml:space="preserve"> SE)</w:t>
      </w:r>
      <w:r w:rsidRPr="0098264E">
        <w:rPr>
          <w:rFonts w:asciiTheme="minorHAnsi" w:hAnsiTheme="minorHAnsi"/>
          <w:sz w:val="22"/>
          <w:szCs w:val="22"/>
          <w:lang w:val="en-US"/>
        </w:rPr>
        <w:t xml:space="preserve"> minutes </w:t>
      </w:r>
      <w:r w:rsidRPr="004275D2">
        <w:rPr>
          <w:rFonts w:asciiTheme="minorHAnsi" w:hAnsiTheme="minorHAnsi"/>
          <w:sz w:val="22"/>
          <w:szCs w:val="22"/>
          <w:lang w:val="en-US"/>
        </w:rPr>
        <w:t>(Table 1</w:t>
      </w:r>
      <w:r w:rsidR="00350E8E">
        <w:rPr>
          <w:rFonts w:asciiTheme="minorHAnsi" w:hAnsiTheme="minorHAnsi"/>
          <w:sz w:val="22"/>
          <w:szCs w:val="22"/>
          <w:lang w:val="en-US"/>
        </w:rPr>
        <w:t>3</w:t>
      </w:r>
      <w:r w:rsidRPr="004275D2">
        <w:rPr>
          <w:rFonts w:asciiTheme="minorHAnsi" w:hAnsiTheme="minorHAnsi"/>
          <w:sz w:val="22"/>
          <w:szCs w:val="22"/>
          <w:lang w:val="en-US"/>
        </w:rPr>
        <w:t xml:space="preserve">).  </w:t>
      </w:r>
      <w:r w:rsidRPr="0098264E">
        <w:rPr>
          <w:rFonts w:asciiTheme="minorHAnsi" w:hAnsiTheme="minorHAnsi"/>
          <w:sz w:val="22"/>
          <w:szCs w:val="22"/>
          <w:lang w:val="en-US"/>
        </w:rPr>
        <w:t>Moths were seen flying at most of these plots before arrival at the plots</w:t>
      </w:r>
      <w:r>
        <w:rPr>
          <w:rFonts w:asciiTheme="minorHAnsi" w:hAnsiTheme="minorHAnsi"/>
          <w:sz w:val="22"/>
          <w:szCs w:val="22"/>
          <w:lang w:val="en-US"/>
        </w:rPr>
        <w:t>, and at every plot multiple moths were observed.</w:t>
      </w:r>
    </w:p>
    <w:p w:rsidR="004275D2" w:rsidRPr="00B80F94" w:rsidRDefault="004275D2" w:rsidP="004275D2">
      <w:pPr>
        <w:pStyle w:val="Caption0"/>
        <w:keepNext/>
        <w:tabs>
          <w:tab w:val="left" w:pos="993"/>
        </w:tabs>
        <w:spacing w:after="120"/>
        <w:rPr>
          <w:rFonts w:ascii="Calibri" w:hAnsi="Calibri" w:cs="Arial"/>
          <w:bCs w:val="0"/>
        </w:rPr>
      </w:pPr>
      <w:proofErr w:type="gramStart"/>
      <w:r w:rsidRPr="00B80F94">
        <w:rPr>
          <w:rFonts w:ascii="Calibri" w:hAnsi="Calibri" w:cs="Arial"/>
          <w:bCs w:val="0"/>
        </w:rPr>
        <w:t>Table 1</w:t>
      </w:r>
      <w:r w:rsidR="00350E8E">
        <w:rPr>
          <w:rFonts w:ascii="Calibri" w:hAnsi="Calibri" w:cs="Arial"/>
          <w:bCs w:val="0"/>
        </w:rPr>
        <w:t>3</w:t>
      </w:r>
      <w:r w:rsidR="000A2058" w:rsidRPr="00B80F94">
        <w:rPr>
          <w:rFonts w:ascii="Calibri" w:hAnsi="Calibri" w:cs="Arial"/>
          <w:bCs w:val="0"/>
        </w:rPr>
        <w:t>.</w:t>
      </w:r>
      <w:proofErr w:type="gramEnd"/>
      <w:r w:rsidR="000A2058" w:rsidRPr="00B80F94">
        <w:rPr>
          <w:rFonts w:ascii="Calibri" w:hAnsi="Calibri" w:cs="Arial"/>
          <w:bCs w:val="0"/>
        </w:rPr>
        <w:t xml:space="preserve"> </w:t>
      </w:r>
      <w:r w:rsidRPr="00B80F94">
        <w:rPr>
          <w:rFonts w:ascii="Calibri" w:hAnsi="Calibri" w:cs="Arial"/>
          <w:bCs w:val="0"/>
        </w:rPr>
        <w:t>Results of area search for Golden Sun Moth</w:t>
      </w:r>
      <w:r w:rsidR="000A2058" w:rsidRPr="00B80F94">
        <w:rPr>
          <w:rFonts w:ascii="Calibri" w:hAnsi="Calibri" w:cs="Arial"/>
          <w:bCs w:val="0"/>
        </w:rPr>
        <w:t xml:space="preserve"> (GDA 94, z55)</w:t>
      </w:r>
      <w:r w:rsidRPr="00B80F94">
        <w:rPr>
          <w:rFonts w:ascii="Calibri" w:hAnsi="Calibri" w:cs="Arial"/>
          <w:bCs w:val="0"/>
        </w:rPr>
        <w:t>.</w:t>
      </w:r>
    </w:p>
    <w:tbl>
      <w:tblPr>
        <w:tblStyle w:val="LightList-Accent5"/>
        <w:tblW w:w="5000" w:type="pct"/>
        <w:tblLook w:val="04A0" w:firstRow="1" w:lastRow="0" w:firstColumn="1" w:lastColumn="0" w:noHBand="0" w:noVBand="1"/>
      </w:tblPr>
      <w:tblGrid>
        <w:gridCol w:w="1267"/>
        <w:gridCol w:w="2042"/>
        <w:gridCol w:w="2044"/>
        <w:gridCol w:w="2269"/>
        <w:gridCol w:w="2233"/>
      </w:tblGrid>
      <w:tr w:rsidR="007F659F" w:rsidRPr="00DB6392" w:rsidTr="007F659F">
        <w:trPr>
          <w:cnfStyle w:val="100000000000" w:firstRow="1" w:lastRow="0" w:firstColumn="0" w:lastColumn="0" w:oddVBand="0" w:evenVBand="0" w:oddHBand="0"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643" w:type="pct"/>
            <w:tcBorders>
              <w:top w:val="nil"/>
              <w:left w:val="nil"/>
              <w:bottom w:val="nil"/>
            </w:tcBorders>
            <w:shd w:val="clear" w:color="auto" w:fill="228591"/>
            <w:vAlign w:val="center"/>
          </w:tcPr>
          <w:p w:rsidR="007F659F" w:rsidRPr="00DB6392" w:rsidRDefault="007F659F" w:rsidP="00DB6392">
            <w:pPr>
              <w:pStyle w:val="Body"/>
              <w:spacing w:after="60"/>
              <w:rPr>
                <w:rFonts w:asciiTheme="minorHAnsi" w:hAnsiTheme="minorHAnsi"/>
                <w:sz w:val="20"/>
                <w:szCs w:val="20"/>
                <w:lang w:val="en-US"/>
              </w:rPr>
            </w:pPr>
            <w:r w:rsidRPr="00DB6392">
              <w:rPr>
                <w:rFonts w:asciiTheme="minorHAnsi" w:hAnsiTheme="minorHAnsi"/>
                <w:sz w:val="20"/>
                <w:szCs w:val="20"/>
                <w:lang w:val="en-US"/>
              </w:rPr>
              <w:t>Plot</w:t>
            </w:r>
          </w:p>
        </w:tc>
        <w:tc>
          <w:tcPr>
            <w:tcW w:w="1036" w:type="pct"/>
            <w:tcBorders>
              <w:top w:val="nil"/>
              <w:bottom w:val="nil"/>
            </w:tcBorders>
            <w:shd w:val="clear" w:color="auto" w:fill="228591"/>
            <w:vAlign w:val="center"/>
          </w:tcPr>
          <w:p w:rsidR="007F659F" w:rsidRPr="007F659F" w:rsidRDefault="007F659F" w:rsidP="006245C9">
            <w:pPr>
              <w:pStyle w:val="Body"/>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20"/>
                <w:szCs w:val="20"/>
                <w:lang w:val="en-US"/>
              </w:rPr>
            </w:pPr>
            <w:r w:rsidRPr="007F659F">
              <w:rPr>
                <w:rFonts w:asciiTheme="minorHAnsi" w:hAnsiTheme="minorHAnsi"/>
                <w:bCs w:val="0"/>
                <w:sz w:val="20"/>
                <w:szCs w:val="20"/>
                <w:lang w:val="en-US"/>
              </w:rPr>
              <w:t>Easting</w:t>
            </w:r>
          </w:p>
        </w:tc>
        <w:tc>
          <w:tcPr>
            <w:tcW w:w="1037" w:type="pct"/>
            <w:tcBorders>
              <w:top w:val="nil"/>
              <w:bottom w:val="nil"/>
            </w:tcBorders>
            <w:shd w:val="clear" w:color="auto" w:fill="228591"/>
            <w:vAlign w:val="center"/>
          </w:tcPr>
          <w:p w:rsidR="007F659F" w:rsidRPr="00DB6392" w:rsidRDefault="007F659F" w:rsidP="006245C9">
            <w:pPr>
              <w:pStyle w:val="Body"/>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0"/>
                <w:szCs w:val="20"/>
                <w:lang w:val="en-US"/>
              </w:rPr>
            </w:pPr>
            <w:r>
              <w:rPr>
                <w:rFonts w:asciiTheme="minorHAnsi" w:hAnsiTheme="minorHAnsi"/>
                <w:sz w:val="20"/>
                <w:szCs w:val="20"/>
                <w:lang w:val="en-US"/>
              </w:rPr>
              <w:t>Northing</w:t>
            </w:r>
          </w:p>
        </w:tc>
        <w:tc>
          <w:tcPr>
            <w:tcW w:w="1151" w:type="pct"/>
            <w:tcBorders>
              <w:top w:val="nil"/>
              <w:bottom w:val="nil"/>
            </w:tcBorders>
            <w:shd w:val="clear" w:color="auto" w:fill="228591"/>
            <w:vAlign w:val="center"/>
          </w:tcPr>
          <w:p w:rsidR="007F659F" w:rsidRPr="00DB6392" w:rsidRDefault="007F659F" w:rsidP="006245C9">
            <w:pPr>
              <w:pStyle w:val="Body"/>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0"/>
                <w:szCs w:val="20"/>
                <w:lang w:val="en-US"/>
              </w:rPr>
            </w:pPr>
            <w:r w:rsidRPr="00DB6392">
              <w:rPr>
                <w:rFonts w:asciiTheme="minorHAnsi" w:hAnsiTheme="minorHAnsi"/>
                <w:sz w:val="20"/>
                <w:szCs w:val="20"/>
                <w:lang w:val="en-US"/>
              </w:rPr>
              <w:t>Moth detected</w:t>
            </w:r>
          </w:p>
        </w:tc>
        <w:tc>
          <w:tcPr>
            <w:tcW w:w="1133" w:type="pct"/>
            <w:tcBorders>
              <w:top w:val="nil"/>
              <w:bottom w:val="nil"/>
              <w:right w:val="nil"/>
            </w:tcBorders>
            <w:shd w:val="clear" w:color="auto" w:fill="228591"/>
            <w:vAlign w:val="center"/>
          </w:tcPr>
          <w:p w:rsidR="007F659F" w:rsidRPr="00DB6392" w:rsidRDefault="007F659F" w:rsidP="00A72B14">
            <w:pPr>
              <w:pStyle w:val="Body"/>
              <w:spacing w:after="60"/>
              <w:jc w:val="right"/>
              <w:cnfStyle w:val="100000000000" w:firstRow="1" w:lastRow="0" w:firstColumn="0" w:lastColumn="0" w:oddVBand="0" w:evenVBand="0" w:oddHBand="0" w:evenHBand="0" w:firstRowFirstColumn="0" w:firstRowLastColumn="0" w:lastRowFirstColumn="0" w:lastRowLastColumn="0"/>
              <w:rPr>
                <w:rFonts w:asciiTheme="minorHAnsi" w:hAnsiTheme="minorHAnsi"/>
                <w:sz w:val="20"/>
                <w:szCs w:val="20"/>
                <w:lang w:val="en-US"/>
              </w:rPr>
            </w:pPr>
            <w:r w:rsidRPr="00DB6392">
              <w:rPr>
                <w:rFonts w:asciiTheme="minorHAnsi" w:hAnsiTheme="minorHAnsi"/>
                <w:sz w:val="20"/>
                <w:szCs w:val="20"/>
                <w:lang w:val="en-US"/>
              </w:rPr>
              <w:t>Time to detection (</w:t>
            </w:r>
            <w:r>
              <w:rPr>
                <w:rFonts w:asciiTheme="minorHAnsi" w:hAnsiTheme="minorHAnsi"/>
                <w:sz w:val="20"/>
                <w:szCs w:val="20"/>
                <w:lang w:val="en-US"/>
              </w:rPr>
              <w:t>min.</w:t>
            </w:r>
            <w:r w:rsidRPr="00DB6392">
              <w:rPr>
                <w:rFonts w:asciiTheme="minorHAnsi" w:hAnsiTheme="minorHAnsi"/>
                <w:sz w:val="20"/>
                <w:szCs w:val="20"/>
                <w:lang w:val="en-US"/>
              </w:rPr>
              <w:t>)</w:t>
            </w:r>
          </w:p>
        </w:tc>
      </w:tr>
      <w:tr w:rsidR="007F659F" w:rsidRPr="004275D2" w:rsidTr="007F659F">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643" w:type="pct"/>
            <w:tcBorders>
              <w:top w:val="nil"/>
              <w:left w:val="nil"/>
              <w:bottom w:val="single" w:sz="4" w:space="0" w:color="31849B" w:themeColor="accent5" w:themeShade="BF"/>
            </w:tcBorders>
            <w:vAlign w:val="center"/>
          </w:tcPr>
          <w:p w:rsidR="007F659F" w:rsidRPr="004275D2" w:rsidRDefault="007F659F" w:rsidP="00DB6392">
            <w:pPr>
              <w:pStyle w:val="TblBdy"/>
              <w:spacing w:before="0"/>
              <w:rPr>
                <w:rFonts w:asciiTheme="minorHAnsi" w:hAnsiTheme="minorHAnsi"/>
                <w:b w:val="0"/>
                <w:sz w:val="20"/>
                <w:szCs w:val="20"/>
              </w:rPr>
            </w:pPr>
            <w:r w:rsidRPr="004275D2">
              <w:rPr>
                <w:rFonts w:asciiTheme="minorHAnsi" w:hAnsiTheme="minorHAnsi"/>
                <w:b w:val="0"/>
                <w:sz w:val="20"/>
                <w:szCs w:val="20"/>
              </w:rPr>
              <w:t>W1</w:t>
            </w:r>
          </w:p>
        </w:tc>
        <w:tc>
          <w:tcPr>
            <w:tcW w:w="1036" w:type="pct"/>
            <w:tcBorders>
              <w:top w:val="nil"/>
              <w:bottom w:val="single" w:sz="4" w:space="0" w:color="31849B" w:themeColor="accent5" w:themeShade="BF"/>
            </w:tcBorders>
            <w:vAlign w:val="center"/>
          </w:tcPr>
          <w:p w:rsidR="007F659F" w:rsidRPr="004275D2" w:rsidRDefault="007F659F" w:rsidP="006245C9">
            <w:pPr>
              <w:pStyle w:val="TblBdy"/>
              <w:spacing w:before="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286696</w:t>
            </w:r>
          </w:p>
        </w:tc>
        <w:tc>
          <w:tcPr>
            <w:tcW w:w="1037" w:type="pct"/>
            <w:tcBorders>
              <w:top w:val="nil"/>
              <w:bottom w:val="single" w:sz="4" w:space="0" w:color="31849B" w:themeColor="accent5" w:themeShade="BF"/>
            </w:tcBorders>
            <w:vAlign w:val="center"/>
          </w:tcPr>
          <w:p w:rsidR="007F659F" w:rsidRPr="004275D2" w:rsidRDefault="007F659F" w:rsidP="006245C9">
            <w:pPr>
              <w:pStyle w:val="TblBdy"/>
              <w:spacing w:before="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5810856</w:t>
            </w:r>
          </w:p>
        </w:tc>
        <w:tc>
          <w:tcPr>
            <w:tcW w:w="1151" w:type="pct"/>
            <w:tcBorders>
              <w:top w:val="nil"/>
              <w:bottom w:val="single" w:sz="4" w:space="0" w:color="31849B" w:themeColor="accent5" w:themeShade="BF"/>
            </w:tcBorders>
          </w:tcPr>
          <w:p w:rsidR="007F659F" w:rsidRDefault="007F659F" w:rsidP="00B3005D">
            <w:pPr>
              <w:jc w:val="center"/>
              <w:cnfStyle w:val="000000100000" w:firstRow="0" w:lastRow="0" w:firstColumn="0" w:lastColumn="0" w:oddVBand="0" w:evenVBand="0" w:oddHBand="1" w:evenHBand="0" w:firstRowFirstColumn="0" w:firstRowLastColumn="0" w:lastRowFirstColumn="0" w:lastRowLastColumn="0"/>
            </w:pPr>
            <w:r w:rsidRPr="006E6926">
              <w:rPr>
                <w:rFonts w:asciiTheme="minorHAnsi" w:hAnsiTheme="minorHAnsi"/>
                <w:sz w:val="20"/>
                <w:szCs w:val="20"/>
              </w:rPr>
              <w:sym w:font="Wingdings" w:char="F0FC"/>
            </w:r>
          </w:p>
        </w:tc>
        <w:tc>
          <w:tcPr>
            <w:tcW w:w="1133" w:type="pct"/>
            <w:tcBorders>
              <w:top w:val="nil"/>
              <w:bottom w:val="single" w:sz="4" w:space="0" w:color="31849B" w:themeColor="accent5" w:themeShade="BF"/>
              <w:right w:val="nil"/>
            </w:tcBorders>
            <w:vAlign w:val="center"/>
          </w:tcPr>
          <w:p w:rsidR="007F659F" w:rsidRPr="004275D2" w:rsidRDefault="007F659F" w:rsidP="00A72B14">
            <w:pPr>
              <w:pStyle w:val="TblBdy"/>
              <w:spacing w:before="0"/>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Pr>
                <w:rFonts w:asciiTheme="minorHAnsi" w:hAnsiTheme="minorHAnsi"/>
                <w:sz w:val="20"/>
                <w:szCs w:val="20"/>
              </w:rPr>
              <w:t>2</w:t>
            </w:r>
          </w:p>
        </w:tc>
      </w:tr>
      <w:tr w:rsidR="007F659F" w:rsidRPr="004275D2" w:rsidTr="007F659F">
        <w:trPr>
          <w:trHeight w:val="304"/>
        </w:trPr>
        <w:tc>
          <w:tcPr>
            <w:cnfStyle w:val="001000000000" w:firstRow="0" w:lastRow="0" w:firstColumn="1" w:lastColumn="0" w:oddVBand="0" w:evenVBand="0" w:oddHBand="0" w:evenHBand="0" w:firstRowFirstColumn="0" w:firstRowLastColumn="0" w:lastRowFirstColumn="0" w:lastRowLastColumn="0"/>
            <w:tcW w:w="643" w:type="pct"/>
            <w:tcBorders>
              <w:top w:val="single" w:sz="4" w:space="0" w:color="31849B" w:themeColor="accent5" w:themeShade="BF"/>
              <w:left w:val="nil"/>
              <w:bottom w:val="single" w:sz="4" w:space="0" w:color="31849B" w:themeColor="accent5" w:themeShade="BF"/>
            </w:tcBorders>
            <w:vAlign w:val="center"/>
          </w:tcPr>
          <w:p w:rsidR="007F659F" w:rsidRPr="004275D2" w:rsidRDefault="007F659F" w:rsidP="00DB6392">
            <w:pPr>
              <w:pStyle w:val="TblBdy"/>
              <w:spacing w:before="0"/>
              <w:rPr>
                <w:rFonts w:asciiTheme="minorHAnsi" w:hAnsiTheme="minorHAnsi"/>
                <w:b w:val="0"/>
                <w:sz w:val="20"/>
                <w:szCs w:val="20"/>
              </w:rPr>
            </w:pPr>
            <w:r w:rsidRPr="004275D2">
              <w:rPr>
                <w:rFonts w:asciiTheme="minorHAnsi" w:hAnsiTheme="minorHAnsi"/>
                <w:b w:val="0"/>
                <w:sz w:val="20"/>
                <w:szCs w:val="20"/>
              </w:rPr>
              <w:t>W2</w:t>
            </w:r>
          </w:p>
        </w:tc>
        <w:tc>
          <w:tcPr>
            <w:tcW w:w="1036" w:type="pct"/>
            <w:tcBorders>
              <w:top w:val="single" w:sz="4" w:space="0" w:color="31849B" w:themeColor="accent5" w:themeShade="BF"/>
              <w:bottom w:val="single" w:sz="4" w:space="0" w:color="31849B" w:themeColor="accent5" w:themeShade="BF"/>
            </w:tcBorders>
            <w:vAlign w:val="center"/>
          </w:tcPr>
          <w:p w:rsidR="007F659F" w:rsidRPr="004275D2" w:rsidRDefault="007F659F" w:rsidP="006245C9">
            <w:pPr>
              <w:pStyle w:val="TblBdy"/>
              <w:spacing w:befor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286097</w:t>
            </w:r>
          </w:p>
        </w:tc>
        <w:tc>
          <w:tcPr>
            <w:tcW w:w="1037" w:type="pct"/>
            <w:tcBorders>
              <w:top w:val="single" w:sz="4" w:space="0" w:color="31849B" w:themeColor="accent5" w:themeShade="BF"/>
              <w:bottom w:val="single" w:sz="4" w:space="0" w:color="31849B" w:themeColor="accent5" w:themeShade="BF"/>
            </w:tcBorders>
            <w:vAlign w:val="center"/>
          </w:tcPr>
          <w:p w:rsidR="007F659F" w:rsidRPr="004275D2" w:rsidRDefault="007F659F" w:rsidP="006245C9">
            <w:pPr>
              <w:pStyle w:val="TblBdy"/>
              <w:spacing w:befor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5810595</w:t>
            </w:r>
          </w:p>
        </w:tc>
        <w:tc>
          <w:tcPr>
            <w:tcW w:w="1151" w:type="pct"/>
            <w:tcBorders>
              <w:top w:val="single" w:sz="4" w:space="0" w:color="31849B" w:themeColor="accent5" w:themeShade="BF"/>
              <w:bottom w:val="single" w:sz="4" w:space="0" w:color="31849B" w:themeColor="accent5" w:themeShade="BF"/>
            </w:tcBorders>
          </w:tcPr>
          <w:p w:rsidR="007F659F" w:rsidRDefault="007F659F" w:rsidP="00B3005D">
            <w:pPr>
              <w:jc w:val="center"/>
              <w:cnfStyle w:val="000000000000" w:firstRow="0" w:lastRow="0" w:firstColumn="0" w:lastColumn="0" w:oddVBand="0" w:evenVBand="0" w:oddHBand="0" w:evenHBand="0" w:firstRowFirstColumn="0" w:firstRowLastColumn="0" w:lastRowFirstColumn="0" w:lastRowLastColumn="0"/>
            </w:pPr>
            <w:r w:rsidRPr="006E6926">
              <w:rPr>
                <w:rFonts w:asciiTheme="minorHAnsi" w:hAnsiTheme="minorHAnsi"/>
                <w:sz w:val="20"/>
                <w:szCs w:val="20"/>
              </w:rPr>
              <w:sym w:font="Wingdings" w:char="F0FC"/>
            </w:r>
          </w:p>
        </w:tc>
        <w:tc>
          <w:tcPr>
            <w:tcW w:w="1133" w:type="pct"/>
            <w:tcBorders>
              <w:top w:val="single" w:sz="4" w:space="0" w:color="31849B" w:themeColor="accent5" w:themeShade="BF"/>
              <w:bottom w:val="single" w:sz="4" w:space="0" w:color="31849B" w:themeColor="accent5" w:themeShade="BF"/>
              <w:right w:val="nil"/>
            </w:tcBorders>
            <w:vAlign w:val="center"/>
          </w:tcPr>
          <w:p w:rsidR="007F659F" w:rsidRPr="004275D2" w:rsidRDefault="007F659F" w:rsidP="00A72B14">
            <w:pPr>
              <w:pStyle w:val="TblBdy"/>
              <w:spacing w:befor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Pr>
                <w:rFonts w:asciiTheme="minorHAnsi" w:hAnsiTheme="minorHAnsi"/>
                <w:sz w:val="20"/>
                <w:szCs w:val="20"/>
              </w:rPr>
              <w:t>2</w:t>
            </w:r>
          </w:p>
        </w:tc>
      </w:tr>
      <w:tr w:rsidR="007F659F" w:rsidRPr="004275D2" w:rsidTr="007F659F">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643" w:type="pct"/>
            <w:tcBorders>
              <w:top w:val="single" w:sz="4" w:space="0" w:color="31849B" w:themeColor="accent5" w:themeShade="BF"/>
              <w:left w:val="nil"/>
              <w:bottom w:val="single" w:sz="4" w:space="0" w:color="31849B" w:themeColor="accent5" w:themeShade="BF"/>
            </w:tcBorders>
            <w:vAlign w:val="center"/>
          </w:tcPr>
          <w:p w:rsidR="007F659F" w:rsidRPr="004275D2" w:rsidRDefault="007F659F" w:rsidP="00DB6392">
            <w:pPr>
              <w:pStyle w:val="TblBdy"/>
              <w:spacing w:before="0"/>
              <w:rPr>
                <w:rFonts w:asciiTheme="minorHAnsi" w:hAnsiTheme="minorHAnsi"/>
                <w:b w:val="0"/>
                <w:sz w:val="20"/>
                <w:szCs w:val="20"/>
              </w:rPr>
            </w:pPr>
            <w:r w:rsidRPr="004275D2">
              <w:rPr>
                <w:rFonts w:asciiTheme="minorHAnsi" w:hAnsiTheme="minorHAnsi"/>
                <w:b w:val="0"/>
                <w:sz w:val="20"/>
                <w:szCs w:val="20"/>
              </w:rPr>
              <w:t>W3</w:t>
            </w:r>
          </w:p>
        </w:tc>
        <w:tc>
          <w:tcPr>
            <w:tcW w:w="1036" w:type="pct"/>
            <w:tcBorders>
              <w:top w:val="single" w:sz="4" w:space="0" w:color="31849B" w:themeColor="accent5" w:themeShade="BF"/>
              <w:bottom w:val="single" w:sz="4" w:space="0" w:color="31849B" w:themeColor="accent5" w:themeShade="BF"/>
            </w:tcBorders>
            <w:vAlign w:val="center"/>
          </w:tcPr>
          <w:p w:rsidR="007F659F" w:rsidRPr="004275D2" w:rsidRDefault="007F659F" w:rsidP="006245C9">
            <w:pPr>
              <w:pStyle w:val="TblBdy"/>
              <w:spacing w:before="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285819</w:t>
            </w:r>
          </w:p>
        </w:tc>
        <w:tc>
          <w:tcPr>
            <w:tcW w:w="1037" w:type="pct"/>
            <w:tcBorders>
              <w:top w:val="single" w:sz="4" w:space="0" w:color="31849B" w:themeColor="accent5" w:themeShade="BF"/>
              <w:bottom w:val="single" w:sz="4" w:space="0" w:color="31849B" w:themeColor="accent5" w:themeShade="BF"/>
            </w:tcBorders>
            <w:vAlign w:val="center"/>
          </w:tcPr>
          <w:p w:rsidR="007F659F" w:rsidRPr="004275D2" w:rsidRDefault="007F659F" w:rsidP="006245C9">
            <w:pPr>
              <w:pStyle w:val="TblBdy"/>
              <w:spacing w:before="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5810377</w:t>
            </w:r>
          </w:p>
        </w:tc>
        <w:tc>
          <w:tcPr>
            <w:tcW w:w="1151" w:type="pct"/>
            <w:tcBorders>
              <w:top w:val="single" w:sz="4" w:space="0" w:color="31849B" w:themeColor="accent5" w:themeShade="BF"/>
              <w:bottom w:val="single" w:sz="4" w:space="0" w:color="31849B" w:themeColor="accent5" w:themeShade="BF"/>
            </w:tcBorders>
          </w:tcPr>
          <w:p w:rsidR="007F659F" w:rsidRDefault="007F659F" w:rsidP="00B3005D">
            <w:pPr>
              <w:jc w:val="center"/>
              <w:cnfStyle w:val="000000100000" w:firstRow="0" w:lastRow="0" w:firstColumn="0" w:lastColumn="0" w:oddVBand="0" w:evenVBand="0" w:oddHBand="1" w:evenHBand="0" w:firstRowFirstColumn="0" w:firstRowLastColumn="0" w:lastRowFirstColumn="0" w:lastRowLastColumn="0"/>
            </w:pPr>
            <w:r w:rsidRPr="006E6926">
              <w:rPr>
                <w:rFonts w:asciiTheme="minorHAnsi" w:hAnsiTheme="minorHAnsi"/>
                <w:sz w:val="20"/>
                <w:szCs w:val="20"/>
              </w:rPr>
              <w:sym w:font="Wingdings" w:char="F0FC"/>
            </w:r>
          </w:p>
        </w:tc>
        <w:tc>
          <w:tcPr>
            <w:tcW w:w="1133" w:type="pct"/>
            <w:tcBorders>
              <w:top w:val="single" w:sz="4" w:space="0" w:color="31849B" w:themeColor="accent5" w:themeShade="BF"/>
              <w:bottom w:val="single" w:sz="4" w:space="0" w:color="31849B" w:themeColor="accent5" w:themeShade="BF"/>
              <w:right w:val="nil"/>
            </w:tcBorders>
            <w:vAlign w:val="center"/>
          </w:tcPr>
          <w:p w:rsidR="007F659F" w:rsidRPr="004275D2" w:rsidRDefault="007F659F" w:rsidP="00A72B14">
            <w:pPr>
              <w:pStyle w:val="TblBdy"/>
              <w:spacing w:before="0"/>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Pr>
                <w:rFonts w:asciiTheme="minorHAnsi" w:hAnsiTheme="minorHAnsi"/>
                <w:sz w:val="20"/>
                <w:szCs w:val="20"/>
              </w:rPr>
              <w:t>1</w:t>
            </w:r>
          </w:p>
        </w:tc>
      </w:tr>
      <w:tr w:rsidR="007F659F" w:rsidRPr="004275D2" w:rsidTr="007F659F">
        <w:trPr>
          <w:trHeight w:val="304"/>
        </w:trPr>
        <w:tc>
          <w:tcPr>
            <w:cnfStyle w:val="001000000000" w:firstRow="0" w:lastRow="0" w:firstColumn="1" w:lastColumn="0" w:oddVBand="0" w:evenVBand="0" w:oddHBand="0" w:evenHBand="0" w:firstRowFirstColumn="0" w:firstRowLastColumn="0" w:lastRowFirstColumn="0" w:lastRowLastColumn="0"/>
            <w:tcW w:w="643" w:type="pct"/>
            <w:tcBorders>
              <w:top w:val="single" w:sz="4" w:space="0" w:color="31849B" w:themeColor="accent5" w:themeShade="BF"/>
              <w:left w:val="nil"/>
              <w:bottom w:val="single" w:sz="4" w:space="0" w:color="31849B" w:themeColor="accent5" w:themeShade="BF"/>
            </w:tcBorders>
            <w:vAlign w:val="center"/>
          </w:tcPr>
          <w:p w:rsidR="007F659F" w:rsidRPr="004275D2" w:rsidRDefault="007F659F" w:rsidP="00DB6392">
            <w:pPr>
              <w:pStyle w:val="TblBdy"/>
              <w:spacing w:before="0"/>
              <w:rPr>
                <w:rFonts w:asciiTheme="minorHAnsi" w:hAnsiTheme="minorHAnsi"/>
                <w:b w:val="0"/>
                <w:sz w:val="20"/>
                <w:szCs w:val="20"/>
              </w:rPr>
            </w:pPr>
            <w:r w:rsidRPr="004275D2">
              <w:rPr>
                <w:rFonts w:asciiTheme="minorHAnsi" w:hAnsiTheme="minorHAnsi"/>
                <w:b w:val="0"/>
                <w:sz w:val="20"/>
                <w:szCs w:val="20"/>
              </w:rPr>
              <w:t>W4</w:t>
            </w:r>
          </w:p>
        </w:tc>
        <w:tc>
          <w:tcPr>
            <w:tcW w:w="1036" w:type="pct"/>
            <w:tcBorders>
              <w:top w:val="single" w:sz="4" w:space="0" w:color="31849B" w:themeColor="accent5" w:themeShade="BF"/>
              <w:bottom w:val="single" w:sz="4" w:space="0" w:color="31849B" w:themeColor="accent5" w:themeShade="BF"/>
            </w:tcBorders>
            <w:vAlign w:val="center"/>
          </w:tcPr>
          <w:p w:rsidR="007F659F" w:rsidRPr="004275D2" w:rsidRDefault="007F659F" w:rsidP="006245C9">
            <w:pPr>
              <w:pStyle w:val="TblBdy"/>
              <w:spacing w:befor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285265</w:t>
            </w:r>
          </w:p>
        </w:tc>
        <w:tc>
          <w:tcPr>
            <w:tcW w:w="1037" w:type="pct"/>
            <w:tcBorders>
              <w:top w:val="single" w:sz="4" w:space="0" w:color="31849B" w:themeColor="accent5" w:themeShade="BF"/>
              <w:bottom w:val="single" w:sz="4" w:space="0" w:color="31849B" w:themeColor="accent5" w:themeShade="BF"/>
            </w:tcBorders>
            <w:vAlign w:val="center"/>
          </w:tcPr>
          <w:p w:rsidR="007F659F" w:rsidRPr="004275D2" w:rsidRDefault="007F659F" w:rsidP="006245C9">
            <w:pPr>
              <w:pStyle w:val="TblBdy"/>
              <w:spacing w:befor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5810583</w:t>
            </w:r>
          </w:p>
        </w:tc>
        <w:tc>
          <w:tcPr>
            <w:tcW w:w="1151" w:type="pct"/>
            <w:tcBorders>
              <w:top w:val="single" w:sz="4" w:space="0" w:color="31849B" w:themeColor="accent5" w:themeShade="BF"/>
              <w:bottom w:val="single" w:sz="4" w:space="0" w:color="31849B" w:themeColor="accent5" w:themeShade="BF"/>
            </w:tcBorders>
          </w:tcPr>
          <w:p w:rsidR="007F659F" w:rsidRDefault="007F659F" w:rsidP="00B3005D">
            <w:pPr>
              <w:jc w:val="center"/>
              <w:cnfStyle w:val="000000000000" w:firstRow="0" w:lastRow="0" w:firstColumn="0" w:lastColumn="0" w:oddVBand="0" w:evenVBand="0" w:oddHBand="0" w:evenHBand="0" w:firstRowFirstColumn="0" w:firstRowLastColumn="0" w:lastRowFirstColumn="0" w:lastRowLastColumn="0"/>
            </w:pPr>
            <w:r w:rsidRPr="006E6926">
              <w:rPr>
                <w:rFonts w:asciiTheme="minorHAnsi" w:hAnsiTheme="minorHAnsi"/>
                <w:sz w:val="20"/>
                <w:szCs w:val="20"/>
              </w:rPr>
              <w:sym w:font="Wingdings" w:char="F0FC"/>
            </w:r>
          </w:p>
        </w:tc>
        <w:tc>
          <w:tcPr>
            <w:tcW w:w="1133" w:type="pct"/>
            <w:tcBorders>
              <w:top w:val="single" w:sz="4" w:space="0" w:color="31849B" w:themeColor="accent5" w:themeShade="BF"/>
              <w:bottom w:val="single" w:sz="4" w:space="0" w:color="31849B" w:themeColor="accent5" w:themeShade="BF"/>
              <w:right w:val="nil"/>
            </w:tcBorders>
            <w:vAlign w:val="center"/>
          </w:tcPr>
          <w:p w:rsidR="007F659F" w:rsidRPr="004275D2" w:rsidRDefault="007F659F" w:rsidP="00A72B14">
            <w:pPr>
              <w:pStyle w:val="TblBdy"/>
              <w:spacing w:befor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Pr>
                <w:rFonts w:asciiTheme="minorHAnsi" w:hAnsiTheme="minorHAnsi"/>
                <w:sz w:val="20"/>
                <w:szCs w:val="20"/>
              </w:rPr>
              <w:t>1</w:t>
            </w:r>
          </w:p>
        </w:tc>
      </w:tr>
      <w:tr w:rsidR="007F659F" w:rsidRPr="004275D2" w:rsidTr="007F659F">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643" w:type="pct"/>
            <w:tcBorders>
              <w:top w:val="single" w:sz="4" w:space="0" w:color="31849B" w:themeColor="accent5" w:themeShade="BF"/>
              <w:left w:val="nil"/>
              <w:bottom w:val="single" w:sz="4" w:space="0" w:color="31849B" w:themeColor="accent5" w:themeShade="BF"/>
            </w:tcBorders>
            <w:vAlign w:val="center"/>
          </w:tcPr>
          <w:p w:rsidR="007F659F" w:rsidRPr="004275D2" w:rsidRDefault="007F659F" w:rsidP="00DB6392">
            <w:pPr>
              <w:pStyle w:val="TblBdy"/>
              <w:spacing w:before="0"/>
              <w:rPr>
                <w:rFonts w:asciiTheme="minorHAnsi" w:hAnsiTheme="minorHAnsi"/>
                <w:b w:val="0"/>
                <w:sz w:val="20"/>
                <w:szCs w:val="20"/>
              </w:rPr>
            </w:pPr>
            <w:r w:rsidRPr="004275D2">
              <w:rPr>
                <w:rFonts w:asciiTheme="minorHAnsi" w:hAnsiTheme="minorHAnsi"/>
                <w:b w:val="0"/>
                <w:sz w:val="20"/>
                <w:szCs w:val="20"/>
              </w:rPr>
              <w:t>W5</w:t>
            </w:r>
          </w:p>
        </w:tc>
        <w:tc>
          <w:tcPr>
            <w:tcW w:w="1036" w:type="pct"/>
            <w:tcBorders>
              <w:top w:val="single" w:sz="4" w:space="0" w:color="31849B" w:themeColor="accent5" w:themeShade="BF"/>
              <w:bottom w:val="single" w:sz="4" w:space="0" w:color="31849B" w:themeColor="accent5" w:themeShade="BF"/>
            </w:tcBorders>
            <w:vAlign w:val="center"/>
          </w:tcPr>
          <w:p w:rsidR="007F659F" w:rsidRPr="004275D2" w:rsidRDefault="007F659F" w:rsidP="006245C9">
            <w:pPr>
              <w:pStyle w:val="TblBdy"/>
              <w:spacing w:before="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283797</w:t>
            </w:r>
          </w:p>
        </w:tc>
        <w:tc>
          <w:tcPr>
            <w:tcW w:w="1037" w:type="pct"/>
            <w:tcBorders>
              <w:top w:val="single" w:sz="4" w:space="0" w:color="31849B" w:themeColor="accent5" w:themeShade="BF"/>
              <w:bottom w:val="single" w:sz="4" w:space="0" w:color="31849B" w:themeColor="accent5" w:themeShade="BF"/>
            </w:tcBorders>
            <w:vAlign w:val="center"/>
          </w:tcPr>
          <w:p w:rsidR="007F659F" w:rsidRPr="004275D2" w:rsidRDefault="007F659F" w:rsidP="006245C9">
            <w:pPr>
              <w:pStyle w:val="TblBdy"/>
              <w:spacing w:before="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5810042</w:t>
            </w:r>
          </w:p>
        </w:tc>
        <w:tc>
          <w:tcPr>
            <w:tcW w:w="1151" w:type="pct"/>
            <w:tcBorders>
              <w:top w:val="single" w:sz="4" w:space="0" w:color="31849B" w:themeColor="accent5" w:themeShade="BF"/>
              <w:bottom w:val="single" w:sz="4" w:space="0" w:color="31849B" w:themeColor="accent5" w:themeShade="BF"/>
            </w:tcBorders>
          </w:tcPr>
          <w:p w:rsidR="007F659F" w:rsidRDefault="007F659F" w:rsidP="00B3005D">
            <w:pPr>
              <w:jc w:val="center"/>
              <w:cnfStyle w:val="000000100000" w:firstRow="0" w:lastRow="0" w:firstColumn="0" w:lastColumn="0" w:oddVBand="0" w:evenVBand="0" w:oddHBand="1" w:evenHBand="0" w:firstRowFirstColumn="0" w:firstRowLastColumn="0" w:lastRowFirstColumn="0" w:lastRowLastColumn="0"/>
            </w:pPr>
            <w:r w:rsidRPr="006E6926">
              <w:rPr>
                <w:rFonts w:asciiTheme="minorHAnsi" w:hAnsiTheme="minorHAnsi"/>
                <w:sz w:val="20"/>
                <w:szCs w:val="20"/>
              </w:rPr>
              <w:sym w:font="Wingdings" w:char="F0FC"/>
            </w:r>
          </w:p>
        </w:tc>
        <w:tc>
          <w:tcPr>
            <w:tcW w:w="1133" w:type="pct"/>
            <w:tcBorders>
              <w:top w:val="single" w:sz="4" w:space="0" w:color="31849B" w:themeColor="accent5" w:themeShade="BF"/>
              <w:bottom w:val="single" w:sz="4" w:space="0" w:color="31849B" w:themeColor="accent5" w:themeShade="BF"/>
              <w:right w:val="nil"/>
            </w:tcBorders>
            <w:vAlign w:val="center"/>
          </w:tcPr>
          <w:p w:rsidR="007F659F" w:rsidRPr="004275D2" w:rsidRDefault="007F659F" w:rsidP="00A72B14">
            <w:pPr>
              <w:pStyle w:val="TblBdy"/>
              <w:spacing w:before="0"/>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Pr>
                <w:rFonts w:asciiTheme="minorHAnsi" w:hAnsiTheme="minorHAnsi"/>
                <w:sz w:val="20"/>
                <w:szCs w:val="20"/>
              </w:rPr>
              <w:t>1</w:t>
            </w:r>
          </w:p>
        </w:tc>
      </w:tr>
      <w:tr w:rsidR="007F659F" w:rsidRPr="004275D2" w:rsidTr="007F659F">
        <w:trPr>
          <w:trHeight w:val="305"/>
        </w:trPr>
        <w:tc>
          <w:tcPr>
            <w:cnfStyle w:val="001000000000" w:firstRow="0" w:lastRow="0" w:firstColumn="1" w:lastColumn="0" w:oddVBand="0" w:evenVBand="0" w:oddHBand="0" w:evenHBand="0" w:firstRowFirstColumn="0" w:firstRowLastColumn="0" w:lastRowFirstColumn="0" w:lastRowLastColumn="0"/>
            <w:tcW w:w="643" w:type="pct"/>
            <w:tcBorders>
              <w:top w:val="single" w:sz="4" w:space="0" w:color="31849B" w:themeColor="accent5" w:themeShade="BF"/>
              <w:left w:val="nil"/>
              <w:bottom w:val="single" w:sz="4" w:space="0" w:color="31849B" w:themeColor="accent5" w:themeShade="BF"/>
            </w:tcBorders>
            <w:vAlign w:val="center"/>
          </w:tcPr>
          <w:p w:rsidR="007F659F" w:rsidRPr="004275D2" w:rsidRDefault="007F659F" w:rsidP="00DB6392">
            <w:pPr>
              <w:pStyle w:val="TblBdy"/>
              <w:spacing w:before="0"/>
              <w:rPr>
                <w:rFonts w:asciiTheme="minorHAnsi" w:hAnsiTheme="minorHAnsi"/>
                <w:b w:val="0"/>
                <w:sz w:val="20"/>
                <w:szCs w:val="20"/>
              </w:rPr>
            </w:pPr>
            <w:r w:rsidRPr="004275D2">
              <w:rPr>
                <w:rFonts w:asciiTheme="minorHAnsi" w:hAnsiTheme="minorHAnsi"/>
                <w:b w:val="0"/>
                <w:sz w:val="20"/>
                <w:szCs w:val="20"/>
              </w:rPr>
              <w:t>W6</w:t>
            </w:r>
          </w:p>
        </w:tc>
        <w:tc>
          <w:tcPr>
            <w:tcW w:w="1036" w:type="pct"/>
            <w:tcBorders>
              <w:top w:val="single" w:sz="4" w:space="0" w:color="31849B" w:themeColor="accent5" w:themeShade="BF"/>
              <w:bottom w:val="single" w:sz="4" w:space="0" w:color="31849B" w:themeColor="accent5" w:themeShade="BF"/>
            </w:tcBorders>
            <w:vAlign w:val="center"/>
          </w:tcPr>
          <w:p w:rsidR="007F659F" w:rsidRPr="004275D2" w:rsidRDefault="007F659F" w:rsidP="006245C9">
            <w:pPr>
              <w:pStyle w:val="TblBdy"/>
              <w:spacing w:befor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284153</w:t>
            </w:r>
          </w:p>
        </w:tc>
        <w:tc>
          <w:tcPr>
            <w:tcW w:w="1037" w:type="pct"/>
            <w:tcBorders>
              <w:top w:val="single" w:sz="4" w:space="0" w:color="31849B" w:themeColor="accent5" w:themeShade="BF"/>
              <w:bottom w:val="single" w:sz="4" w:space="0" w:color="31849B" w:themeColor="accent5" w:themeShade="BF"/>
            </w:tcBorders>
            <w:vAlign w:val="center"/>
          </w:tcPr>
          <w:p w:rsidR="007F659F" w:rsidRPr="004275D2" w:rsidRDefault="007F659F" w:rsidP="006245C9">
            <w:pPr>
              <w:pStyle w:val="TblBdy"/>
              <w:spacing w:befor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5810705</w:t>
            </w:r>
          </w:p>
        </w:tc>
        <w:tc>
          <w:tcPr>
            <w:tcW w:w="1151" w:type="pct"/>
            <w:tcBorders>
              <w:top w:val="single" w:sz="4" w:space="0" w:color="31849B" w:themeColor="accent5" w:themeShade="BF"/>
              <w:bottom w:val="single" w:sz="4" w:space="0" w:color="31849B" w:themeColor="accent5" w:themeShade="BF"/>
            </w:tcBorders>
          </w:tcPr>
          <w:p w:rsidR="007F659F" w:rsidRDefault="007F659F" w:rsidP="00B3005D">
            <w:pPr>
              <w:jc w:val="center"/>
              <w:cnfStyle w:val="000000000000" w:firstRow="0" w:lastRow="0" w:firstColumn="0" w:lastColumn="0" w:oddVBand="0" w:evenVBand="0" w:oddHBand="0" w:evenHBand="0" w:firstRowFirstColumn="0" w:firstRowLastColumn="0" w:lastRowFirstColumn="0" w:lastRowLastColumn="0"/>
            </w:pPr>
            <w:r w:rsidRPr="006E6926">
              <w:rPr>
                <w:rFonts w:asciiTheme="minorHAnsi" w:hAnsiTheme="minorHAnsi"/>
                <w:sz w:val="20"/>
                <w:szCs w:val="20"/>
              </w:rPr>
              <w:sym w:font="Wingdings" w:char="F0FC"/>
            </w:r>
          </w:p>
        </w:tc>
        <w:tc>
          <w:tcPr>
            <w:tcW w:w="1133" w:type="pct"/>
            <w:tcBorders>
              <w:top w:val="single" w:sz="4" w:space="0" w:color="31849B" w:themeColor="accent5" w:themeShade="BF"/>
              <w:bottom w:val="single" w:sz="4" w:space="0" w:color="31849B" w:themeColor="accent5" w:themeShade="BF"/>
              <w:right w:val="nil"/>
            </w:tcBorders>
            <w:vAlign w:val="center"/>
          </w:tcPr>
          <w:p w:rsidR="007F659F" w:rsidRPr="004275D2" w:rsidRDefault="007F659F" w:rsidP="00A72B14">
            <w:pPr>
              <w:pStyle w:val="TblBdy"/>
              <w:spacing w:befor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2</w:t>
            </w:r>
          </w:p>
        </w:tc>
      </w:tr>
      <w:bookmarkEnd w:id="61"/>
    </w:tbl>
    <w:p w:rsidR="000C04A3" w:rsidRDefault="000C04A3" w:rsidP="005C1B6C">
      <w:pPr>
        <w:pStyle w:val="HB"/>
        <w:spacing w:after="120"/>
      </w:pPr>
    </w:p>
    <w:p w:rsidR="005C1B6C" w:rsidRPr="000954A7" w:rsidRDefault="006968D9" w:rsidP="005C1B6C">
      <w:pPr>
        <w:pStyle w:val="HB"/>
        <w:spacing w:after="120"/>
      </w:pPr>
      <w:bookmarkStart w:id="63" w:name="_Toc425921751"/>
      <w:r>
        <w:t>Vacu</w:t>
      </w:r>
      <w:r w:rsidR="00BF4867">
        <w:t xml:space="preserve">um sampling and </w:t>
      </w:r>
      <w:r w:rsidR="00092EDA">
        <w:t xml:space="preserve">invertebrate </w:t>
      </w:r>
      <w:r w:rsidR="00BF4867">
        <w:t>pitfall traps</w:t>
      </w:r>
      <w:bookmarkEnd w:id="63"/>
    </w:p>
    <w:p w:rsidR="00BA5750" w:rsidRDefault="00391322" w:rsidP="00BA5750">
      <w:pPr>
        <w:spacing w:after="120"/>
        <w:rPr>
          <w:rFonts w:asciiTheme="minorHAnsi" w:hAnsiTheme="minorHAnsi" w:cs="Arial"/>
          <w:szCs w:val="22"/>
        </w:rPr>
      </w:pPr>
      <w:r>
        <w:rPr>
          <w:rFonts w:asciiTheme="minorHAnsi" w:hAnsiTheme="minorHAnsi" w:cs="Arial"/>
          <w:szCs w:val="22"/>
        </w:rPr>
        <w:t>Spider surveys</w:t>
      </w:r>
      <w:r w:rsidR="00C03C94">
        <w:rPr>
          <w:rFonts w:asciiTheme="minorHAnsi" w:hAnsiTheme="minorHAnsi" w:cs="Arial"/>
          <w:szCs w:val="22"/>
        </w:rPr>
        <w:t xml:space="preserve"> yielded 951 specimens</w:t>
      </w:r>
      <w:r w:rsidR="00DD439D">
        <w:rPr>
          <w:rFonts w:asciiTheme="minorHAnsi" w:hAnsiTheme="minorHAnsi" w:cs="Arial"/>
          <w:szCs w:val="22"/>
        </w:rPr>
        <w:t xml:space="preserve"> from 11 families, </w:t>
      </w:r>
      <w:r w:rsidR="00C03C94">
        <w:rPr>
          <w:rFonts w:asciiTheme="minorHAnsi" w:hAnsiTheme="minorHAnsi" w:cs="Arial"/>
          <w:szCs w:val="22"/>
        </w:rPr>
        <w:t xml:space="preserve">77 (8%) specimens </w:t>
      </w:r>
      <w:r w:rsidR="00DD439D">
        <w:rPr>
          <w:rFonts w:asciiTheme="minorHAnsi" w:hAnsiTheme="minorHAnsi" w:cs="Arial"/>
          <w:szCs w:val="22"/>
        </w:rPr>
        <w:t xml:space="preserve">were </w:t>
      </w:r>
      <w:r w:rsidR="006C4158">
        <w:rPr>
          <w:rFonts w:asciiTheme="minorHAnsi" w:hAnsiTheme="minorHAnsi" w:cs="Arial"/>
          <w:szCs w:val="22"/>
        </w:rPr>
        <w:t>not identified</w:t>
      </w:r>
      <w:r w:rsidR="00C03C94">
        <w:rPr>
          <w:rFonts w:asciiTheme="minorHAnsi" w:hAnsiTheme="minorHAnsi" w:cs="Arial"/>
          <w:szCs w:val="22"/>
        </w:rPr>
        <w:t xml:space="preserve"> to family level</w:t>
      </w:r>
      <w:r w:rsidR="00AD07A7">
        <w:rPr>
          <w:rFonts w:asciiTheme="minorHAnsi" w:hAnsiTheme="minorHAnsi" w:cs="Arial"/>
          <w:szCs w:val="22"/>
        </w:rPr>
        <w:t xml:space="preserve"> (Table 1</w:t>
      </w:r>
      <w:r w:rsidR="00350E8E">
        <w:rPr>
          <w:rFonts w:asciiTheme="minorHAnsi" w:hAnsiTheme="minorHAnsi" w:cs="Arial"/>
          <w:szCs w:val="22"/>
        </w:rPr>
        <w:t>4</w:t>
      </w:r>
      <w:r w:rsidR="00AD07A7">
        <w:rPr>
          <w:rFonts w:asciiTheme="minorHAnsi" w:hAnsiTheme="minorHAnsi" w:cs="Arial"/>
          <w:szCs w:val="22"/>
        </w:rPr>
        <w:t>)</w:t>
      </w:r>
      <w:r w:rsidR="00C03C94">
        <w:rPr>
          <w:rFonts w:asciiTheme="minorHAnsi" w:hAnsiTheme="minorHAnsi" w:cs="Arial"/>
          <w:szCs w:val="22"/>
        </w:rPr>
        <w:t xml:space="preserve">. </w:t>
      </w:r>
      <w:r w:rsidR="00AD07A7">
        <w:rPr>
          <w:rFonts w:asciiTheme="minorHAnsi" w:hAnsiTheme="minorHAnsi" w:cs="Arial"/>
          <w:szCs w:val="22"/>
        </w:rPr>
        <w:t>U</w:t>
      </w:r>
      <w:r w:rsidR="00C03C94">
        <w:rPr>
          <w:rFonts w:asciiTheme="minorHAnsi" w:hAnsiTheme="minorHAnsi" w:cs="Arial"/>
          <w:szCs w:val="22"/>
        </w:rPr>
        <w:t>nidentified spiders were</w:t>
      </w:r>
      <w:r w:rsidR="00AD07A7">
        <w:rPr>
          <w:rFonts w:asciiTheme="minorHAnsi" w:hAnsiTheme="minorHAnsi" w:cs="Arial"/>
          <w:szCs w:val="22"/>
        </w:rPr>
        <w:t xml:space="preserve"> mostly</w:t>
      </w:r>
      <w:r w:rsidR="00C03C94">
        <w:rPr>
          <w:rFonts w:asciiTheme="minorHAnsi" w:hAnsiTheme="minorHAnsi" w:cs="Arial"/>
          <w:szCs w:val="22"/>
        </w:rPr>
        <w:t xml:space="preserve"> juveniles with features that were not developed enough for identification.  This was particularly the case for the vacuum sample from which only 9% of specimens could be identified.  No families were </w:t>
      </w:r>
      <w:r w:rsidR="006C4158">
        <w:rPr>
          <w:rFonts w:asciiTheme="minorHAnsi" w:hAnsiTheme="minorHAnsi" w:cs="Arial"/>
          <w:szCs w:val="22"/>
        </w:rPr>
        <w:t>identified from</w:t>
      </w:r>
      <w:r w:rsidR="00C03C94">
        <w:rPr>
          <w:rFonts w:asciiTheme="minorHAnsi" w:hAnsiTheme="minorHAnsi" w:cs="Arial"/>
          <w:szCs w:val="22"/>
        </w:rPr>
        <w:t xml:space="preserve"> the vacuum samples that were not found in </w:t>
      </w:r>
      <w:r w:rsidR="006C4158">
        <w:rPr>
          <w:rFonts w:asciiTheme="minorHAnsi" w:hAnsiTheme="minorHAnsi" w:cs="Arial"/>
          <w:szCs w:val="22"/>
        </w:rPr>
        <w:t>the pitfall</w:t>
      </w:r>
      <w:r w:rsidR="00C03C94">
        <w:rPr>
          <w:rFonts w:asciiTheme="minorHAnsi" w:hAnsiTheme="minorHAnsi" w:cs="Arial"/>
          <w:szCs w:val="22"/>
        </w:rPr>
        <w:t xml:space="preserve"> samples. </w:t>
      </w:r>
      <w:r w:rsidR="00EE2121">
        <w:rPr>
          <w:rFonts w:asciiTheme="minorHAnsi" w:hAnsiTheme="minorHAnsi" w:cs="Arial"/>
          <w:szCs w:val="22"/>
        </w:rPr>
        <w:t>Two families</w:t>
      </w:r>
      <w:r w:rsidR="00BA5750" w:rsidRPr="00BA5750">
        <w:rPr>
          <w:rFonts w:asciiTheme="minorHAnsi" w:hAnsiTheme="minorHAnsi" w:cs="Arial"/>
          <w:szCs w:val="22"/>
        </w:rPr>
        <w:t xml:space="preserve">, </w:t>
      </w:r>
      <w:proofErr w:type="spellStart"/>
      <w:r w:rsidR="00BA5750" w:rsidRPr="00BA5750">
        <w:rPr>
          <w:rFonts w:asciiTheme="minorHAnsi" w:hAnsiTheme="minorHAnsi" w:cs="Arial"/>
          <w:szCs w:val="22"/>
        </w:rPr>
        <w:t>Lycosidae</w:t>
      </w:r>
      <w:proofErr w:type="spellEnd"/>
      <w:r w:rsidR="00BA5750" w:rsidRPr="00BA5750">
        <w:rPr>
          <w:rFonts w:asciiTheme="minorHAnsi" w:hAnsiTheme="minorHAnsi" w:cs="Arial"/>
          <w:szCs w:val="22"/>
        </w:rPr>
        <w:t xml:space="preserve"> (Wolf Spiders) and </w:t>
      </w:r>
      <w:proofErr w:type="spellStart"/>
      <w:r w:rsidR="00BA5750" w:rsidRPr="00BA5750">
        <w:rPr>
          <w:rFonts w:asciiTheme="minorHAnsi" w:hAnsiTheme="minorHAnsi" w:cs="Arial"/>
          <w:szCs w:val="22"/>
        </w:rPr>
        <w:t>Miturgidae</w:t>
      </w:r>
      <w:proofErr w:type="spellEnd"/>
      <w:r w:rsidR="00BA5750" w:rsidRPr="00BA5750">
        <w:rPr>
          <w:rFonts w:asciiTheme="minorHAnsi" w:hAnsiTheme="minorHAnsi" w:cs="Arial"/>
          <w:szCs w:val="22"/>
        </w:rPr>
        <w:t xml:space="preserve"> (Prowling Spiders), were very common and collected from most pitfall </w:t>
      </w:r>
      <w:proofErr w:type="spellStart"/>
      <w:r w:rsidR="00BA5750" w:rsidRPr="00BA5750">
        <w:rPr>
          <w:rFonts w:asciiTheme="minorHAnsi" w:hAnsiTheme="minorHAnsi" w:cs="Arial"/>
          <w:szCs w:val="22"/>
        </w:rPr>
        <w:t>traplines</w:t>
      </w:r>
      <w:proofErr w:type="spellEnd"/>
      <w:r w:rsidR="00BA5750" w:rsidRPr="00BA5750">
        <w:rPr>
          <w:rFonts w:asciiTheme="minorHAnsi" w:hAnsiTheme="minorHAnsi" w:cs="Arial"/>
          <w:szCs w:val="22"/>
        </w:rPr>
        <w:t xml:space="preserve"> at each sampling site.  </w:t>
      </w:r>
      <w:r w:rsidR="00C03C94">
        <w:rPr>
          <w:rFonts w:asciiTheme="minorHAnsi" w:hAnsiTheme="minorHAnsi" w:cs="Arial"/>
          <w:szCs w:val="22"/>
        </w:rPr>
        <w:t xml:space="preserve">Four families </w:t>
      </w:r>
      <w:r w:rsidR="00EE2121">
        <w:rPr>
          <w:rFonts w:asciiTheme="minorHAnsi" w:hAnsiTheme="minorHAnsi" w:cs="Arial"/>
          <w:szCs w:val="22"/>
        </w:rPr>
        <w:t xml:space="preserve">other families, </w:t>
      </w:r>
      <w:proofErr w:type="spellStart"/>
      <w:r w:rsidR="00C03C94" w:rsidRPr="00C03C94">
        <w:rPr>
          <w:rFonts w:asciiTheme="minorHAnsi" w:hAnsiTheme="minorHAnsi" w:cs="Arial"/>
          <w:szCs w:val="22"/>
        </w:rPr>
        <w:t>Prodidomidae</w:t>
      </w:r>
      <w:proofErr w:type="spellEnd"/>
      <w:r w:rsidR="00EE2121">
        <w:rPr>
          <w:rFonts w:asciiTheme="minorHAnsi" w:hAnsiTheme="minorHAnsi" w:cs="Arial"/>
          <w:szCs w:val="22"/>
        </w:rPr>
        <w:t xml:space="preserve"> </w:t>
      </w:r>
      <w:r w:rsidR="006E4AA0">
        <w:rPr>
          <w:rFonts w:asciiTheme="minorHAnsi" w:hAnsiTheme="minorHAnsi" w:cs="Arial"/>
          <w:szCs w:val="22"/>
        </w:rPr>
        <w:t>(</w:t>
      </w:r>
      <w:r w:rsidR="00C03C94">
        <w:rPr>
          <w:rFonts w:asciiTheme="minorHAnsi" w:hAnsiTheme="minorHAnsi" w:cs="Arial"/>
          <w:szCs w:val="22"/>
        </w:rPr>
        <w:t xml:space="preserve">Long </w:t>
      </w:r>
      <w:r w:rsidR="006C4158">
        <w:rPr>
          <w:rFonts w:asciiTheme="minorHAnsi" w:hAnsiTheme="minorHAnsi" w:cs="Arial"/>
          <w:szCs w:val="22"/>
        </w:rPr>
        <w:t>Spinneret</w:t>
      </w:r>
      <w:r w:rsidR="00C03C94">
        <w:rPr>
          <w:rFonts w:asciiTheme="minorHAnsi" w:hAnsiTheme="minorHAnsi" w:cs="Arial"/>
          <w:szCs w:val="22"/>
        </w:rPr>
        <w:t xml:space="preserve"> Ground Spiders</w:t>
      </w:r>
      <w:r w:rsidR="006C4158">
        <w:rPr>
          <w:rFonts w:asciiTheme="minorHAnsi" w:hAnsiTheme="minorHAnsi" w:cs="Arial"/>
          <w:szCs w:val="22"/>
        </w:rPr>
        <w:t>),</w:t>
      </w:r>
      <w:r w:rsidR="00C03C94">
        <w:rPr>
          <w:rFonts w:asciiTheme="minorHAnsi" w:hAnsiTheme="minorHAnsi" w:cs="Arial"/>
          <w:szCs w:val="22"/>
        </w:rPr>
        <w:t xml:space="preserve"> </w:t>
      </w:r>
      <w:proofErr w:type="spellStart"/>
      <w:r w:rsidR="00EE2121">
        <w:rPr>
          <w:rFonts w:asciiTheme="minorHAnsi" w:hAnsiTheme="minorHAnsi" w:cs="Arial"/>
          <w:szCs w:val="22"/>
        </w:rPr>
        <w:t>Pholcidae</w:t>
      </w:r>
      <w:proofErr w:type="spellEnd"/>
      <w:r w:rsidR="00EE2121">
        <w:rPr>
          <w:rFonts w:asciiTheme="minorHAnsi" w:hAnsiTheme="minorHAnsi" w:cs="Arial"/>
          <w:szCs w:val="22"/>
        </w:rPr>
        <w:t xml:space="preserve"> (</w:t>
      </w:r>
      <w:r w:rsidR="00872B3F">
        <w:rPr>
          <w:rFonts w:asciiTheme="minorHAnsi" w:hAnsiTheme="minorHAnsi" w:cs="Arial"/>
          <w:szCs w:val="22"/>
        </w:rPr>
        <w:t>Daddy Long-legs Spiders</w:t>
      </w:r>
      <w:r w:rsidR="00EE2121">
        <w:rPr>
          <w:rFonts w:asciiTheme="minorHAnsi" w:hAnsiTheme="minorHAnsi" w:cs="Arial"/>
          <w:szCs w:val="22"/>
        </w:rPr>
        <w:t>)</w:t>
      </w:r>
      <w:r w:rsidR="006C4158">
        <w:rPr>
          <w:rFonts w:asciiTheme="minorHAnsi" w:hAnsiTheme="minorHAnsi" w:cs="Arial"/>
          <w:szCs w:val="22"/>
        </w:rPr>
        <w:t xml:space="preserve">, </w:t>
      </w:r>
      <w:proofErr w:type="spellStart"/>
      <w:r w:rsidR="006C4158">
        <w:rPr>
          <w:rFonts w:asciiTheme="minorHAnsi" w:hAnsiTheme="minorHAnsi" w:cs="Arial"/>
          <w:szCs w:val="22"/>
        </w:rPr>
        <w:t>Amaurobiidae</w:t>
      </w:r>
      <w:proofErr w:type="spellEnd"/>
      <w:r w:rsidR="006561F5">
        <w:rPr>
          <w:rFonts w:asciiTheme="minorHAnsi" w:hAnsiTheme="minorHAnsi" w:cs="Arial"/>
          <w:szCs w:val="22"/>
        </w:rPr>
        <w:t xml:space="preserve"> (Hackled-mesh Weavers) </w:t>
      </w:r>
      <w:r w:rsidR="006C4158">
        <w:rPr>
          <w:rFonts w:asciiTheme="minorHAnsi" w:hAnsiTheme="minorHAnsi" w:cs="Arial"/>
          <w:szCs w:val="22"/>
        </w:rPr>
        <w:t xml:space="preserve">and </w:t>
      </w:r>
      <w:proofErr w:type="spellStart"/>
      <w:r w:rsidR="006C4158">
        <w:rPr>
          <w:rFonts w:asciiTheme="minorHAnsi" w:hAnsiTheme="minorHAnsi" w:cs="Arial"/>
          <w:szCs w:val="22"/>
        </w:rPr>
        <w:t>Mimetidae</w:t>
      </w:r>
      <w:proofErr w:type="spellEnd"/>
      <w:r w:rsidR="006561F5">
        <w:rPr>
          <w:rFonts w:asciiTheme="minorHAnsi" w:hAnsiTheme="minorHAnsi" w:cs="Arial"/>
          <w:szCs w:val="22"/>
        </w:rPr>
        <w:t xml:space="preserve"> (Pirate Spiders)</w:t>
      </w:r>
      <w:r w:rsidR="0071778A">
        <w:rPr>
          <w:rFonts w:asciiTheme="minorHAnsi" w:hAnsiTheme="minorHAnsi" w:cs="Arial"/>
          <w:szCs w:val="22"/>
        </w:rPr>
        <w:t xml:space="preserve"> </w:t>
      </w:r>
      <w:r w:rsidR="00EE2121">
        <w:rPr>
          <w:rFonts w:asciiTheme="minorHAnsi" w:hAnsiTheme="minorHAnsi" w:cs="Arial"/>
          <w:szCs w:val="22"/>
        </w:rPr>
        <w:t>were uncommon and represented by single specimens.</w:t>
      </w:r>
      <w:r w:rsidR="00C03C94">
        <w:rPr>
          <w:rFonts w:asciiTheme="minorHAnsi" w:hAnsiTheme="minorHAnsi" w:cs="Arial"/>
          <w:szCs w:val="22"/>
        </w:rPr>
        <w:t xml:space="preserve"> </w:t>
      </w:r>
    </w:p>
    <w:p w:rsidR="00391322" w:rsidRPr="0071778A" w:rsidRDefault="006A5807" w:rsidP="0071778A">
      <w:pPr>
        <w:pStyle w:val="Caption0"/>
        <w:keepNext/>
        <w:spacing w:after="120"/>
        <w:rPr>
          <w:rFonts w:ascii="Calibri" w:hAnsi="Calibri" w:cs="Arial"/>
          <w:bCs w:val="0"/>
        </w:rPr>
      </w:pPr>
      <w:proofErr w:type="gramStart"/>
      <w:r w:rsidRPr="004978E6">
        <w:rPr>
          <w:rFonts w:ascii="Calibri" w:hAnsi="Calibri" w:cs="Arial"/>
          <w:bCs w:val="0"/>
        </w:rPr>
        <w:t>Table 1</w:t>
      </w:r>
      <w:r w:rsidR="00350E8E">
        <w:rPr>
          <w:rFonts w:ascii="Calibri" w:hAnsi="Calibri" w:cs="Arial"/>
          <w:bCs w:val="0"/>
        </w:rPr>
        <w:t>4</w:t>
      </w:r>
      <w:r w:rsidRPr="004978E6">
        <w:rPr>
          <w:rFonts w:ascii="Calibri" w:hAnsi="Calibri" w:cs="Arial"/>
          <w:bCs w:val="0"/>
        </w:rPr>
        <w:t>.</w:t>
      </w:r>
      <w:proofErr w:type="gramEnd"/>
      <w:r w:rsidRPr="004978E6">
        <w:rPr>
          <w:rFonts w:ascii="Calibri" w:hAnsi="Calibri" w:cs="Arial"/>
          <w:bCs w:val="0"/>
        </w:rPr>
        <w:t xml:space="preserve"> </w:t>
      </w:r>
      <w:r>
        <w:rPr>
          <w:rFonts w:ascii="Calibri" w:hAnsi="Calibri" w:cs="Arial"/>
          <w:bCs w:val="0"/>
        </w:rPr>
        <w:t>Spider</w:t>
      </w:r>
      <w:r w:rsidR="006968D9">
        <w:rPr>
          <w:rFonts w:ascii="Calibri" w:hAnsi="Calibri" w:cs="Arial"/>
          <w:bCs w:val="0"/>
        </w:rPr>
        <w:t xml:space="preserve"> </w:t>
      </w:r>
      <w:r w:rsidR="00D45BCF">
        <w:rPr>
          <w:rFonts w:ascii="Calibri" w:hAnsi="Calibri" w:cs="Arial"/>
          <w:bCs w:val="0"/>
        </w:rPr>
        <w:t xml:space="preserve">families </w:t>
      </w:r>
      <w:r w:rsidR="00D45BCF" w:rsidRPr="00D45BCF">
        <w:rPr>
          <w:rFonts w:ascii="Calibri" w:hAnsi="Calibri" w:cs="Arial"/>
          <w:bCs w:val="0"/>
        </w:rPr>
        <w:t>recorded from pitfall and vacuum sampling at</w:t>
      </w:r>
      <w:r w:rsidR="00D45BCF" w:rsidRPr="004978E6">
        <w:rPr>
          <w:rFonts w:ascii="Calibri" w:hAnsi="Calibri" w:cs="Arial"/>
          <w:bCs w:val="0"/>
        </w:rPr>
        <w:t xml:space="preserve"> </w:t>
      </w:r>
      <w:r w:rsidRPr="004978E6">
        <w:rPr>
          <w:rFonts w:ascii="Calibri" w:hAnsi="Calibri" w:cs="Arial"/>
          <w:bCs w:val="0"/>
        </w:rPr>
        <w:t xml:space="preserve">Wilsons Block during </w:t>
      </w:r>
      <w:r w:rsidR="00FB5B4B">
        <w:rPr>
          <w:rFonts w:ascii="Calibri" w:hAnsi="Calibri" w:cs="Arial"/>
          <w:bCs w:val="0"/>
        </w:rPr>
        <w:t>2014</w:t>
      </w:r>
      <w:r w:rsidRPr="004978E6">
        <w:rPr>
          <w:rFonts w:ascii="Calibri" w:hAnsi="Calibri" w:cs="Arial"/>
          <w:bCs w:val="0"/>
        </w:rPr>
        <w:t>.</w:t>
      </w:r>
    </w:p>
    <w:tbl>
      <w:tblPr>
        <w:tblW w:w="5050" w:type="pct"/>
        <w:tblLook w:val="04A0" w:firstRow="1" w:lastRow="0" w:firstColumn="1" w:lastColumn="0" w:noHBand="0" w:noVBand="1"/>
      </w:tblPr>
      <w:tblGrid>
        <w:gridCol w:w="3367"/>
        <w:gridCol w:w="2395"/>
        <w:gridCol w:w="1396"/>
        <w:gridCol w:w="1398"/>
        <w:gridCol w:w="1398"/>
      </w:tblGrid>
      <w:tr w:rsidR="00391322" w:rsidRPr="00391322" w:rsidTr="00673A82">
        <w:trPr>
          <w:trHeight w:val="315"/>
          <w:tblHeader/>
        </w:trPr>
        <w:tc>
          <w:tcPr>
            <w:tcW w:w="1692" w:type="pct"/>
            <w:tcBorders>
              <w:top w:val="nil"/>
              <w:left w:val="nil"/>
              <w:bottom w:val="single" w:sz="8" w:space="0" w:color="228591"/>
              <w:right w:val="nil"/>
            </w:tcBorders>
            <w:shd w:val="clear" w:color="000000" w:fill="228591"/>
            <w:noWrap/>
            <w:vAlign w:val="center"/>
            <w:hideMark/>
          </w:tcPr>
          <w:p w:rsidR="00391322" w:rsidRPr="00391322" w:rsidRDefault="00391322" w:rsidP="00391322">
            <w:pPr>
              <w:rPr>
                <w:b/>
                <w:bCs/>
                <w:color w:val="FFFFFF"/>
                <w:sz w:val="20"/>
                <w:szCs w:val="20"/>
                <w:lang w:eastAsia="en-AU"/>
              </w:rPr>
            </w:pPr>
            <w:r w:rsidRPr="00391322">
              <w:rPr>
                <w:b/>
                <w:bCs/>
                <w:color w:val="FFFFFF"/>
                <w:sz w:val="20"/>
                <w:szCs w:val="20"/>
                <w:lang w:eastAsia="en-AU"/>
              </w:rPr>
              <w:t>Common name</w:t>
            </w:r>
          </w:p>
        </w:tc>
        <w:tc>
          <w:tcPr>
            <w:tcW w:w="1203" w:type="pct"/>
            <w:tcBorders>
              <w:top w:val="nil"/>
              <w:left w:val="nil"/>
              <w:bottom w:val="single" w:sz="8" w:space="0" w:color="228591"/>
              <w:right w:val="nil"/>
            </w:tcBorders>
            <w:shd w:val="clear" w:color="000000" w:fill="228591"/>
            <w:noWrap/>
            <w:vAlign w:val="center"/>
            <w:hideMark/>
          </w:tcPr>
          <w:p w:rsidR="00391322" w:rsidRPr="00391322" w:rsidRDefault="00391322" w:rsidP="00391322">
            <w:pPr>
              <w:rPr>
                <w:b/>
                <w:bCs/>
                <w:color w:val="FFFFFF"/>
                <w:sz w:val="20"/>
                <w:szCs w:val="20"/>
                <w:lang w:eastAsia="en-AU"/>
              </w:rPr>
            </w:pPr>
            <w:r w:rsidRPr="00391322">
              <w:rPr>
                <w:b/>
                <w:bCs/>
                <w:color w:val="FFFFFF"/>
                <w:sz w:val="20"/>
                <w:szCs w:val="20"/>
                <w:lang w:eastAsia="en-AU"/>
              </w:rPr>
              <w:t>Scientific name</w:t>
            </w:r>
          </w:p>
        </w:tc>
        <w:tc>
          <w:tcPr>
            <w:tcW w:w="701" w:type="pct"/>
            <w:tcBorders>
              <w:top w:val="nil"/>
              <w:left w:val="nil"/>
              <w:bottom w:val="single" w:sz="8" w:space="0" w:color="228591"/>
              <w:right w:val="nil"/>
            </w:tcBorders>
            <w:shd w:val="clear" w:color="000000" w:fill="228591"/>
            <w:noWrap/>
            <w:vAlign w:val="center"/>
            <w:hideMark/>
          </w:tcPr>
          <w:p w:rsidR="00391322" w:rsidRPr="00391322" w:rsidRDefault="00391322" w:rsidP="00391322">
            <w:pPr>
              <w:jc w:val="right"/>
              <w:rPr>
                <w:b/>
                <w:bCs/>
                <w:color w:val="FFFFFF"/>
                <w:sz w:val="20"/>
                <w:szCs w:val="20"/>
                <w:lang w:eastAsia="en-AU"/>
              </w:rPr>
            </w:pPr>
            <w:r w:rsidRPr="00391322">
              <w:rPr>
                <w:b/>
                <w:bCs/>
                <w:color w:val="FFFFFF"/>
                <w:sz w:val="20"/>
                <w:szCs w:val="20"/>
                <w:lang w:eastAsia="en-AU"/>
              </w:rPr>
              <w:t>Pitfall</w:t>
            </w:r>
          </w:p>
        </w:tc>
        <w:tc>
          <w:tcPr>
            <w:tcW w:w="702" w:type="pct"/>
            <w:tcBorders>
              <w:top w:val="nil"/>
              <w:left w:val="nil"/>
              <w:bottom w:val="single" w:sz="8" w:space="0" w:color="228591"/>
              <w:right w:val="nil"/>
            </w:tcBorders>
            <w:shd w:val="clear" w:color="000000" w:fill="228591"/>
            <w:noWrap/>
            <w:vAlign w:val="center"/>
            <w:hideMark/>
          </w:tcPr>
          <w:p w:rsidR="00391322" w:rsidRPr="00391322" w:rsidRDefault="00391322" w:rsidP="00391322">
            <w:pPr>
              <w:jc w:val="right"/>
              <w:rPr>
                <w:b/>
                <w:bCs/>
                <w:color w:val="FFFFFF"/>
                <w:sz w:val="20"/>
                <w:szCs w:val="20"/>
                <w:lang w:eastAsia="en-AU"/>
              </w:rPr>
            </w:pPr>
            <w:r w:rsidRPr="00391322">
              <w:rPr>
                <w:b/>
                <w:bCs/>
                <w:color w:val="FFFFFF"/>
                <w:sz w:val="20"/>
                <w:szCs w:val="20"/>
                <w:lang w:eastAsia="en-AU"/>
              </w:rPr>
              <w:t>Vacuum</w:t>
            </w:r>
          </w:p>
        </w:tc>
        <w:tc>
          <w:tcPr>
            <w:tcW w:w="702" w:type="pct"/>
            <w:tcBorders>
              <w:top w:val="nil"/>
              <w:left w:val="nil"/>
              <w:bottom w:val="single" w:sz="8" w:space="0" w:color="228591"/>
              <w:right w:val="nil"/>
            </w:tcBorders>
            <w:shd w:val="clear" w:color="000000" w:fill="228591"/>
            <w:noWrap/>
            <w:vAlign w:val="center"/>
            <w:hideMark/>
          </w:tcPr>
          <w:p w:rsidR="00391322" w:rsidRPr="00391322" w:rsidRDefault="00391322" w:rsidP="00391322">
            <w:pPr>
              <w:jc w:val="right"/>
              <w:rPr>
                <w:b/>
                <w:bCs/>
                <w:color w:val="FFFFFF"/>
                <w:sz w:val="20"/>
                <w:szCs w:val="20"/>
                <w:lang w:eastAsia="en-AU"/>
              </w:rPr>
            </w:pPr>
            <w:r w:rsidRPr="00391322">
              <w:rPr>
                <w:b/>
                <w:bCs/>
                <w:color w:val="FFFFFF"/>
                <w:sz w:val="20"/>
                <w:szCs w:val="20"/>
                <w:lang w:eastAsia="en-AU"/>
              </w:rPr>
              <w:t>Total</w:t>
            </w:r>
          </w:p>
        </w:tc>
      </w:tr>
      <w:tr w:rsidR="00391322" w:rsidRPr="00391322" w:rsidTr="000A2058">
        <w:trPr>
          <w:trHeight w:val="315"/>
        </w:trPr>
        <w:tc>
          <w:tcPr>
            <w:tcW w:w="1692" w:type="pct"/>
            <w:tcBorders>
              <w:top w:val="nil"/>
              <w:left w:val="nil"/>
              <w:bottom w:val="single" w:sz="8" w:space="0" w:color="228591"/>
              <w:right w:val="nil"/>
            </w:tcBorders>
            <w:shd w:val="clear" w:color="auto" w:fill="auto"/>
            <w:noWrap/>
            <w:vAlign w:val="center"/>
            <w:hideMark/>
          </w:tcPr>
          <w:p w:rsidR="00391322" w:rsidRPr="00391322" w:rsidRDefault="0071778A" w:rsidP="0071778A">
            <w:pPr>
              <w:rPr>
                <w:color w:val="000000"/>
                <w:sz w:val="20"/>
                <w:szCs w:val="20"/>
                <w:lang w:eastAsia="en-AU"/>
              </w:rPr>
            </w:pPr>
            <w:r>
              <w:rPr>
                <w:color w:val="000000"/>
                <w:sz w:val="20"/>
                <w:szCs w:val="20"/>
                <w:lang w:eastAsia="en-AU"/>
              </w:rPr>
              <w:t>Hackled-mesh Weavers</w:t>
            </w:r>
          </w:p>
        </w:tc>
        <w:tc>
          <w:tcPr>
            <w:tcW w:w="1203" w:type="pct"/>
            <w:tcBorders>
              <w:top w:val="nil"/>
              <w:left w:val="nil"/>
              <w:bottom w:val="single" w:sz="8" w:space="0" w:color="228591"/>
              <w:right w:val="nil"/>
            </w:tcBorders>
            <w:shd w:val="clear" w:color="auto" w:fill="auto"/>
            <w:noWrap/>
            <w:vAlign w:val="center"/>
            <w:hideMark/>
          </w:tcPr>
          <w:p w:rsidR="00391322" w:rsidRPr="00391322" w:rsidRDefault="00391322" w:rsidP="00391322">
            <w:pPr>
              <w:rPr>
                <w:color w:val="000000"/>
                <w:sz w:val="20"/>
                <w:szCs w:val="20"/>
                <w:lang w:eastAsia="en-AU"/>
              </w:rPr>
            </w:pPr>
            <w:proofErr w:type="spellStart"/>
            <w:r w:rsidRPr="00391322">
              <w:rPr>
                <w:color w:val="000000"/>
                <w:sz w:val="20"/>
                <w:szCs w:val="20"/>
                <w:lang w:eastAsia="en-AU"/>
              </w:rPr>
              <w:t>Amaurobiidae</w:t>
            </w:r>
            <w:proofErr w:type="spellEnd"/>
          </w:p>
        </w:tc>
        <w:tc>
          <w:tcPr>
            <w:tcW w:w="701"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1</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 </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1</w:t>
            </w:r>
          </w:p>
        </w:tc>
      </w:tr>
      <w:tr w:rsidR="00391322" w:rsidRPr="00391322" w:rsidTr="000A2058">
        <w:trPr>
          <w:trHeight w:val="315"/>
        </w:trPr>
        <w:tc>
          <w:tcPr>
            <w:tcW w:w="1692" w:type="pct"/>
            <w:tcBorders>
              <w:top w:val="nil"/>
              <w:left w:val="nil"/>
              <w:bottom w:val="single" w:sz="8" w:space="0" w:color="228591"/>
              <w:right w:val="nil"/>
            </w:tcBorders>
            <w:shd w:val="clear" w:color="auto" w:fill="auto"/>
            <w:noWrap/>
            <w:vAlign w:val="center"/>
            <w:hideMark/>
          </w:tcPr>
          <w:p w:rsidR="00391322" w:rsidRPr="00391322" w:rsidRDefault="00DC5545" w:rsidP="0071778A">
            <w:pPr>
              <w:rPr>
                <w:color w:val="000000"/>
                <w:sz w:val="20"/>
                <w:szCs w:val="20"/>
                <w:lang w:eastAsia="en-AU"/>
              </w:rPr>
            </w:pPr>
            <w:r>
              <w:rPr>
                <w:color w:val="000000"/>
                <w:sz w:val="20"/>
                <w:szCs w:val="20"/>
                <w:lang w:eastAsia="en-AU"/>
              </w:rPr>
              <w:t>Ground Spiders</w:t>
            </w:r>
          </w:p>
        </w:tc>
        <w:tc>
          <w:tcPr>
            <w:tcW w:w="1203" w:type="pct"/>
            <w:tcBorders>
              <w:top w:val="nil"/>
              <w:left w:val="nil"/>
              <w:bottom w:val="single" w:sz="8" w:space="0" w:color="228591"/>
              <w:right w:val="nil"/>
            </w:tcBorders>
            <w:shd w:val="clear" w:color="auto" w:fill="auto"/>
            <w:noWrap/>
            <w:vAlign w:val="center"/>
            <w:hideMark/>
          </w:tcPr>
          <w:p w:rsidR="00391322" w:rsidRPr="00391322" w:rsidRDefault="00391322" w:rsidP="00391322">
            <w:pPr>
              <w:rPr>
                <w:color w:val="000000"/>
                <w:sz w:val="20"/>
                <w:szCs w:val="20"/>
                <w:lang w:eastAsia="en-AU"/>
              </w:rPr>
            </w:pPr>
            <w:proofErr w:type="spellStart"/>
            <w:r w:rsidRPr="00391322">
              <w:rPr>
                <w:color w:val="000000"/>
                <w:sz w:val="20"/>
                <w:szCs w:val="20"/>
                <w:lang w:eastAsia="en-AU"/>
              </w:rPr>
              <w:t>Gnaphosidae</w:t>
            </w:r>
            <w:proofErr w:type="spellEnd"/>
          </w:p>
        </w:tc>
        <w:tc>
          <w:tcPr>
            <w:tcW w:w="701"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9</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 </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9</w:t>
            </w:r>
          </w:p>
        </w:tc>
      </w:tr>
      <w:tr w:rsidR="00391322" w:rsidRPr="00391322" w:rsidTr="000A2058">
        <w:trPr>
          <w:trHeight w:val="315"/>
        </w:trPr>
        <w:tc>
          <w:tcPr>
            <w:tcW w:w="1692" w:type="pct"/>
            <w:tcBorders>
              <w:top w:val="nil"/>
              <w:left w:val="nil"/>
              <w:bottom w:val="single" w:sz="8" w:space="0" w:color="228591"/>
              <w:right w:val="nil"/>
            </w:tcBorders>
            <w:shd w:val="clear" w:color="auto" w:fill="auto"/>
            <w:noWrap/>
            <w:vAlign w:val="center"/>
            <w:hideMark/>
          </w:tcPr>
          <w:p w:rsidR="00391322" w:rsidRPr="00DC5545" w:rsidRDefault="00DC5545" w:rsidP="0071778A">
            <w:pPr>
              <w:rPr>
                <w:color w:val="000000"/>
                <w:sz w:val="20"/>
                <w:szCs w:val="20"/>
                <w:lang w:eastAsia="en-AU"/>
              </w:rPr>
            </w:pPr>
            <w:r w:rsidRPr="00DC5545">
              <w:rPr>
                <w:rFonts w:asciiTheme="minorHAnsi" w:hAnsiTheme="minorHAnsi"/>
                <w:sz w:val="20"/>
                <w:szCs w:val="20"/>
              </w:rPr>
              <w:t>Sheet-web Spiders</w:t>
            </w:r>
          </w:p>
        </w:tc>
        <w:tc>
          <w:tcPr>
            <w:tcW w:w="1203" w:type="pct"/>
            <w:tcBorders>
              <w:top w:val="nil"/>
              <w:left w:val="nil"/>
              <w:bottom w:val="single" w:sz="8" w:space="0" w:color="228591"/>
              <w:right w:val="nil"/>
            </w:tcBorders>
            <w:shd w:val="clear" w:color="auto" w:fill="auto"/>
            <w:noWrap/>
            <w:vAlign w:val="center"/>
            <w:hideMark/>
          </w:tcPr>
          <w:p w:rsidR="00391322" w:rsidRPr="00391322" w:rsidRDefault="00391322" w:rsidP="00391322">
            <w:pPr>
              <w:rPr>
                <w:color w:val="000000"/>
                <w:sz w:val="20"/>
                <w:szCs w:val="20"/>
                <w:lang w:eastAsia="en-AU"/>
              </w:rPr>
            </w:pPr>
            <w:proofErr w:type="spellStart"/>
            <w:r w:rsidRPr="00391322">
              <w:rPr>
                <w:color w:val="000000"/>
                <w:sz w:val="20"/>
                <w:szCs w:val="20"/>
                <w:lang w:eastAsia="en-AU"/>
              </w:rPr>
              <w:t>Linyphidae</w:t>
            </w:r>
            <w:proofErr w:type="spellEnd"/>
          </w:p>
        </w:tc>
        <w:tc>
          <w:tcPr>
            <w:tcW w:w="701"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3</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 </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3</w:t>
            </w:r>
          </w:p>
        </w:tc>
      </w:tr>
      <w:tr w:rsidR="00391322" w:rsidRPr="00391322" w:rsidTr="000A2058">
        <w:trPr>
          <w:trHeight w:val="315"/>
        </w:trPr>
        <w:tc>
          <w:tcPr>
            <w:tcW w:w="1692" w:type="pct"/>
            <w:tcBorders>
              <w:top w:val="nil"/>
              <w:left w:val="nil"/>
              <w:bottom w:val="single" w:sz="8" w:space="0" w:color="228591"/>
              <w:right w:val="nil"/>
            </w:tcBorders>
            <w:shd w:val="clear" w:color="auto" w:fill="auto"/>
            <w:noWrap/>
            <w:vAlign w:val="center"/>
            <w:hideMark/>
          </w:tcPr>
          <w:p w:rsidR="00391322" w:rsidRPr="00391322" w:rsidRDefault="0071778A" w:rsidP="0071778A">
            <w:pPr>
              <w:rPr>
                <w:color w:val="000000"/>
                <w:sz w:val="20"/>
                <w:szCs w:val="20"/>
                <w:lang w:eastAsia="en-AU"/>
              </w:rPr>
            </w:pPr>
            <w:r>
              <w:rPr>
                <w:color w:val="000000"/>
                <w:sz w:val="20"/>
                <w:szCs w:val="20"/>
                <w:lang w:eastAsia="en-AU"/>
              </w:rPr>
              <w:t>Wolf Spiders</w:t>
            </w:r>
          </w:p>
        </w:tc>
        <w:tc>
          <w:tcPr>
            <w:tcW w:w="1203" w:type="pct"/>
            <w:tcBorders>
              <w:top w:val="nil"/>
              <w:left w:val="nil"/>
              <w:bottom w:val="single" w:sz="8" w:space="0" w:color="228591"/>
              <w:right w:val="nil"/>
            </w:tcBorders>
            <w:shd w:val="clear" w:color="auto" w:fill="auto"/>
            <w:noWrap/>
            <w:vAlign w:val="center"/>
            <w:hideMark/>
          </w:tcPr>
          <w:p w:rsidR="00391322" w:rsidRPr="00391322" w:rsidRDefault="00391322" w:rsidP="00391322">
            <w:pPr>
              <w:rPr>
                <w:color w:val="000000"/>
                <w:sz w:val="20"/>
                <w:szCs w:val="20"/>
                <w:lang w:eastAsia="en-AU"/>
              </w:rPr>
            </w:pPr>
            <w:proofErr w:type="spellStart"/>
            <w:r w:rsidRPr="00391322">
              <w:rPr>
                <w:color w:val="000000"/>
                <w:sz w:val="20"/>
                <w:szCs w:val="20"/>
                <w:lang w:eastAsia="en-AU"/>
              </w:rPr>
              <w:t>Lycosidae</w:t>
            </w:r>
            <w:proofErr w:type="spellEnd"/>
          </w:p>
        </w:tc>
        <w:tc>
          <w:tcPr>
            <w:tcW w:w="701"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651</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1</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652</w:t>
            </w:r>
          </w:p>
        </w:tc>
      </w:tr>
      <w:tr w:rsidR="00391322" w:rsidRPr="00391322" w:rsidTr="000A2058">
        <w:trPr>
          <w:trHeight w:val="315"/>
        </w:trPr>
        <w:tc>
          <w:tcPr>
            <w:tcW w:w="1692" w:type="pct"/>
            <w:tcBorders>
              <w:top w:val="nil"/>
              <w:left w:val="nil"/>
              <w:bottom w:val="single" w:sz="8" w:space="0" w:color="228591"/>
              <w:right w:val="nil"/>
            </w:tcBorders>
            <w:shd w:val="clear" w:color="auto" w:fill="auto"/>
            <w:noWrap/>
            <w:vAlign w:val="center"/>
            <w:hideMark/>
          </w:tcPr>
          <w:p w:rsidR="00391322" w:rsidRPr="00391322" w:rsidRDefault="0071778A" w:rsidP="0071778A">
            <w:pPr>
              <w:rPr>
                <w:color w:val="000000"/>
                <w:sz w:val="20"/>
                <w:szCs w:val="20"/>
                <w:lang w:eastAsia="en-AU"/>
              </w:rPr>
            </w:pPr>
            <w:r>
              <w:rPr>
                <w:color w:val="000000"/>
                <w:sz w:val="20"/>
                <w:szCs w:val="20"/>
                <w:lang w:eastAsia="en-AU"/>
              </w:rPr>
              <w:t>Pirate Spiders</w:t>
            </w:r>
          </w:p>
        </w:tc>
        <w:tc>
          <w:tcPr>
            <w:tcW w:w="1203" w:type="pct"/>
            <w:tcBorders>
              <w:top w:val="nil"/>
              <w:left w:val="nil"/>
              <w:bottom w:val="single" w:sz="8" w:space="0" w:color="228591"/>
              <w:right w:val="nil"/>
            </w:tcBorders>
            <w:shd w:val="clear" w:color="auto" w:fill="auto"/>
            <w:noWrap/>
            <w:vAlign w:val="center"/>
            <w:hideMark/>
          </w:tcPr>
          <w:p w:rsidR="00391322" w:rsidRPr="00391322" w:rsidRDefault="00391322" w:rsidP="00391322">
            <w:pPr>
              <w:rPr>
                <w:color w:val="000000"/>
                <w:sz w:val="20"/>
                <w:szCs w:val="20"/>
                <w:lang w:eastAsia="en-AU"/>
              </w:rPr>
            </w:pPr>
            <w:proofErr w:type="spellStart"/>
            <w:r w:rsidRPr="00391322">
              <w:rPr>
                <w:color w:val="000000"/>
                <w:sz w:val="20"/>
                <w:szCs w:val="20"/>
                <w:lang w:eastAsia="en-AU"/>
              </w:rPr>
              <w:t>Mimetidae</w:t>
            </w:r>
            <w:proofErr w:type="spellEnd"/>
          </w:p>
        </w:tc>
        <w:tc>
          <w:tcPr>
            <w:tcW w:w="701"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1</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 </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1</w:t>
            </w:r>
          </w:p>
        </w:tc>
      </w:tr>
      <w:tr w:rsidR="00391322" w:rsidRPr="00391322" w:rsidTr="000A2058">
        <w:trPr>
          <w:trHeight w:val="315"/>
        </w:trPr>
        <w:tc>
          <w:tcPr>
            <w:tcW w:w="1692" w:type="pct"/>
            <w:tcBorders>
              <w:top w:val="nil"/>
              <w:left w:val="nil"/>
              <w:bottom w:val="single" w:sz="8" w:space="0" w:color="228591"/>
              <w:right w:val="nil"/>
            </w:tcBorders>
            <w:shd w:val="clear" w:color="auto" w:fill="auto"/>
            <w:noWrap/>
            <w:vAlign w:val="center"/>
            <w:hideMark/>
          </w:tcPr>
          <w:p w:rsidR="00391322" w:rsidRPr="00391322" w:rsidRDefault="0071778A" w:rsidP="0071778A">
            <w:pPr>
              <w:rPr>
                <w:color w:val="000000"/>
                <w:sz w:val="20"/>
                <w:szCs w:val="20"/>
                <w:lang w:eastAsia="en-AU"/>
              </w:rPr>
            </w:pPr>
            <w:r>
              <w:rPr>
                <w:color w:val="000000"/>
                <w:sz w:val="20"/>
                <w:szCs w:val="20"/>
                <w:lang w:eastAsia="en-AU"/>
              </w:rPr>
              <w:t>Prowling Spiders</w:t>
            </w:r>
          </w:p>
        </w:tc>
        <w:tc>
          <w:tcPr>
            <w:tcW w:w="1203" w:type="pct"/>
            <w:tcBorders>
              <w:top w:val="nil"/>
              <w:left w:val="nil"/>
              <w:bottom w:val="single" w:sz="8" w:space="0" w:color="228591"/>
              <w:right w:val="nil"/>
            </w:tcBorders>
            <w:shd w:val="clear" w:color="auto" w:fill="auto"/>
            <w:noWrap/>
            <w:vAlign w:val="center"/>
            <w:hideMark/>
          </w:tcPr>
          <w:p w:rsidR="00391322" w:rsidRPr="00391322" w:rsidRDefault="00391322" w:rsidP="00391322">
            <w:pPr>
              <w:rPr>
                <w:color w:val="000000"/>
                <w:sz w:val="20"/>
                <w:szCs w:val="20"/>
                <w:lang w:eastAsia="en-AU"/>
              </w:rPr>
            </w:pPr>
            <w:proofErr w:type="spellStart"/>
            <w:r w:rsidRPr="00391322">
              <w:rPr>
                <w:color w:val="000000"/>
                <w:sz w:val="20"/>
                <w:szCs w:val="20"/>
                <w:lang w:eastAsia="en-AU"/>
              </w:rPr>
              <w:t>Miturgidae</w:t>
            </w:r>
            <w:proofErr w:type="spellEnd"/>
          </w:p>
        </w:tc>
        <w:tc>
          <w:tcPr>
            <w:tcW w:w="701"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163</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 </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163</w:t>
            </w:r>
          </w:p>
        </w:tc>
      </w:tr>
      <w:tr w:rsidR="00391322" w:rsidRPr="00391322" w:rsidTr="000A2058">
        <w:trPr>
          <w:trHeight w:val="315"/>
        </w:trPr>
        <w:tc>
          <w:tcPr>
            <w:tcW w:w="1692" w:type="pct"/>
            <w:tcBorders>
              <w:top w:val="nil"/>
              <w:left w:val="nil"/>
              <w:bottom w:val="single" w:sz="8" w:space="0" w:color="228591"/>
              <w:right w:val="nil"/>
            </w:tcBorders>
            <w:shd w:val="clear" w:color="auto" w:fill="auto"/>
            <w:noWrap/>
            <w:vAlign w:val="center"/>
            <w:hideMark/>
          </w:tcPr>
          <w:p w:rsidR="00391322" w:rsidRPr="00391322" w:rsidRDefault="00DC5545" w:rsidP="0071778A">
            <w:pPr>
              <w:rPr>
                <w:color w:val="000000"/>
                <w:sz w:val="20"/>
                <w:szCs w:val="20"/>
                <w:lang w:eastAsia="en-AU"/>
              </w:rPr>
            </w:pPr>
            <w:r>
              <w:rPr>
                <w:color w:val="000000"/>
                <w:sz w:val="20"/>
                <w:szCs w:val="20"/>
                <w:lang w:eastAsia="en-AU"/>
              </w:rPr>
              <w:t>Goblin Spiders</w:t>
            </w:r>
          </w:p>
        </w:tc>
        <w:tc>
          <w:tcPr>
            <w:tcW w:w="1203" w:type="pct"/>
            <w:tcBorders>
              <w:top w:val="nil"/>
              <w:left w:val="nil"/>
              <w:bottom w:val="single" w:sz="8" w:space="0" w:color="228591"/>
              <w:right w:val="nil"/>
            </w:tcBorders>
            <w:shd w:val="clear" w:color="auto" w:fill="auto"/>
            <w:noWrap/>
            <w:vAlign w:val="center"/>
            <w:hideMark/>
          </w:tcPr>
          <w:p w:rsidR="00391322" w:rsidRPr="00391322" w:rsidRDefault="00391322" w:rsidP="00391322">
            <w:pPr>
              <w:rPr>
                <w:color w:val="000000"/>
                <w:sz w:val="20"/>
                <w:szCs w:val="20"/>
                <w:lang w:eastAsia="en-AU"/>
              </w:rPr>
            </w:pPr>
            <w:proofErr w:type="spellStart"/>
            <w:r w:rsidRPr="00391322">
              <w:rPr>
                <w:color w:val="000000"/>
                <w:sz w:val="20"/>
                <w:szCs w:val="20"/>
                <w:lang w:eastAsia="en-AU"/>
              </w:rPr>
              <w:t>Oonopidae</w:t>
            </w:r>
            <w:proofErr w:type="spellEnd"/>
          </w:p>
        </w:tc>
        <w:tc>
          <w:tcPr>
            <w:tcW w:w="701"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2</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 </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2</w:t>
            </w:r>
          </w:p>
        </w:tc>
      </w:tr>
      <w:tr w:rsidR="00391322" w:rsidRPr="00391322" w:rsidTr="000A2058">
        <w:trPr>
          <w:trHeight w:val="315"/>
        </w:trPr>
        <w:tc>
          <w:tcPr>
            <w:tcW w:w="1692" w:type="pct"/>
            <w:tcBorders>
              <w:top w:val="nil"/>
              <w:left w:val="nil"/>
              <w:bottom w:val="single" w:sz="8" w:space="0" w:color="228591"/>
              <w:right w:val="nil"/>
            </w:tcBorders>
            <w:shd w:val="clear" w:color="auto" w:fill="auto"/>
            <w:noWrap/>
            <w:vAlign w:val="center"/>
            <w:hideMark/>
          </w:tcPr>
          <w:p w:rsidR="00391322" w:rsidRPr="00391322" w:rsidRDefault="00872B3F" w:rsidP="0071778A">
            <w:pPr>
              <w:rPr>
                <w:color w:val="000000"/>
                <w:sz w:val="20"/>
                <w:szCs w:val="20"/>
                <w:lang w:eastAsia="en-AU"/>
              </w:rPr>
            </w:pPr>
            <w:r>
              <w:rPr>
                <w:color w:val="000000"/>
                <w:sz w:val="20"/>
                <w:szCs w:val="20"/>
                <w:lang w:eastAsia="en-AU"/>
              </w:rPr>
              <w:lastRenderedPageBreak/>
              <w:t>Daddy Long-legs Spiders</w:t>
            </w:r>
          </w:p>
        </w:tc>
        <w:tc>
          <w:tcPr>
            <w:tcW w:w="1203" w:type="pct"/>
            <w:tcBorders>
              <w:top w:val="nil"/>
              <w:left w:val="nil"/>
              <w:bottom w:val="single" w:sz="8" w:space="0" w:color="228591"/>
              <w:right w:val="nil"/>
            </w:tcBorders>
            <w:shd w:val="clear" w:color="auto" w:fill="auto"/>
            <w:noWrap/>
            <w:vAlign w:val="center"/>
            <w:hideMark/>
          </w:tcPr>
          <w:p w:rsidR="00391322" w:rsidRPr="00391322" w:rsidRDefault="00391322" w:rsidP="00391322">
            <w:pPr>
              <w:rPr>
                <w:color w:val="000000"/>
                <w:sz w:val="20"/>
                <w:szCs w:val="20"/>
                <w:lang w:eastAsia="en-AU"/>
              </w:rPr>
            </w:pPr>
            <w:proofErr w:type="spellStart"/>
            <w:r w:rsidRPr="00391322">
              <w:rPr>
                <w:color w:val="000000"/>
                <w:sz w:val="20"/>
                <w:szCs w:val="20"/>
                <w:lang w:eastAsia="en-AU"/>
              </w:rPr>
              <w:t>Pholcidae</w:t>
            </w:r>
            <w:proofErr w:type="spellEnd"/>
          </w:p>
        </w:tc>
        <w:tc>
          <w:tcPr>
            <w:tcW w:w="701"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1</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 </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1</w:t>
            </w:r>
          </w:p>
        </w:tc>
      </w:tr>
      <w:tr w:rsidR="00391322" w:rsidRPr="00391322" w:rsidTr="000A2058">
        <w:trPr>
          <w:trHeight w:val="315"/>
        </w:trPr>
        <w:tc>
          <w:tcPr>
            <w:tcW w:w="1692" w:type="pct"/>
            <w:tcBorders>
              <w:top w:val="nil"/>
              <w:left w:val="nil"/>
              <w:bottom w:val="single" w:sz="8" w:space="0" w:color="228591"/>
              <w:right w:val="nil"/>
            </w:tcBorders>
            <w:shd w:val="clear" w:color="auto" w:fill="auto"/>
            <w:noWrap/>
            <w:vAlign w:val="center"/>
            <w:hideMark/>
          </w:tcPr>
          <w:p w:rsidR="00391322" w:rsidRPr="00391322" w:rsidRDefault="0071778A" w:rsidP="0071778A">
            <w:pPr>
              <w:rPr>
                <w:color w:val="000000"/>
                <w:sz w:val="20"/>
                <w:szCs w:val="20"/>
                <w:lang w:eastAsia="en-AU"/>
              </w:rPr>
            </w:pPr>
            <w:r>
              <w:rPr>
                <w:color w:val="000000"/>
                <w:sz w:val="20"/>
                <w:szCs w:val="20"/>
                <w:lang w:eastAsia="en-AU"/>
              </w:rPr>
              <w:t xml:space="preserve">Long </w:t>
            </w:r>
            <w:r w:rsidR="006C4158">
              <w:rPr>
                <w:color w:val="000000"/>
                <w:sz w:val="20"/>
                <w:szCs w:val="20"/>
                <w:lang w:eastAsia="en-AU"/>
              </w:rPr>
              <w:t>Spinneret</w:t>
            </w:r>
            <w:r>
              <w:rPr>
                <w:color w:val="000000"/>
                <w:sz w:val="20"/>
                <w:szCs w:val="20"/>
                <w:lang w:eastAsia="en-AU"/>
              </w:rPr>
              <w:t xml:space="preserve"> Ground Spiders</w:t>
            </w:r>
          </w:p>
        </w:tc>
        <w:tc>
          <w:tcPr>
            <w:tcW w:w="1203" w:type="pct"/>
            <w:tcBorders>
              <w:top w:val="nil"/>
              <w:left w:val="nil"/>
              <w:bottom w:val="single" w:sz="8" w:space="0" w:color="228591"/>
              <w:right w:val="nil"/>
            </w:tcBorders>
            <w:shd w:val="clear" w:color="auto" w:fill="auto"/>
            <w:noWrap/>
            <w:vAlign w:val="center"/>
            <w:hideMark/>
          </w:tcPr>
          <w:p w:rsidR="00391322" w:rsidRPr="00391322" w:rsidRDefault="00391322" w:rsidP="00391322">
            <w:pPr>
              <w:rPr>
                <w:color w:val="000000"/>
                <w:sz w:val="20"/>
                <w:szCs w:val="20"/>
                <w:lang w:eastAsia="en-AU"/>
              </w:rPr>
            </w:pPr>
            <w:proofErr w:type="spellStart"/>
            <w:r w:rsidRPr="00391322">
              <w:rPr>
                <w:color w:val="000000"/>
                <w:sz w:val="20"/>
                <w:szCs w:val="20"/>
                <w:lang w:eastAsia="en-AU"/>
              </w:rPr>
              <w:t>Prodidomidae</w:t>
            </w:r>
            <w:proofErr w:type="spellEnd"/>
          </w:p>
        </w:tc>
        <w:tc>
          <w:tcPr>
            <w:tcW w:w="701"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1</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 </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1</w:t>
            </w:r>
          </w:p>
        </w:tc>
      </w:tr>
      <w:tr w:rsidR="00391322" w:rsidRPr="00391322" w:rsidTr="000A2058">
        <w:trPr>
          <w:trHeight w:val="315"/>
        </w:trPr>
        <w:tc>
          <w:tcPr>
            <w:tcW w:w="1692" w:type="pct"/>
            <w:tcBorders>
              <w:top w:val="nil"/>
              <w:left w:val="nil"/>
              <w:bottom w:val="single" w:sz="8" w:space="0" w:color="228591"/>
              <w:right w:val="nil"/>
            </w:tcBorders>
            <w:shd w:val="clear" w:color="auto" w:fill="auto"/>
            <w:noWrap/>
            <w:vAlign w:val="center"/>
            <w:hideMark/>
          </w:tcPr>
          <w:p w:rsidR="00391322" w:rsidRPr="00391322" w:rsidRDefault="008423DD" w:rsidP="0071778A">
            <w:pPr>
              <w:rPr>
                <w:color w:val="000000"/>
                <w:sz w:val="20"/>
                <w:szCs w:val="20"/>
                <w:lang w:eastAsia="en-AU"/>
              </w:rPr>
            </w:pPr>
            <w:r>
              <w:rPr>
                <w:color w:val="000000"/>
                <w:sz w:val="20"/>
                <w:szCs w:val="20"/>
                <w:lang w:eastAsia="en-AU"/>
              </w:rPr>
              <w:t>Jumping Spiders</w:t>
            </w:r>
          </w:p>
        </w:tc>
        <w:tc>
          <w:tcPr>
            <w:tcW w:w="1203" w:type="pct"/>
            <w:tcBorders>
              <w:top w:val="nil"/>
              <w:left w:val="nil"/>
              <w:bottom w:val="single" w:sz="8" w:space="0" w:color="228591"/>
              <w:right w:val="nil"/>
            </w:tcBorders>
            <w:shd w:val="clear" w:color="auto" w:fill="auto"/>
            <w:noWrap/>
            <w:vAlign w:val="center"/>
            <w:hideMark/>
          </w:tcPr>
          <w:p w:rsidR="00391322" w:rsidRPr="00391322" w:rsidRDefault="00391322" w:rsidP="00391322">
            <w:pPr>
              <w:rPr>
                <w:color w:val="000000"/>
                <w:sz w:val="20"/>
                <w:szCs w:val="20"/>
                <w:lang w:eastAsia="en-AU"/>
              </w:rPr>
            </w:pPr>
            <w:proofErr w:type="spellStart"/>
            <w:r w:rsidRPr="00391322">
              <w:rPr>
                <w:color w:val="000000"/>
                <w:sz w:val="20"/>
                <w:szCs w:val="20"/>
                <w:lang w:eastAsia="en-AU"/>
              </w:rPr>
              <w:t>Salticidae</w:t>
            </w:r>
            <w:proofErr w:type="spellEnd"/>
          </w:p>
        </w:tc>
        <w:tc>
          <w:tcPr>
            <w:tcW w:w="701"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20</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4</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24</w:t>
            </w:r>
          </w:p>
        </w:tc>
      </w:tr>
      <w:tr w:rsidR="00391322" w:rsidRPr="00391322" w:rsidTr="000A2058">
        <w:trPr>
          <w:trHeight w:val="315"/>
        </w:trPr>
        <w:tc>
          <w:tcPr>
            <w:tcW w:w="1692" w:type="pct"/>
            <w:tcBorders>
              <w:top w:val="nil"/>
              <w:left w:val="nil"/>
              <w:bottom w:val="single" w:sz="8" w:space="0" w:color="228591"/>
              <w:right w:val="nil"/>
            </w:tcBorders>
            <w:shd w:val="clear" w:color="auto" w:fill="auto"/>
            <w:noWrap/>
            <w:vAlign w:val="center"/>
            <w:hideMark/>
          </w:tcPr>
          <w:p w:rsidR="00391322" w:rsidRPr="00391322" w:rsidRDefault="00D45BCF" w:rsidP="0071778A">
            <w:pPr>
              <w:rPr>
                <w:color w:val="000000"/>
                <w:sz w:val="20"/>
                <w:szCs w:val="20"/>
                <w:lang w:eastAsia="en-AU"/>
              </w:rPr>
            </w:pPr>
            <w:r>
              <w:rPr>
                <w:color w:val="000000"/>
                <w:sz w:val="20"/>
                <w:szCs w:val="20"/>
                <w:lang w:eastAsia="en-AU"/>
              </w:rPr>
              <w:t>Ant Spiders</w:t>
            </w:r>
          </w:p>
        </w:tc>
        <w:tc>
          <w:tcPr>
            <w:tcW w:w="1203" w:type="pct"/>
            <w:tcBorders>
              <w:top w:val="nil"/>
              <w:left w:val="nil"/>
              <w:bottom w:val="single" w:sz="8" w:space="0" w:color="228591"/>
              <w:right w:val="nil"/>
            </w:tcBorders>
            <w:shd w:val="clear" w:color="auto" w:fill="auto"/>
            <w:noWrap/>
            <w:vAlign w:val="center"/>
            <w:hideMark/>
          </w:tcPr>
          <w:p w:rsidR="00391322" w:rsidRPr="00391322" w:rsidRDefault="00391322" w:rsidP="00391322">
            <w:pPr>
              <w:rPr>
                <w:color w:val="000000"/>
                <w:sz w:val="20"/>
                <w:szCs w:val="20"/>
                <w:lang w:eastAsia="en-AU"/>
              </w:rPr>
            </w:pPr>
            <w:proofErr w:type="spellStart"/>
            <w:r w:rsidRPr="00391322">
              <w:rPr>
                <w:color w:val="000000"/>
                <w:sz w:val="20"/>
                <w:szCs w:val="20"/>
                <w:lang w:eastAsia="en-AU"/>
              </w:rPr>
              <w:t>Zodariidae</w:t>
            </w:r>
            <w:proofErr w:type="spellEnd"/>
          </w:p>
        </w:tc>
        <w:tc>
          <w:tcPr>
            <w:tcW w:w="701"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17</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 </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17</w:t>
            </w:r>
          </w:p>
        </w:tc>
      </w:tr>
      <w:tr w:rsidR="00391322" w:rsidRPr="00391322" w:rsidTr="000A2058">
        <w:trPr>
          <w:trHeight w:val="315"/>
        </w:trPr>
        <w:tc>
          <w:tcPr>
            <w:tcW w:w="1692" w:type="pct"/>
            <w:tcBorders>
              <w:top w:val="nil"/>
              <w:left w:val="nil"/>
              <w:bottom w:val="single" w:sz="8" w:space="0" w:color="228591"/>
              <w:right w:val="nil"/>
            </w:tcBorders>
            <w:shd w:val="clear" w:color="auto" w:fill="auto"/>
            <w:noWrap/>
            <w:vAlign w:val="center"/>
            <w:hideMark/>
          </w:tcPr>
          <w:p w:rsidR="00391322" w:rsidRPr="00391322" w:rsidRDefault="00391322" w:rsidP="0071778A">
            <w:pPr>
              <w:rPr>
                <w:color w:val="000000"/>
                <w:sz w:val="20"/>
                <w:szCs w:val="20"/>
                <w:lang w:eastAsia="en-AU"/>
              </w:rPr>
            </w:pPr>
            <w:r w:rsidRPr="00391322">
              <w:rPr>
                <w:color w:val="000000"/>
                <w:sz w:val="20"/>
                <w:szCs w:val="20"/>
                <w:lang w:eastAsia="en-AU"/>
              </w:rPr>
              <w:t>Unidentified</w:t>
            </w:r>
          </w:p>
        </w:tc>
        <w:tc>
          <w:tcPr>
            <w:tcW w:w="1203" w:type="pct"/>
            <w:tcBorders>
              <w:top w:val="nil"/>
              <w:left w:val="nil"/>
              <w:bottom w:val="single" w:sz="8" w:space="0" w:color="228591"/>
              <w:right w:val="nil"/>
            </w:tcBorders>
            <w:shd w:val="clear" w:color="auto" w:fill="auto"/>
            <w:noWrap/>
            <w:vAlign w:val="center"/>
            <w:hideMark/>
          </w:tcPr>
          <w:p w:rsidR="00391322" w:rsidRPr="00391322" w:rsidRDefault="00391322" w:rsidP="00391322">
            <w:pPr>
              <w:rPr>
                <w:color w:val="000000"/>
                <w:sz w:val="20"/>
                <w:szCs w:val="20"/>
                <w:lang w:eastAsia="en-AU"/>
              </w:rPr>
            </w:pPr>
            <w:r w:rsidRPr="00391322">
              <w:rPr>
                <w:color w:val="000000"/>
                <w:sz w:val="20"/>
                <w:szCs w:val="20"/>
                <w:lang w:eastAsia="en-AU"/>
              </w:rPr>
              <w:t> </w:t>
            </w:r>
          </w:p>
        </w:tc>
        <w:tc>
          <w:tcPr>
            <w:tcW w:w="701"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28</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49</w:t>
            </w:r>
          </w:p>
        </w:tc>
        <w:tc>
          <w:tcPr>
            <w:tcW w:w="702" w:type="pct"/>
            <w:tcBorders>
              <w:top w:val="nil"/>
              <w:left w:val="nil"/>
              <w:bottom w:val="single" w:sz="8" w:space="0" w:color="228591"/>
              <w:right w:val="nil"/>
            </w:tcBorders>
            <w:shd w:val="clear" w:color="auto" w:fill="auto"/>
            <w:noWrap/>
            <w:vAlign w:val="center"/>
            <w:hideMark/>
          </w:tcPr>
          <w:p w:rsidR="00391322" w:rsidRPr="00391322" w:rsidRDefault="00391322" w:rsidP="00391322">
            <w:pPr>
              <w:jc w:val="right"/>
              <w:rPr>
                <w:color w:val="000000"/>
                <w:sz w:val="20"/>
                <w:szCs w:val="20"/>
                <w:lang w:eastAsia="en-AU"/>
              </w:rPr>
            </w:pPr>
            <w:r w:rsidRPr="00391322">
              <w:rPr>
                <w:color w:val="000000"/>
                <w:sz w:val="20"/>
                <w:szCs w:val="20"/>
                <w:lang w:eastAsia="en-AU"/>
              </w:rPr>
              <w:t>77</w:t>
            </w:r>
          </w:p>
        </w:tc>
      </w:tr>
      <w:tr w:rsidR="0071778A" w:rsidRPr="00391322" w:rsidTr="000A2058">
        <w:trPr>
          <w:trHeight w:val="315"/>
        </w:trPr>
        <w:tc>
          <w:tcPr>
            <w:tcW w:w="1692" w:type="pct"/>
            <w:tcBorders>
              <w:top w:val="nil"/>
              <w:left w:val="nil"/>
              <w:bottom w:val="single" w:sz="8" w:space="0" w:color="228591"/>
              <w:right w:val="nil"/>
            </w:tcBorders>
            <w:shd w:val="clear" w:color="auto" w:fill="auto"/>
            <w:noWrap/>
            <w:vAlign w:val="center"/>
            <w:hideMark/>
          </w:tcPr>
          <w:p w:rsidR="0071778A" w:rsidRPr="00391322" w:rsidRDefault="0071778A" w:rsidP="00155E10">
            <w:pPr>
              <w:rPr>
                <w:color w:val="000000"/>
                <w:sz w:val="20"/>
                <w:szCs w:val="20"/>
                <w:lang w:eastAsia="en-AU"/>
              </w:rPr>
            </w:pPr>
            <w:r w:rsidRPr="00391322">
              <w:rPr>
                <w:color w:val="000000"/>
                <w:sz w:val="20"/>
                <w:szCs w:val="20"/>
                <w:lang w:eastAsia="en-AU"/>
              </w:rPr>
              <w:t>Total</w:t>
            </w:r>
          </w:p>
        </w:tc>
        <w:tc>
          <w:tcPr>
            <w:tcW w:w="1203" w:type="pct"/>
            <w:tcBorders>
              <w:top w:val="nil"/>
              <w:left w:val="nil"/>
              <w:bottom w:val="single" w:sz="8" w:space="0" w:color="228591"/>
              <w:right w:val="nil"/>
            </w:tcBorders>
            <w:shd w:val="clear" w:color="auto" w:fill="auto"/>
            <w:noWrap/>
            <w:vAlign w:val="center"/>
          </w:tcPr>
          <w:p w:rsidR="0071778A" w:rsidRPr="00391322" w:rsidRDefault="0071778A" w:rsidP="00391322">
            <w:pPr>
              <w:rPr>
                <w:color w:val="000000"/>
                <w:sz w:val="20"/>
                <w:szCs w:val="20"/>
                <w:lang w:eastAsia="en-AU"/>
              </w:rPr>
            </w:pPr>
          </w:p>
        </w:tc>
        <w:tc>
          <w:tcPr>
            <w:tcW w:w="701" w:type="pct"/>
            <w:tcBorders>
              <w:top w:val="nil"/>
              <w:left w:val="nil"/>
              <w:bottom w:val="single" w:sz="8" w:space="0" w:color="228591"/>
              <w:right w:val="nil"/>
            </w:tcBorders>
            <w:shd w:val="clear" w:color="auto" w:fill="auto"/>
            <w:noWrap/>
            <w:vAlign w:val="center"/>
            <w:hideMark/>
          </w:tcPr>
          <w:p w:rsidR="0071778A" w:rsidRPr="00391322" w:rsidRDefault="0071778A" w:rsidP="00391322">
            <w:pPr>
              <w:jc w:val="right"/>
              <w:rPr>
                <w:b/>
                <w:bCs/>
                <w:color w:val="000000"/>
                <w:sz w:val="20"/>
                <w:szCs w:val="20"/>
                <w:lang w:eastAsia="en-AU"/>
              </w:rPr>
            </w:pPr>
            <w:r w:rsidRPr="00391322">
              <w:rPr>
                <w:b/>
                <w:bCs/>
                <w:color w:val="000000"/>
                <w:sz w:val="20"/>
                <w:szCs w:val="20"/>
                <w:lang w:eastAsia="en-AU"/>
              </w:rPr>
              <w:t>897</w:t>
            </w:r>
          </w:p>
        </w:tc>
        <w:tc>
          <w:tcPr>
            <w:tcW w:w="702" w:type="pct"/>
            <w:tcBorders>
              <w:top w:val="nil"/>
              <w:left w:val="nil"/>
              <w:bottom w:val="single" w:sz="8" w:space="0" w:color="228591"/>
              <w:right w:val="nil"/>
            </w:tcBorders>
            <w:shd w:val="clear" w:color="auto" w:fill="auto"/>
            <w:noWrap/>
            <w:vAlign w:val="center"/>
            <w:hideMark/>
          </w:tcPr>
          <w:p w:rsidR="0071778A" w:rsidRPr="00391322" w:rsidRDefault="0071778A" w:rsidP="00391322">
            <w:pPr>
              <w:jc w:val="right"/>
              <w:rPr>
                <w:b/>
                <w:bCs/>
                <w:color w:val="000000"/>
                <w:sz w:val="20"/>
                <w:szCs w:val="20"/>
                <w:lang w:eastAsia="en-AU"/>
              </w:rPr>
            </w:pPr>
            <w:r w:rsidRPr="00391322">
              <w:rPr>
                <w:b/>
                <w:bCs/>
                <w:color w:val="000000"/>
                <w:sz w:val="20"/>
                <w:szCs w:val="20"/>
                <w:lang w:eastAsia="en-AU"/>
              </w:rPr>
              <w:t>54</w:t>
            </w:r>
          </w:p>
        </w:tc>
        <w:tc>
          <w:tcPr>
            <w:tcW w:w="702" w:type="pct"/>
            <w:tcBorders>
              <w:top w:val="nil"/>
              <w:left w:val="nil"/>
              <w:bottom w:val="single" w:sz="8" w:space="0" w:color="228591"/>
              <w:right w:val="nil"/>
            </w:tcBorders>
            <w:shd w:val="clear" w:color="auto" w:fill="auto"/>
            <w:noWrap/>
            <w:vAlign w:val="center"/>
            <w:hideMark/>
          </w:tcPr>
          <w:p w:rsidR="0071778A" w:rsidRPr="0071778A" w:rsidRDefault="0071778A" w:rsidP="00391322">
            <w:pPr>
              <w:jc w:val="right"/>
              <w:rPr>
                <w:b/>
                <w:color w:val="000000"/>
                <w:sz w:val="20"/>
                <w:szCs w:val="20"/>
                <w:lang w:eastAsia="en-AU"/>
              </w:rPr>
            </w:pPr>
            <w:r w:rsidRPr="0071778A">
              <w:rPr>
                <w:b/>
                <w:color w:val="000000"/>
                <w:sz w:val="20"/>
                <w:szCs w:val="20"/>
                <w:lang w:eastAsia="en-AU"/>
              </w:rPr>
              <w:t>951</w:t>
            </w:r>
          </w:p>
        </w:tc>
      </w:tr>
    </w:tbl>
    <w:p w:rsidR="000C04A3" w:rsidRDefault="000C04A3" w:rsidP="00706A50">
      <w:pPr>
        <w:pStyle w:val="HB"/>
        <w:spacing w:after="120"/>
      </w:pPr>
    </w:p>
    <w:p w:rsidR="005C1B6C" w:rsidRPr="0056466A" w:rsidRDefault="00B749A2" w:rsidP="00706A50">
      <w:pPr>
        <w:pStyle w:val="HB"/>
        <w:spacing w:after="120"/>
      </w:pPr>
      <w:bookmarkStart w:id="64" w:name="_Toc425921752"/>
      <w:r w:rsidRPr="0056466A">
        <w:t>Incidental observations</w:t>
      </w:r>
      <w:bookmarkEnd w:id="64"/>
    </w:p>
    <w:p w:rsidR="006C4DDC" w:rsidRPr="00F22702" w:rsidRDefault="00391322" w:rsidP="00CC6517">
      <w:pPr>
        <w:pStyle w:val="Body"/>
        <w:spacing w:after="120"/>
        <w:rPr>
          <w:rFonts w:asciiTheme="minorHAnsi" w:hAnsiTheme="minorHAnsi"/>
          <w:sz w:val="22"/>
          <w:szCs w:val="22"/>
          <w:lang w:val="en-US"/>
        </w:rPr>
      </w:pPr>
      <w:r>
        <w:rPr>
          <w:rFonts w:asciiTheme="minorHAnsi" w:hAnsiTheme="minorHAnsi"/>
          <w:sz w:val="22"/>
          <w:szCs w:val="22"/>
          <w:lang w:val="en-US"/>
        </w:rPr>
        <w:t>Five additional</w:t>
      </w:r>
      <w:r w:rsidR="00F22702" w:rsidRPr="00F22702">
        <w:rPr>
          <w:rFonts w:asciiTheme="minorHAnsi" w:hAnsiTheme="minorHAnsi"/>
          <w:sz w:val="22"/>
          <w:szCs w:val="22"/>
          <w:lang w:val="en-US"/>
        </w:rPr>
        <w:t xml:space="preserve"> vertebrate species</w:t>
      </w:r>
      <w:r>
        <w:rPr>
          <w:rFonts w:asciiTheme="minorHAnsi" w:hAnsiTheme="minorHAnsi"/>
          <w:sz w:val="22"/>
          <w:szCs w:val="22"/>
          <w:lang w:val="en-US"/>
        </w:rPr>
        <w:t xml:space="preserve"> and one spider family</w:t>
      </w:r>
      <w:r w:rsidR="00F22702">
        <w:rPr>
          <w:rFonts w:asciiTheme="minorHAnsi" w:hAnsiTheme="minorHAnsi"/>
          <w:sz w:val="22"/>
          <w:szCs w:val="22"/>
          <w:lang w:val="en-US"/>
        </w:rPr>
        <w:t xml:space="preserve"> were recorded incidentally during fauna </w:t>
      </w:r>
      <w:r>
        <w:rPr>
          <w:rFonts w:asciiTheme="minorHAnsi" w:hAnsiTheme="minorHAnsi"/>
          <w:sz w:val="22"/>
          <w:szCs w:val="22"/>
          <w:lang w:val="en-US"/>
        </w:rPr>
        <w:t xml:space="preserve">and flora </w:t>
      </w:r>
      <w:r w:rsidR="00F22702">
        <w:rPr>
          <w:rFonts w:asciiTheme="minorHAnsi" w:hAnsiTheme="minorHAnsi"/>
          <w:sz w:val="22"/>
          <w:szCs w:val="22"/>
          <w:lang w:val="en-US"/>
        </w:rPr>
        <w:t>surveys</w:t>
      </w:r>
      <w:r>
        <w:rPr>
          <w:rFonts w:asciiTheme="minorHAnsi" w:hAnsiTheme="minorHAnsi"/>
          <w:sz w:val="22"/>
          <w:szCs w:val="22"/>
          <w:lang w:val="en-US"/>
        </w:rPr>
        <w:t xml:space="preserve"> of </w:t>
      </w:r>
      <w:r w:rsidR="007A2A23">
        <w:rPr>
          <w:rFonts w:asciiTheme="minorHAnsi" w:hAnsiTheme="minorHAnsi"/>
          <w:sz w:val="22"/>
          <w:szCs w:val="22"/>
          <w:lang w:val="en-US"/>
        </w:rPr>
        <w:t>Wilsons Block, comprising generally widespread and common species</w:t>
      </w:r>
      <w:r>
        <w:rPr>
          <w:rFonts w:asciiTheme="minorHAnsi" w:hAnsiTheme="minorHAnsi"/>
          <w:sz w:val="22"/>
          <w:szCs w:val="22"/>
          <w:lang w:val="en-US"/>
        </w:rPr>
        <w:t xml:space="preserve"> </w:t>
      </w:r>
      <w:r w:rsidR="00BA5750">
        <w:rPr>
          <w:rFonts w:asciiTheme="minorHAnsi" w:hAnsiTheme="minorHAnsi"/>
          <w:sz w:val="22"/>
          <w:szCs w:val="22"/>
          <w:lang w:val="en-US"/>
        </w:rPr>
        <w:t>(Table 1</w:t>
      </w:r>
      <w:r w:rsidR="00350E8E">
        <w:rPr>
          <w:rFonts w:asciiTheme="minorHAnsi" w:hAnsiTheme="minorHAnsi"/>
          <w:sz w:val="22"/>
          <w:szCs w:val="22"/>
          <w:lang w:val="en-US"/>
        </w:rPr>
        <w:t>5</w:t>
      </w:r>
      <w:r w:rsidR="00BA5750">
        <w:rPr>
          <w:rFonts w:asciiTheme="minorHAnsi" w:hAnsiTheme="minorHAnsi"/>
          <w:sz w:val="22"/>
          <w:szCs w:val="22"/>
          <w:lang w:val="en-US"/>
        </w:rPr>
        <w:t>)</w:t>
      </w:r>
      <w:r w:rsidR="0046085D">
        <w:rPr>
          <w:rFonts w:asciiTheme="minorHAnsi" w:hAnsiTheme="minorHAnsi"/>
          <w:sz w:val="22"/>
          <w:szCs w:val="22"/>
          <w:lang w:val="en-US"/>
        </w:rPr>
        <w:t>.</w:t>
      </w:r>
    </w:p>
    <w:p w:rsidR="00E413CF" w:rsidRPr="004D6F30" w:rsidRDefault="006C4DDC" w:rsidP="004D6F30">
      <w:pPr>
        <w:pStyle w:val="Caption0"/>
        <w:keepNext/>
        <w:spacing w:after="120"/>
        <w:rPr>
          <w:rFonts w:ascii="Calibri" w:hAnsi="Calibri" w:cs="Arial"/>
          <w:b w:val="0"/>
          <w:bCs w:val="0"/>
        </w:rPr>
      </w:pPr>
      <w:proofErr w:type="gramStart"/>
      <w:r w:rsidRPr="004978E6">
        <w:rPr>
          <w:rFonts w:ascii="Calibri" w:hAnsi="Calibri" w:cs="Arial"/>
          <w:bCs w:val="0"/>
        </w:rPr>
        <w:t xml:space="preserve">Table </w:t>
      </w:r>
      <w:r w:rsidR="00B30522" w:rsidRPr="004978E6">
        <w:rPr>
          <w:rFonts w:ascii="Calibri" w:hAnsi="Calibri" w:cs="Arial"/>
          <w:bCs w:val="0"/>
        </w:rPr>
        <w:t>1</w:t>
      </w:r>
      <w:r w:rsidR="00350E8E">
        <w:rPr>
          <w:rFonts w:ascii="Calibri" w:hAnsi="Calibri" w:cs="Arial"/>
          <w:bCs w:val="0"/>
        </w:rPr>
        <w:t>5</w:t>
      </w:r>
      <w:r w:rsidRPr="004978E6">
        <w:rPr>
          <w:rFonts w:ascii="Calibri" w:hAnsi="Calibri" w:cs="Arial"/>
          <w:bCs w:val="0"/>
        </w:rPr>
        <w:t>.</w:t>
      </w:r>
      <w:proofErr w:type="gramEnd"/>
      <w:r w:rsidRPr="004978E6">
        <w:rPr>
          <w:rFonts w:ascii="Calibri" w:hAnsi="Calibri" w:cs="Arial"/>
          <w:bCs w:val="0"/>
        </w:rPr>
        <w:t xml:space="preserve"> </w:t>
      </w:r>
      <w:r w:rsidR="00A44C18">
        <w:rPr>
          <w:rFonts w:ascii="Calibri" w:hAnsi="Calibri" w:cs="Arial"/>
          <w:bCs w:val="0"/>
        </w:rPr>
        <w:t>Additional</w:t>
      </w:r>
      <w:r w:rsidR="00A32459" w:rsidRPr="004978E6">
        <w:rPr>
          <w:rFonts w:ascii="Calibri" w:hAnsi="Calibri" w:cs="Arial"/>
          <w:bCs w:val="0"/>
        </w:rPr>
        <w:t xml:space="preserve"> </w:t>
      </w:r>
      <w:r w:rsidR="009E181F" w:rsidRPr="004978E6">
        <w:rPr>
          <w:rFonts w:ascii="Calibri" w:hAnsi="Calibri" w:cs="Arial"/>
          <w:bCs w:val="0"/>
        </w:rPr>
        <w:t>s</w:t>
      </w:r>
      <w:r w:rsidR="00A32459" w:rsidRPr="004978E6">
        <w:rPr>
          <w:rFonts w:ascii="Calibri" w:hAnsi="Calibri" w:cs="Arial"/>
          <w:bCs w:val="0"/>
        </w:rPr>
        <w:t xml:space="preserve">pecies recorded incidentally </w:t>
      </w:r>
      <w:r w:rsidRPr="004978E6">
        <w:rPr>
          <w:rFonts w:ascii="Calibri" w:hAnsi="Calibri" w:cs="Arial"/>
          <w:bCs w:val="0"/>
        </w:rPr>
        <w:t>f</w:t>
      </w:r>
      <w:r w:rsidR="00A32459" w:rsidRPr="004978E6">
        <w:rPr>
          <w:rFonts w:ascii="Calibri" w:hAnsi="Calibri" w:cs="Arial"/>
          <w:bCs w:val="0"/>
        </w:rPr>
        <w:t>rom</w:t>
      </w:r>
      <w:r w:rsidR="009E181F" w:rsidRPr="004978E6">
        <w:rPr>
          <w:rFonts w:ascii="Calibri" w:hAnsi="Calibri" w:cs="Arial"/>
          <w:bCs w:val="0"/>
        </w:rPr>
        <w:t xml:space="preserve"> the </w:t>
      </w:r>
      <w:r w:rsidRPr="004978E6">
        <w:rPr>
          <w:rFonts w:ascii="Calibri" w:hAnsi="Calibri" w:cs="Arial"/>
          <w:bCs w:val="0"/>
        </w:rPr>
        <w:t xml:space="preserve">Wilsons Block during visits </w:t>
      </w:r>
      <w:r w:rsidR="002978E7" w:rsidRPr="004978E6">
        <w:rPr>
          <w:rFonts w:ascii="Calibri" w:hAnsi="Calibri" w:cs="Arial"/>
          <w:bCs w:val="0"/>
        </w:rPr>
        <w:t>S</w:t>
      </w:r>
      <w:r w:rsidRPr="004978E6">
        <w:rPr>
          <w:rFonts w:ascii="Calibri" w:hAnsi="Calibri" w:cs="Arial"/>
          <w:bCs w:val="0"/>
        </w:rPr>
        <w:t>eptember 2014-</w:t>
      </w:r>
      <w:r w:rsidR="007F7285" w:rsidRPr="004978E6">
        <w:rPr>
          <w:rFonts w:ascii="Calibri" w:hAnsi="Calibri" w:cs="Arial"/>
          <w:bCs w:val="0"/>
        </w:rPr>
        <w:t>June</w:t>
      </w:r>
      <w:r w:rsidRPr="004978E6">
        <w:rPr>
          <w:rFonts w:ascii="Calibri" w:hAnsi="Calibri" w:cs="Arial"/>
          <w:bCs w:val="0"/>
        </w:rPr>
        <w:t xml:space="preserve"> 2015.</w:t>
      </w:r>
    </w:p>
    <w:tbl>
      <w:tblPr>
        <w:tblStyle w:val="DELWPTable"/>
        <w:tblW w:w="5000" w:type="pct"/>
        <w:tblInd w:w="0" w:type="dxa"/>
        <w:tblLook w:val="04A0" w:firstRow="1" w:lastRow="0" w:firstColumn="1" w:lastColumn="0" w:noHBand="0" w:noVBand="1"/>
      </w:tblPr>
      <w:tblGrid>
        <w:gridCol w:w="4908"/>
        <w:gridCol w:w="4947"/>
      </w:tblGrid>
      <w:tr w:rsidR="0086616C" w:rsidRPr="0086616C" w:rsidTr="00CE0DDD">
        <w:trPr>
          <w:cnfStyle w:val="100000000000" w:firstRow="1" w:lastRow="0" w:firstColumn="0" w:lastColumn="0" w:oddVBand="0" w:evenVBand="0" w:oddHBand="0" w:evenHBand="0" w:firstRowFirstColumn="0" w:firstRowLastColumn="0" w:lastRowFirstColumn="0" w:lastRowLastColumn="0"/>
          <w:tblHeader/>
        </w:trPr>
        <w:tc>
          <w:tcPr>
            <w:tcW w:w="2490" w:type="pct"/>
            <w:vAlign w:val="center"/>
          </w:tcPr>
          <w:p w:rsidR="00A32459" w:rsidRPr="0086616C" w:rsidRDefault="00A32459" w:rsidP="00CE0DDD">
            <w:pPr>
              <w:pStyle w:val="Body"/>
              <w:spacing w:after="60"/>
              <w:rPr>
                <w:rFonts w:asciiTheme="minorHAnsi" w:hAnsiTheme="minorHAnsi"/>
                <w:b/>
                <w:bCs/>
                <w:color w:val="FFFFFF" w:themeColor="background1"/>
                <w:sz w:val="20"/>
                <w:szCs w:val="20"/>
                <w:lang w:val="en-US"/>
              </w:rPr>
            </w:pPr>
            <w:r w:rsidRPr="0086616C">
              <w:rPr>
                <w:rFonts w:asciiTheme="minorHAnsi" w:hAnsiTheme="minorHAnsi"/>
                <w:b/>
                <w:bCs/>
                <w:color w:val="FFFFFF" w:themeColor="background1"/>
                <w:sz w:val="20"/>
                <w:szCs w:val="20"/>
                <w:lang w:val="en-US"/>
              </w:rPr>
              <w:t>Common name</w:t>
            </w:r>
          </w:p>
        </w:tc>
        <w:tc>
          <w:tcPr>
            <w:tcW w:w="2510" w:type="pct"/>
            <w:vAlign w:val="center"/>
          </w:tcPr>
          <w:p w:rsidR="00A32459" w:rsidRPr="0086616C" w:rsidRDefault="00A32459" w:rsidP="00CE0DDD">
            <w:pPr>
              <w:pStyle w:val="Body"/>
              <w:spacing w:after="60"/>
              <w:rPr>
                <w:rFonts w:asciiTheme="minorHAnsi" w:hAnsiTheme="minorHAnsi"/>
                <w:b/>
                <w:bCs/>
                <w:color w:val="FFFFFF" w:themeColor="background1"/>
                <w:sz w:val="20"/>
                <w:szCs w:val="20"/>
                <w:lang w:val="en-US"/>
              </w:rPr>
            </w:pPr>
            <w:r w:rsidRPr="0086616C">
              <w:rPr>
                <w:rFonts w:asciiTheme="minorHAnsi" w:hAnsiTheme="minorHAnsi"/>
                <w:b/>
                <w:bCs/>
                <w:color w:val="FFFFFF" w:themeColor="background1"/>
                <w:sz w:val="20"/>
                <w:szCs w:val="20"/>
                <w:lang w:val="en-US"/>
              </w:rPr>
              <w:t>Scientific name</w:t>
            </w:r>
          </w:p>
        </w:tc>
      </w:tr>
      <w:tr w:rsidR="00CC6517" w:rsidRPr="00C30134" w:rsidTr="00CE0DDD">
        <w:tc>
          <w:tcPr>
            <w:tcW w:w="2490" w:type="pct"/>
            <w:vAlign w:val="center"/>
          </w:tcPr>
          <w:p w:rsidR="00CC6517" w:rsidRPr="00391322" w:rsidRDefault="00CC6517" w:rsidP="00CE0DDD">
            <w:pPr>
              <w:pStyle w:val="TableTitle"/>
              <w:spacing w:after="60" w:line="240" w:lineRule="auto"/>
              <w:rPr>
                <w:rFonts w:asciiTheme="minorHAnsi" w:hAnsiTheme="minorHAnsi"/>
                <w:b w:val="0"/>
                <w:color w:val="auto"/>
                <w:sz w:val="20"/>
                <w:szCs w:val="20"/>
              </w:rPr>
            </w:pPr>
            <w:r w:rsidRPr="00391322">
              <w:rPr>
                <w:rFonts w:asciiTheme="minorHAnsi" w:hAnsiTheme="minorHAnsi"/>
                <w:b w:val="0"/>
                <w:color w:val="auto"/>
                <w:sz w:val="20"/>
                <w:szCs w:val="20"/>
              </w:rPr>
              <w:t>Spiny-cheeked Honeyeater</w:t>
            </w:r>
          </w:p>
        </w:tc>
        <w:tc>
          <w:tcPr>
            <w:tcW w:w="2510" w:type="pct"/>
            <w:vAlign w:val="center"/>
          </w:tcPr>
          <w:p w:rsidR="00CC6517" w:rsidRPr="00391322" w:rsidRDefault="00CC6517" w:rsidP="00CE0DDD">
            <w:pPr>
              <w:pStyle w:val="TableTitle"/>
              <w:spacing w:after="60" w:line="240" w:lineRule="auto"/>
              <w:rPr>
                <w:rFonts w:asciiTheme="minorHAnsi" w:hAnsiTheme="minorHAnsi"/>
                <w:b w:val="0"/>
                <w:i/>
                <w:color w:val="auto"/>
                <w:sz w:val="20"/>
                <w:szCs w:val="20"/>
              </w:rPr>
            </w:pPr>
            <w:proofErr w:type="spellStart"/>
            <w:r w:rsidRPr="00391322">
              <w:rPr>
                <w:rFonts w:asciiTheme="minorHAnsi" w:hAnsiTheme="minorHAnsi"/>
                <w:b w:val="0"/>
                <w:i/>
                <w:color w:val="auto"/>
                <w:sz w:val="20"/>
                <w:szCs w:val="20"/>
              </w:rPr>
              <w:t>Acanthagenys</w:t>
            </w:r>
            <w:proofErr w:type="spellEnd"/>
            <w:r w:rsidRPr="00391322">
              <w:rPr>
                <w:rFonts w:asciiTheme="minorHAnsi" w:hAnsiTheme="minorHAnsi"/>
                <w:b w:val="0"/>
                <w:i/>
                <w:color w:val="auto"/>
                <w:sz w:val="20"/>
                <w:szCs w:val="20"/>
              </w:rPr>
              <w:t xml:space="preserve"> </w:t>
            </w:r>
            <w:proofErr w:type="spellStart"/>
            <w:r w:rsidRPr="00391322">
              <w:rPr>
                <w:rFonts w:asciiTheme="minorHAnsi" w:hAnsiTheme="minorHAnsi"/>
                <w:b w:val="0"/>
                <w:i/>
                <w:color w:val="auto"/>
                <w:sz w:val="20"/>
                <w:szCs w:val="20"/>
              </w:rPr>
              <w:t>rufogularis</w:t>
            </w:r>
            <w:proofErr w:type="spellEnd"/>
          </w:p>
        </w:tc>
      </w:tr>
      <w:tr w:rsidR="00A32459" w:rsidRPr="00C30134" w:rsidTr="00CE0DDD">
        <w:tc>
          <w:tcPr>
            <w:tcW w:w="2490" w:type="pct"/>
            <w:vAlign w:val="center"/>
          </w:tcPr>
          <w:p w:rsidR="00A32459" w:rsidRPr="00391322" w:rsidRDefault="00A32459" w:rsidP="00CE0DDD">
            <w:pPr>
              <w:pStyle w:val="TableTitle"/>
              <w:spacing w:after="60" w:line="240" w:lineRule="auto"/>
              <w:rPr>
                <w:rFonts w:asciiTheme="minorHAnsi" w:hAnsiTheme="minorHAnsi"/>
                <w:b w:val="0"/>
                <w:color w:val="auto"/>
                <w:sz w:val="20"/>
                <w:szCs w:val="20"/>
              </w:rPr>
            </w:pPr>
            <w:r w:rsidRPr="00391322">
              <w:rPr>
                <w:rFonts w:asciiTheme="minorHAnsi" w:hAnsiTheme="minorHAnsi"/>
                <w:b w:val="0"/>
                <w:color w:val="auto"/>
                <w:sz w:val="20"/>
                <w:szCs w:val="20"/>
              </w:rPr>
              <w:t>Sulphur-crested Cockatoo</w:t>
            </w:r>
          </w:p>
        </w:tc>
        <w:tc>
          <w:tcPr>
            <w:tcW w:w="2510" w:type="pct"/>
            <w:vAlign w:val="center"/>
          </w:tcPr>
          <w:p w:rsidR="00A32459" w:rsidRPr="00391322" w:rsidRDefault="00A32459" w:rsidP="00CE0DDD">
            <w:pPr>
              <w:pStyle w:val="TableTitle"/>
              <w:spacing w:after="60" w:line="240" w:lineRule="auto"/>
              <w:rPr>
                <w:rFonts w:asciiTheme="minorHAnsi" w:hAnsiTheme="minorHAnsi"/>
                <w:b w:val="0"/>
                <w:i/>
                <w:color w:val="auto"/>
                <w:sz w:val="20"/>
                <w:szCs w:val="20"/>
              </w:rPr>
            </w:pPr>
            <w:proofErr w:type="spellStart"/>
            <w:r w:rsidRPr="00391322">
              <w:rPr>
                <w:rFonts w:asciiTheme="minorHAnsi" w:hAnsiTheme="minorHAnsi"/>
                <w:b w:val="0"/>
                <w:i/>
                <w:color w:val="auto"/>
                <w:sz w:val="20"/>
                <w:szCs w:val="20"/>
              </w:rPr>
              <w:t>Cacatua</w:t>
            </w:r>
            <w:proofErr w:type="spellEnd"/>
            <w:r w:rsidRPr="00391322">
              <w:rPr>
                <w:rFonts w:asciiTheme="minorHAnsi" w:hAnsiTheme="minorHAnsi"/>
                <w:b w:val="0"/>
                <w:i/>
                <w:color w:val="auto"/>
                <w:sz w:val="20"/>
                <w:szCs w:val="20"/>
              </w:rPr>
              <w:t xml:space="preserve"> </w:t>
            </w:r>
            <w:proofErr w:type="spellStart"/>
            <w:r w:rsidRPr="00391322">
              <w:rPr>
                <w:rFonts w:asciiTheme="minorHAnsi" w:hAnsiTheme="minorHAnsi"/>
                <w:b w:val="0"/>
                <w:i/>
                <w:color w:val="auto"/>
                <w:sz w:val="20"/>
                <w:szCs w:val="20"/>
              </w:rPr>
              <w:t>galerita</w:t>
            </w:r>
            <w:proofErr w:type="spellEnd"/>
          </w:p>
        </w:tc>
      </w:tr>
      <w:tr w:rsidR="00A32459" w:rsidRPr="00C30134" w:rsidTr="00CE0DDD">
        <w:tc>
          <w:tcPr>
            <w:tcW w:w="2490" w:type="pct"/>
            <w:vAlign w:val="center"/>
          </w:tcPr>
          <w:p w:rsidR="00A32459" w:rsidRPr="00391322" w:rsidRDefault="00A32459" w:rsidP="00CE0DDD">
            <w:pPr>
              <w:pStyle w:val="TableTitle"/>
              <w:spacing w:after="60" w:line="240" w:lineRule="auto"/>
              <w:rPr>
                <w:rFonts w:asciiTheme="minorHAnsi" w:hAnsiTheme="minorHAnsi"/>
                <w:b w:val="0"/>
                <w:color w:val="auto"/>
                <w:sz w:val="20"/>
                <w:szCs w:val="20"/>
              </w:rPr>
            </w:pPr>
            <w:r w:rsidRPr="00391322">
              <w:rPr>
                <w:rFonts w:asciiTheme="minorHAnsi" w:hAnsiTheme="minorHAnsi"/>
                <w:b w:val="0"/>
                <w:color w:val="auto"/>
                <w:sz w:val="20"/>
                <w:szCs w:val="20"/>
              </w:rPr>
              <w:t>Little Raven</w:t>
            </w:r>
          </w:p>
        </w:tc>
        <w:tc>
          <w:tcPr>
            <w:tcW w:w="2510" w:type="pct"/>
            <w:vAlign w:val="center"/>
          </w:tcPr>
          <w:p w:rsidR="00A32459" w:rsidRPr="00391322" w:rsidRDefault="00A32459" w:rsidP="00CE0DDD">
            <w:pPr>
              <w:pStyle w:val="TableTitle"/>
              <w:spacing w:after="60" w:line="240" w:lineRule="auto"/>
              <w:rPr>
                <w:rFonts w:asciiTheme="minorHAnsi" w:hAnsiTheme="minorHAnsi"/>
                <w:b w:val="0"/>
                <w:i/>
                <w:color w:val="auto"/>
                <w:sz w:val="20"/>
                <w:szCs w:val="20"/>
              </w:rPr>
            </w:pPr>
            <w:proofErr w:type="spellStart"/>
            <w:r w:rsidRPr="00391322">
              <w:rPr>
                <w:rFonts w:asciiTheme="minorHAnsi" w:hAnsiTheme="minorHAnsi"/>
                <w:b w:val="0"/>
                <w:i/>
                <w:color w:val="auto"/>
                <w:sz w:val="20"/>
                <w:szCs w:val="20"/>
              </w:rPr>
              <w:t>Corvus</w:t>
            </w:r>
            <w:proofErr w:type="spellEnd"/>
            <w:r w:rsidRPr="00391322">
              <w:rPr>
                <w:rFonts w:asciiTheme="minorHAnsi" w:hAnsiTheme="minorHAnsi"/>
                <w:b w:val="0"/>
                <w:i/>
                <w:color w:val="auto"/>
                <w:sz w:val="20"/>
                <w:szCs w:val="20"/>
              </w:rPr>
              <w:t xml:space="preserve"> </w:t>
            </w:r>
            <w:proofErr w:type="spellStart"/>
            <w:r w:rsidRPr="00391322">
              <w:rPr>
                <w:rFonts w:asciiTheme="minorHAnsi" w:hAnsiTheme="minorHAnsi"/>
                <w:b w:val="0"/>
                <w:i/>
                <w:color w:val="auto"/>
                <w:sz w:val="20"/>
                <w:szCs w:val="20"/>
              </w:rPr>
              <w:t>mellori</w:t>
            </w:r>
            <w:proofErr w:type="spellEnd"/>
          </w:p>
        </w:tc>
      </w:tr>
      <w:tr w:rsidR="00A32459" w:rsidRPr="00C30134" w:rsidTr="00CE0DDD">
        <w:tc>
          <w:tcPr>
            <w:tcW w:w="2490" w:type="pct"/>
            <w:vAlign w:val="center"/>
          </w:tcPr>
          <w:p w:rsidR="00A32459" w:rsidRPr="00391322" w:rsidRDefault="00A32459" w:rsidP="00CE0DDD">
            <w:pPr>
              <w:pStyle w:val="TableTitle"/>
              <w:spacing w:after="60" w:line="240" w:lineRule="auto"/>
              <w:rPr>
                <w:rFonts w:asciiTheme="minorHAnsi" w:hAnsiTheme="minorHAnsi"/>
                <w:b w:val="0"/>
                <w:color w:val="auto"/>
                <w:sz w:val="20"/>
                <w:szCs w:val="20"/>
              </w:rPr>
            </w:pPr>
            <w:r w:rsidRPr="00391322">
              <w:rPr>
                <w:rFonts w:asciiTheme="minorHAnsi" w:hAnsiTheme="minorHAnsi"/>
                <w:b w:val="0"/>
                <w:color w:val="auto"/>
                <w:sz w:val="20"/>
                <w:szCs w:val="20"/>
              </w:rPr>
              <w:t>Laughing Kookaburra</w:t>
            </w:r>
          </w:p>
        </w:tc>
        <w:tc>
          <w:tcPr>
            <w:tcW w:w="2510" w:type="pct"/>
            <w:vAlign w:val="center"/>
          </w:tcPr>
          <w:p w:rsidR="00A32459" w:rsidRPr="00391322" w:rsidRDefault="00A32459" w:rsidP="00CE0DDD">
            <w:pPr>
              <w:pStyle w:val="TableTitle"/>
              <w:spacing w:after="60" w:line="240" w:lineRule="auto"/>
              <w:rPr>
                <w:rFonts w:asciiTheme="minorHAnsi" w:hAnsiTheme="minorHAnsi"/>
                <w:b w:val="0"/>
                <w:i/>
                <w:color w:val="auto"/>
                <w:sz w:val="20"/>
                <w:szCs w:val="20"/>
              </w:rPr>
            </w:pPr>
            <w:proofErr w:type="spellStart"/>
            <w:r w:rsidRPr="00391322">
              <w:rPr>
                <w:rFonts w:asciiTheme="minorHAnsi" w:hAnsiTheme="minorHAnsi"/>
                <w:b w:val="0"/>
                <w:i/>
                <w:color w:val="auto"/>
                <w:sz w:val="20"/>
                <w:szCs w:val="20"/>
              </w:rPr>
              <w:t>Dacelo</w:t>
            </w:r>
            <w:proofErr w:type="spellEnd"/>
            <w:r w:rsidRPr="00391322">
              <w:rPr>
                <w:rFonts w:asciiTheme="minorHAnsi" w:hAnsiTheme="minorHAnsi"/>
                <w:b w:val="0"/>
                <w:i/>
                <w:color w:val="auto"/>
                <w:sz w:val="20"/>
                <w:szCs w:val="20"/>
              </w:rPr>
              <w:t xml:space="preserve"> </w:t>
            </w:r>
            <w:proofErr w:type="spellStart"/>
            <w:r w:rsidRPr="00391322">
              <w:rPr>
                <w:rFonts w:asciiTheme="minorHAnsi" w:hAnsiTheme="minorHAnsi"/>
                <w:b w:val="0"/>
                <w:i/>
                <w:color w:val="auto"/>
                <w:sz w:val="20"/>
                <w:szCs w:val="20"/>
              </w:rPr>
              <w:t>novaeguineae</w:t>
            </w:r>
            <w:proofErr w:type="spellEnd"/>
          </w:p>
        </w:tc>
      </w:tr>
      <w:tr w:rsidR="00CE0DDD" w:rsidRPr="00C30134" w:rsidTr="00CE0DDD">
        <w:tc>
          <w:tcPr>
            <w:tcW w:w="2490" w:type="pct"/>
            <w:vAlign w:val="center"/>
          </w:tcPr>
          <w:p w:rsidR="00CE0DDD" w:rsidRPr="00391322" w:rsidRDefault="00CE0DDD" w:rsidP="00CE0DDD">
            <w:pPr>
              <w:pStyle w:val="TableTitle"/>
              <w:spacing w:after="60" w:line="240" w:lineRule="auto"/>
              <w:rPr>
                <w:rFonts w:asciiTheme="minorHAnsi" w:hAnsiTheme="minorHAnsi"/>
                <w:b w:val="0"/>
                <w:color w:val="auto"/>
                <w:sz w:val="20"/>
                <w:szCs w:val="20"/>
              </w:rPr>
            </w:pPr>
            <w:r>
              <w:rPr>
                <w:rFonts w:asciiTheme="minorHAnsi" w:hAnsiTheme="minorHAnsi"/>
                <w:b w:val="0"/>
                <w:color w:val="auto"/>
                <w:sz w:val="20"/>
                <w:szCs w:val="20"/>
              </w:rPr>
              <w:t>Eastern Brown Snake</w:t>
            </w:r>
          </w:p>
        </w:tc>
        <w:tc>
          <w:tcPr>
            <w:tcW w:w="2510" w:type="pct"/>
            <w:vAlign w:val="center"/>
          </w:tcPr>
          <w:p w:rsidR="00CE0DDD" w:rsidRPr="00391322" w:rsidRDefault="00CE0DDD" w:rsidP="00CE0DDD">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Pseudonaja</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textilis</w:t>
            </w:r>
            <w:proofErr w:type="spellEnd"/>
          </w:p>
        </w:tc>
      </w:tr>
      <w:tr w:rsidR="00676A61" w:rsidRPr="00C30134" w:rsidTr="00CE0DDD">
        <w:tc>
          <w:tcPr>
            <w:tcW w:w="2490" w:type="pct"/>
            <w:vAlign w:val="center"/>
          </w:tcPr>
          <w:p w:rsidR="00676A61" w:rsidRPr="00391322" w:rsidRDefault="00CE0DDD" w:rsidP="00CE0DDD">
            <w:pPr>
              <w:pStyle w:val="TableTitle"/>
              <w:spacing w:after="60" w:line="240" w:lineRule="auto"/>
              <w:rPr>
                <w:rFonts w:asciiTheme="minorHAnsi" w:hAnsiTheme="minorHAnsi"/>
                <w:b w:val="0"/>
                <w:color w:val="auto"/>
                <w:sz w:val="20"/>
                <w:szCs w:val="20"/>
              </w:rPr>
            </w:pPr>
            <w:r>
              <w:rPr>
                <w:rFonts w:asciiTheme="minorHAnsi" w:hAnsiTheme="minorHAnsi"/>
                <w:b w:val="0"/>
                <w:color w:val="auto"/>
                <w:sz w:val="20"/>
                <w:szCs w:val="20"/>
              </w:rPr>
              <w:t>T</w:t>
            </w:r>
            <w:r w:rsidR="00676A61" w:rsidRPr="00391322">
              <w:rPr>
                <w:rFonts w:asciiTheme="minorHAnsi" w:hAnsiTheme="minorHAnsi"/>
                <w:b w:val="0"/>
                <w:color w:val="auto"/>
                <w:sz w:val="20"/>
                <w:szCs w:val="20"/>
              </w:rPr>
              <w:t>iger Snake</w:t>
            </w:r>
          </w:p>
        </w:tc>
        <w:tc>
          <w:tcPr>
            <w:tcW w:w="2510" w:type="pct"/>
            <w:vAlign w:val="center"/>
          </w:tcPr>
          <w:p w:rsidR="00676A61" w:rsidRPr="00391322" w:rsidRDefault="00676A61" w:rsidP="00CE0DDD">
            <w:pPr>
              <w:pStyle w:val="TableTitle"/>
              <w:spacing w:after="60" w:line="240" w:lineRule="auto"/>
              <w:rPr>
                <w:rFonts w:asciiTheme="minorHAnsi" w:hAnsiTheme="minorHAnsi"/>
                <w:b w:val="0"/>
                <w:i/>
                <w:color w:val="auto"/>
                <w:sz w:val="20"/>
                <w:szCs w:val="20"/>
              </w:rPr>
            </w:pPr>
            <w:proofErr w:type="spellStart"/>
            <w:r w:rsidRPr="00391322">
              <w:rPr>
                <w:rFonts w:asciiTheme="minorHAnsi" w:hAnsiTheme="minorHAnsi"/>
                <w:b w:val="0"/>
                <w:i/>
                <w:color w:val="auto"/>
                <w:sz w:val="20"/>
                <w:szCs w:val="20"/>
              </w:rPr>
              <w:t>Notechis</w:t>
            </w:r>
            <w:proofErr w:type="spellEnd"/>
            <w:r w:rsidRPr="00391322">
              <w:rPr>
                <w:rFonts w:asciiTheme="minorHAnsi" w:hAnsiTheme="minorHAnsi"/>
                <w:b w:val="0"/>
                <w:i/>
                <w:color w:val="auto"/>
                <w:sz w:val="20"/>
                <w:szCs w:val="20"/>
              </w:rPr>
              <w:t xml:space="preserve"> </w:t>
            </w:r>
            <w:proofErr w:type="spellStart"/>
            <w:r w:rsidRPr="00391322">
              <w:rPr>
                <w:rFonts w:asciiTheme="minorHAnsi" w:hAnsiTheme="minorHAnsi"/>
                <w:b w:val="0"/>
                <w:i/>
                <w:color w:val="auto"/>
                <w:sz w:val="20"/>
                <w:szCs w:val="20"/>
              </w:rPr>
              <w:t>scutatus</w:t>
            </w:r>
            <w:proofErr w:type="spellEnd"/>
          </w:p>
        </w:tc>
      </w:tr>
      <w:tr w:rsidR="006A5807" w:rsidRPr="00C30134" w:rsidTr="00CE0DDD">
        <w:tc>
          <w:tcPr>
            <w:tcW w:w="2490" w:type="pct"/>
            <w:vAlign w:val="center"/>
          </w:tcPr>
          <w:p w:rsidR="006A5807" w:rsidRPr="00391322" w:rsidRDefault="00840C27" w:rsidP="00CE0DDD">
            <w:pPr>
              <w:pStyle w:val="TableTitle"/>
              <w:spacing w:after="60" w:line="240" w:lineRule="auto"/>
              <w:rPr>
                <w:rFonts w:asciiTheme="minorHAnsi" w:hAnsiTheme="minorHAnsi"/>
                <w:b w:val="0"/>
                <w:color w:val="auto"/>
                <w:sz w:val="20"/>
                <w:szCs w:val="20"/>
              </w:rPr>
            </w:pPr>
            <w:proofErr w:type="spellStart"/>
            <w:r>
              <w:rPr>
                <w:rFonts w:asciiTheme="minorHAnsi" w:hAnsiTheme="minorHAnsi"/>
                <w:b w:val="0"/>
                <w:color w:val="auto"/>
                <w:sz w:val="20"/>
                <w:szCs w:val="20"/>
              </w:rPr>
              <w:t>Redback</w:t>
            </w:r>
            <w:proofErr w:type="spellEnd"/>
            <w:r w:rsidR="006A5807" w:rsidRPr="00391322">
              <w:rPr>
                <w:rFonts w:asciiTheme="minorHAnsi" w:hAnsiTheme="minorHAnsi"/>
                <w:b w:val="0"/>
                <w:color w:val="auto"/>
                <w:sz w:val="20"/>
                <w:szCs w:val="20"/>
              </w:rPr>
              <w:t xml:space="preserve"> Spider</w:t>
            </w:r>
          </w:p>
        </w:tc>
        <w:tc>
          <w:tcPr>
            <w:tcW w:w="2510" w:type="pct"/>
            <w:vAlign w:val="center"/>
          </w:tcPr>
          <w:p w:rsidR="006A5807" w:rsidRPr="00391322" w:rsidRDefault="006A5807" w:rsidP="00CE0DDD">
            <w:pPr>
              <w:pStyle w:val="TableTitle"/>
              <w:spacing w:after="60" w:line="240" w:lineRule="auto"/>
              <w:rPr>
                <w:rFonts w:asciiTheme="minorHAnsi" w:hAnsiTheme="minorHAnsi"/>
                <w:b w:val="0"/>
                <w:color w:val="auto"/>
                <w:sz w:val="20"/>
                <w:szCs w:val="20"/>
              </w:rPr>
            </w:pPr>
            <w:proofErr w:type="spellStart"/>
            <w:r w:rsidRPr="00391322">
              <w:rPr>
                <w:rFonts w:asciiTheme="minorHAnsi" w:hAnsiTheme="minorHAnsi"/>
                <w:b w:val="0"/>
                <w:i/>
                <w:color w:val="auto"/>
                <w:sz w:val="20"/>
                <w:szCs w:val="20"/>
              </w:rPr>
              <w:t>Latrodectus</w:t>
            </w:r>
            <w:proofErr w:type="spellEnd"/>
            <w:r w:rsidRPr="00391322">
              <w:rPr>
                <w:rFonts w:asciiTheme="minorHAnsi" w:hAnsiTheme="minorHAnsi"/>
                <w:b w:val="0"/>
                <w:i/>
                <w:color w:val="auto"/>
                <w:sz w:val="20"/>
                <w:szCs w:val="20"/>
              </w:rPr>
              <w:t xml:space="preserve"> </w:t>
            </w:r>
            <w:proofErr w:type="spellStart"/>
            <w:r w:rsidRPr="00391322">
              <w:rPr>
                <w:rFonts w:asciiTheme="minorHAnsi" w:hAnsiTheme="minorHAnsi"/>
                <w:b w:val="0"/>
                <w:i/>
                <w:color w:val="auto"/>
                <w:sz w:val="20"/>
                <w:szCs w:val="20"/>
              </w:rPr>
              <w:t>hasseltii</w:t>
            </w:r>
            <w:proofErr w:type="spellEnd"/>
            <w:r w:rsidRPr="00391322">
              <w:rPr>
                <w:rFonts w:asciiTheme="minorHAnsi" w:hAnsiTheme="minorHAnsi"/>
                <w:b w:val="0"/>
                <w:i/>
                <w:color w:val="auto"/>
                <w:sz w:val="20"/>
                <w:szCs w:val="20"/>
              </w:rPr>
              <w:t xml:space="preserve"> </w:t>
            </w:r>
            <w:r w:rsidRPr="00391322">
              <w:rPr>
                <w:rFonts w:asciiTheme="minorHAnsi" w:hAnsiTheme="minorHAnsi"/>
                <w:b w:val="0"/>
                <w:color w:val="auto"/>
                <w:sz w:val="20"/>
                <w:szCs w:val="20"/>
              </w:rPr>
              <w:t xml:space="preserve">(Family: </w:t>
            </w:r>
            <w:proofErr w:type="spellStart"/>
            <w:r w:rsidRPr="00391322">
              <w:rPr>
                <w:rFonts w:asciiTheme="minorHAnsi" w:hAnsiTheme="minorHAnsi"/>
                <w:b w:val="0"/>
                <w:color w:val="auto"/>
                <w:sz w:val="20"/>
                <w:szCs w:val="20"/>
              </w:rPr>
              <w:t>Theridiidae</w:t>
            </w:r>
            <w:proofErr w:type="spellEnd"/>
            <w:r w:rsidRPr="00391322">
              <w:rPr>
                <w:rFonts w:asciiTheme="minorHAnsi" w:hAnsiTheme="minorHAnsi"/>
                <w:b w:val="0"/>
                <w:color w:val="auto"/>
                <w:sz w:val="20"/>
                <w:szCs w:val="20"/>
              </w:rPr>
              <w:t>)</w:t>
            </w:r>
          </w:p>
        </w:tc>
      </w:tr>
    </w:tbl>
    <w:p w:rsidR="000C04A3" w:rsidRDefault="000C04A3" w:rsidP="00295D5B">
      <w:pPr>
        <w:pStyle w:val="HB"/>
        <w:spacing w:after="120"/>
      </w:pPr>
    </w:p>
    <w:p w:rsidR="00295D5B" w:rsidRPr="00295D5B" w:rsidRDefault="00295D5B" w:rsidP="00295D5B">
      <w:pPr>
        <w:pStyle w:val="HB"/>
        <w:spacing w:after="120"/>
      </w:pPr>
      <w:bookmarkStart w:id="65" w:name="_Toc425921753"/>
      <w:r w:rsidRPr="00295D5B">
        <w:t>Threatened species</w:t>
      </w:r>
      <w:bookmarkEnd w:id="65"/>
    </w:p>
    <w:p w:rsidR="00295D5B" w:rsidRDefault="000F4257" w:rsidP="00CC6517">
      <w:pPr>
        <w:pStyle w:val="Body"/>
        <w:spacing w:after="120"/>
        <w:rPr>
          <w:rFonts w:asciiTheme="minorHAnsi" w:hAnsiTheme="minorHAnsi"/>
          <w:sz w:val="22"/>
          <w:szCs w:val="22"/>
          <w:lang w:val="en-US"/>
        </w:rPr>
      </w:pPr>
      <w:r>
        <w:rPr>
          <w:rFonts w:asciiTheme="minorHAnsi" w:hAnsiTheme="minorHAnsi"/>
          <w:sz w:val="22"/>
          <w:szCs w:val="22"/>
          <w:lang w:val="en-US"/>
        </w:rPr>
        <w:t>T</w:t>
      </w:r>
      <w:r w:rsidR="00F02A2A">
        <w:rPr>
          <w:rFonts w:asciiTheme="minorHAnsi" w:hAnsiTheme="minorHAnsi"/>
          <w:sz w:val="22"/>
          <w:szCs w:val="22"/>
          <w:lang w:val="en-US"/>
        </w:rPr>
        <w:t xml:space="preserve">wo </w:t>
      </w:r>
      <w:r w:rsidR="00687B00" w:rsidRPr="00687B00">
        <w:rPr>
          <w:rFonts w:asciiTheme="minorHAnsi" w:hAnsiTheme="minorHAnsi"/>
          <w:sz w:val="22"/>
          <w:szCs w:val="22"/>
          <w:lang w:val="en-US"/>
        </w:rPr>
        <w:t xml:space="preserve">threatened </w:t>
      </w:r>
      <w:r w:rsidR="00687B00">
        <w:rPr>
          <w:rFonts w:asciiTheme="minorHAnsi" w:hAnsiTheme="minorHAnsi"/>
          <w:sz w:val="22"/>
          <w:szCs w:val="22"/>
          <w:lang w:val="en-US"/>
        </w:rPr>
        <w:t>species were recorded f</w:t>
      </w:r>
      <w:r w:rsidR="004B7580">
        <w:rPr>
          <w:rFonts w:asciiTheme="minorHAnsi" w:hAnsiTheme="minorHAnsi"/>
          <w:sz w:val="22"/>
          <w:szCs w:val="22"/>
          <w:lang w:val="en-US"/>
        </w:rPr>
        <w:t xml:space="preserve">rom the Wilsons Block during this study: </w:t>
      </w:r>
      <w:r w:rsidR="004B7580" w:rsidRPr="00896C01">
        <w:rPr>
          <w:rFonts w:asciiTheme="minorHAnsi" w:hAnsiTheme="minorHAnsi"/>
          <w:sz w:val="22"/>
          <w:szCs w:val="22"/>
          <w:lang w:val="en-US"/>
        </w:rPr>
        <w:t>Eastern Bent-wing Bat</w:t>
      </w:r>
      <w:r w:rsidR="004B7580">
        <w:rPr>
          <w:rFonts w:asciiTheme="minorHAnsi" w:hAnsiTheme="minorHAnsi"/>
          <w:sz w:val="22"/>
          <w:szCs w:val="22"/>
          <w:lang w:val="en-US"/>
        </w:rPr>
        <w:t xml:space="preserve"> </w:t>
      </w:r>
      <w:r w:rsidR="00F02A2A">
        <w:rPr>
          <w:rFonts w:asciiTheme="minorHAnsi" w:hAnsiTheme="minorHAnsi"/>
          <w:sz w:val="22"/>
          <w:szCs w:val="22"/>
          <w:lang w:val="en-US"/>
        </w:rPr>
        <w:t>and the</w:t>
      </w:r>
      <w:r w:rsidR="004B7580">
        <w:rPr>
          <w:rFonts w:asciiTheme="minorHAnsi" w:hAnsiTheme="minorHAnsi"/>
          <w:sz w:val="22"/>
          <w:szCs w:val="22"/>
          <w:lang w:val="en-US"/>
        </w:rPr>
        <w:t xml:space="preserve"> Golden Sun Moth</w:t>
      </w:r>
      <w:r w:rsidR="00F02A2A">
        <w:rPr>
          <w:rFonts w:asciiTheme="minorHAnsi" w:hAnsiTheme="minorHAnsi"/>
          <w:sz w:val="22"/>
          <w:szCs w:val="22"/>
          <w:lang w:val="en-US"/>
        </w:rPr>
        <w:t>.</w:t>
      </w:r>
    </w:p>
    <w:p w:rsidR="00F02A2A" w:rsidRPr="00687B00" w:rsidRDefault="00F02A2A" w:rsidP="00687B00">
      <w:pPr>
        <w:pStyle w:val="Body"/>
        <w:rPr>
          <w:rFonts w:asciiTheme="minorHAnsi" w:hAnsiTheme="minorHAnsi"/>
          <w:sz w:val="22"/>
          <w:szCs w:val="22"/>
          <w:lang w:val="en-US"/>
        </w:rPr>
      </w:pPr>
    </w:p>
    <w:p w:rsidR="005C1B6C" w:rsidRPr="00A81533" w:rsidRDefault="005C1B6C" w:rsidP="005C1B6C">
      <w:pPr>
        <w:pStyle w:val="HA"/>
        <w:spacing w:after="480"/>
        <w:rPr>
          <w:color w:val="31849B"/>
        </w:rPr>
      </w:pPr>
      <w:r>
        <w:rPr>
          <w:b/>
          <w:sz w:val="24"/>
          <w:lang w:val="en-AU"/>
        </w:rPr>
        <w:br w:type="page"/>
      </w:r>
      <w:bookmarkStart w:id="66" w:name="_Toc420400862"/>
      <w:bookmarkStart w:id="67" w:name="_Toc425921754"/>
      <w:r w:rsidRPr="00A81533">
        <w:rPr>
          <w:color w:val="31849B"/>
        </w:rPr>
        <w:lastRenderedPageBreak/>
        <w:t>Conclusion</w:t>
      </w:r>
      <w:bookmarkEnd w:id="66"/>
      <w:bookmarkEnd w:id="67"/>
    </w:p>
    <w:p w:rsidR="009B073E" w:rsidRDefault="006A3943" w:rsidP="005C1B6C">
      <w:pPr>
        <w:pStyle w:val="Body"/>
        <w:rPr>
          <w:rFonts w:asciiTheme="minorHAnsi" w:hAnsiTheme="minorHAnsi"/>
          <w:sz w:val="22"/>
          <w:szCs w:val="22"/>
          <w:lang w:val="en-US"/>
        </w:rPr>
      </w:pPr>
      <w:r>
        <w:rPr>
          <w:rFonts w:asciiTheme="minorHAnsi" w:hAnsiTheme="minorHAnsi"/>
          <w:sz w:val="22"/>
          <w:szCs w:val="22"/>
          <w:lang w:val="en-US"/>
        </w:rPr>
        <w:t>Fifty-six</w:t>
      </w:r>
      <w:r w:rsidR="005C1B6C" w:rsidRPr="00BB7F30">
        <w:rPr>
          <w:rFonts w:asciiTheme="minorHAnsi" w:hAnsiTheme="minorHAnsi"/>
          <w:sz w:val="22"/>
          <w:szCs w:val="22"/>
          <w:lang w:val="en-US"/>
        </w:rPr>
        <w:t xml:space="preserve"> terrestrial </w:t>
      </w:r>
      <w:r w:rsidR="007513AC">
        <w:rPr>
          <w:rFonts w:asciiTheme="minorHAnsi" w:hAnsiTheme="minorHAnsi"/>
          <w:sz w:val="22"/>
          <w:szCs w:val="22"/>
          <w:lang w:val="en-US"/>
        </w:rPr>
        <w:t xml:space="preserve">vertebrate </w:t>
      </w:r>
      <w:r w:rsidR="005C1B6C" w:rsidRPr="00BB7F30">
        <w:rPr>
          <w:rFonts w:asciiTheme="minorHAnsi" w:hAnsiTheme="minorHAnsi"/>
          <w:sz w:val="22"/>
          <w:szCs w:val="22"/>
          <w:lang w:val="en-US"/>
        </w:rPr>
        <w:t>species w</w:t>
      </w:r>
      <w:r w:rsidR="004B53D4">
        <w:rPr>
          <w:rFonts w:asciiTheme="minorHAnsi" w:hAnsiTheme="minorHAnsi"/>
          <w:sz w:val="22"/>
          <w:szCs w:val="22"/>
          <w:lang w:val="en-US"/>
        </w:rPr>
        <w:t>ere</w:t>
      </w:r>
      <w:r w:rsidR="00E40FAA">
        <w:rPr>
          <w:rFonts w:asciiTheme="minorHAnsi" w:hAnsiTheme="minorHAnsi"/>
          <w:sz w:val="22"/>
          <w:szCs w:val="22"/>
          <w:lang w:val="en-US"/>
        </w:rPr>
        <w:t xml:space="preserve"> recorded during the 2014-2015</w:t>
      </w:r>
      <w:r w:rsidR="005C1B6C" w:rsidRPr="00BB7F30">
        <w:rPr>
          <w:rFonts w:asciiTheme="minorHAnsi" w:hAnsiTheme="minorHAnsi"/>
          <w:sz w:val="22"/>
          <w:szCs w:val="22"/>
          <w:lang w:val="en-US"/>
        </w:rPr>
        <w:t xml:space="preserve"> survey of Wilsons </w:t>
      </w:r>
      <w:r w:rsidR="00110693" w:rsidRPr="00BB7F30">
        <w:rPr>
          <w:rFonts w:asciiTheme="minorHAnsi" w:hAnsiTheme="minorHAnsi"/>
          <w:sz w:val="22"/>
          <w:szCs w:val="22"/>
          <w:lang w:val="en-US"/>
        </w:rPr>
        <w:t>Block</w:t>
      </w:r>
      <w:r w:rsidR="004B53D4">
        <w:rPr>
          <w:rFonts w:asciiTheme="minorHAnsi" w:hAnsiTheme="minorHAnsi"/>
          <w:sz w:val="22"/>
          <w:szCs w:val="22"/>
          <w:lang w:val="en-US"/>
        </w:rPr>
        <w:t xml:space="preserve"> </w:t>
      </w:r>
      <w:r w:rsidR="005C1B6C" w:rsidRPr="00BB7F30">
        <w:rPr>
          <w:rFonts w:asciiTheme="minorHAnsi" w:hAnsiTheme="minorHAnsi"/>
          <w:sz w:val="22"/>
          <w:szCs w:val="22"/>
          <w:lang w:val="en-US"/>
        </w:rPr>
        <w:t xml:space="preserve">in the WGR, comprising </w:t>
      </w:r>
      <w:r w:rsidR="00730349" w:rsidRPr="00BB7F30">
        <w:rPr>
          <w:rFonts w:asciiTheme="minorHAnsi" w:hAnsiTheme="minorHAnsi"/>
          <w:sz w:val="22"/>
          <w:szCs w:val="22"/>
          <w:lang w:val="en-US"/>
        </w:rPr>
        <w:t>1</w:t>
      </w:r>
      <w:r w:rsidR="007513AC">
        <w:rPr>
          <w:rFonts w:asciiTheme="minorHAnsi" w:hAnsiTheme="minorHAnsi"/>
          <w:sz w:val="22"/>
          <w:szCs w:val="22"/>
          <w:lang w:val="en-US"/>
        </w:rPr>
        <w:t>7</w:t>
      </w:r>
      <w:r w:rsidR="005C1B6C" w:rsidRPr="00BB7F30">
        <w:rPr>
          <w:rFonts w:asciiTheme="minorHAnsi" w:hAnsiTheme="minorHAnsi"/>
          <w:sz w:val="22"/>
          <w:szCs w:val="22"/>
          <w:lang w:val="en-US"/>
        </w:rPr>
        <w:t xml:space="preserve"> </w:t>
      </w:r>
      <w:r w:rsidR="005C1B6C" w:rsidRPr="00463197">
        <w:rPr>
          <w:rFonts w:asciiTheme="minorHAnsi" w:hAnsiTheme="minorHAnsi"/>
          <w:sz w:val="22"/>
          <w:szCs w:val="22"/>
          <w:lang w:val="en-US"/>
        </w:rPr>
        <w:t xml:space="preserve">mammal species (including at least </w:t>
      </w:r>
      <w:r w:rsidR="00730349">
        <w:rPr>
          <w:rFonts w:asciiTheme="minorHAnsi" w:hAnsiTheme="minorHAnsi"/>
          <w:sz w:val="22"/>
          <w:szCs w:val="22"/>
          <w:lang w:val="en-US"/>
        </w:rPr>
        <w:t>11</w:t>
      </w:r>
      <w:r w:rsidR="005C1B6C" w:rsidRPr="00463197">
        <w:rPr>
          <w:rFonts w:asciiTheme="minorHAnsi" w:hAnsiTheme="minorHAnsi"/>
          <w:sz w:val="22"/>
          <w:szCs w:val="22"/>
          <w:lang w:val="en-US"/>
        </w:rPr>
        <w:t xml:space="preserve"> bat species), </w:t>
      </w:r>
      <w:r w:rsidR="0074395D">
        <w:rPr>
          <w:rFonts w:asciiTheme="minorHAnsi" w:hAnsiTheme="minorHAnsi"/>
          <w:sz w:val="22"/>
          <w:szCs w:val="22"/>
          <w:lang w:val="en-US"/>
        </w:rPr>
        <w:t>2</w:t>
      </w:r>
      <w:r w:rsidR="007513AC">
        <w:rPr>
          <w:rFonts w:asciiTheme="minorHAnsi" w:hAnsiTheme="minorHAnsi"/>
          <w:sz w:val="22"/>
          <w:szCs w:val="22"/>
          <w:lang w:val="en-US"/>
        </w:rPr>
        <w:t>5</w:t>
      </w:r>
      <w:r w:rsidR="005C1B6C" w:rsidRPr="00463197">
        <w:rPr>
          <w:rFonts w:asciiTheme="minorHAnsi" w:hAnsiTheme="minorHAnsi"/>
          <w:sz w:val="22"/>
          <w:szCs w:val="22"/>
          <w:lang w:val="en-US"/>
        </w:rPr>
        <w:t xml:space="preserve"> bird species, </w:t>
      </w:r>
      <w:r w:rsidR="007513AC">
        <w:rPr>
          <w:rFonts w:asciiTheme="minorHAnsi" w:hAnsiTheme="minorHAnsi"/>
          <w:sz w:val="22"/>
          <w:szCs w:val="22"/>
          <w:lang w:val="en-US"/>
        </w:rPr>
        <w:t>ten</w:t>
      </w:r>
      <w:r w:rsidR="005C1B6C" w:rsidRPr="00463197">
        <w:rPr>
          <w:rFonts w:asciiTheme="minorHAnsi" w:hAnsiTheme="minorHAnsi"/>
          <w:sz w:val="22"/>
          <w:szCs w:val="22"/>
          <w:lang w:val="en-US"/>
        </w:rPr>
        <w:t xml:space="preserve"> reptile species and </w:t>
      </w:r>
      <w:r w:rsidR="007513AC">
        <w:rPr>
          <w:rFonts w:asciiTheme="minorHAnsi" w:hAnsiTheme="minorHAnsi"/>
          <w:sz w:val="22"/>
          <w:szCs w:val="22"/>
          <w:lang w:val="en-US"/>
        </w:rPr>
        <w:t>four</w:t>
      </w:r>
      <w:r w:rsidR="005C1B6C" w:rsidRPr="00463197">
        <w:rPr>
          <w:rFonts w:asciiTheme="minorHAnsi" w:hAnsiTheme="minorHAnsi"/>
          <w:sz w:val="22"/>
          <w:szCs w:val="22"/>
          <w:lang w:val="en-US"/>
        </w:rPr>
        <w:t xml:space="preserve"> frog species.  In all, </w:t>
      </w:r>
      <w:r w:rsidR="007513AC">
        <w:rPr>
          <w:rFonts w:asciiTheme="minorHAnsi" w:hAnsiTheme="minorHAnsi"/>
          <w:sz w:val="22"/>
          <w:szCs w:val="22"/>
          <w:lang w:val="en-US"/>
        </w:rPr>
        <w:t>seven</w:t>
      </w:r>
      <w:r w:rsidR="005C1B6C" w:rsidRPr="00463197">
        <w:rPr>
          <w:rFonts w:asciiTheme="minorHAnsi" w:hAnsiTheme="minorHAnsi"/>
          <w:sz w:val="22"/>
          <w:szCs w:val="22"/>
          <w:lang w:val="en-US"/>
        </w:rPr>
        <w:t xml:space="preserve"> introduced </w:t>
      </w:r>
      <w:r w:rsidR="007513AC">
        <w:rPr>
          <w:rFonts w:asciiTheme="minorHAnsi" w:hAnsiTheme="minorHAnsi"/>
          <w:sz w:val="22"/>
          <w:szCs w:val="22"/>
          <w:lang w:val="en-US"/>
        </w:rPr>
        <w:t xml:space="preserve">vertebrate </w:t>
      </w:r>
      <w:r w:rsidR="005C1B6C" w:rsidRPr="00463197">
        <w:rPr>
          <w:rFonts w:asciiTheme="minorHAnsi" w:hAnsiTheme="minorHAnsi"/>
          <w:sz w:val="22"/>
          <w:szCs w:val="22"/>
          <w:lang w:val="en-US"/>
        </w:rPr>
        <w:t xml:space="preserve">species were recorded, comprising </w:t>
      </w:r>
      <w:r w:rsidR="007513AC">
        <w:rPr>
          <w:rFonts w:asciiTheme="minorHAnsi" w:hAnsiTheme="minorHAnsi"/>
          <w:sz w:val="22"/>
          <w:szCs w:val="22"/>
          <w:lang w:val="en-US"/>
        </w:rPr>
        <w:t>three</w:t>
      </w:r>
      <w:r w:rsidR="00730349" w:rsidRPr="00463197">
        <w:rPr>
          <w:rFonts w:asciiTheme="minorHAnsi" w:hAnsiTheme="minorHAnsi"/>
          <w:sz w:val="22"/>
          <w:szCs w:val="22"/>
          <w:lang w:val="en-US"/>
        </w:rPr>
        <w:t xml:space="preserve"> </w:t>
      </w:r>
      <w:r w:rsidR="005C1B6C" w:rsidRPr="00463197">
        <w:rPr>
          <w:rFonts w:asciiTheme="minorHAnsi" w:hAnsiTheme="minorHAnsi"/>
          <w:sz w:val="22"/>
          <w:szCs w:val="22"/>
          <w:lang w:val="en-US"/>
        </w:rPr>
        <w:t xml:space="preserve">mammal species and </w:t>
      </w:r>
      <w:r w:rsidR="00730349">
        <w:rPr>
          <w:rFonts w:asciiTheme="minorHAnsi" w:hAnsiTheme="minorHAnsi"/>
          <w:sz w:val="22"/>
          <w:szCs w:val="22"/>
          <w:lang w:val="en-US"/>
        </w:rPr>
        <w:t>f</w:t>
      </w:r>
      <w:r w:rsidR="007513AC">
        <w:rPr>
          <w:rFonts w:asciiTheme="minorHAnsi" w:hAnsiTheme="minorHAnsi"/>
          <w:sz w:val="22"/>
          <w:szCs w:val="22"/>
          <w:lang w:val="en-US"/>
        </w:rPr>
        <w:t>our</w:t>
      </w:r>
      <w:r w:rsidR="00730349" w:rsidRPr="00463197">
        <w:rPr>
          <w:rFonts w:asciiTheme="minorHAnsi" w:hAnsiTheme="minorHAnsi"/>
          <w:sz w:val="22"/>
          <w:szCs w:val="22"/>
          <w:lang w:val="en-US"/>
        </w:rPr>
        <w:t xml:space="preserve"> </w:t>
      </w:r>
      <w:r w:rsidR="005C1B6C" w:rsidRPr="00463197">
        <w:rPr>
          <w:rFonts w:asciiTheme="minorHAnsi" w:hAnsiTheme="minorHAnsi"/>
          <w:sz w:val="22"/>
          <w:szCs w:val="22"/>
          <w:lang w:val="en-US"/>
        </w:rPr>
        <w:t xml:space="preserve">bird species.  Most of the species identified from the </w:t>
      </w:r>
      <w:r w:rsidR="00463197">
        <w:rPr>
          <w:rFonts w:asciiTheme="minorHAnsi" w:hAnsiTheme="minorHAnsi"/>
          <w:sz w:val="22"/>
          <w:szCs w:val="22"/>
          <w:lang w:val="en-US"/>
        </w:rPr>
        <w:t>Wilsons B</w:t>
      </w:r>
      <w:r w:rsidR="005C1B6C" w:rsidRPr="00463197">
        <w:rPr>
          <w:rFonts w:asciiTheme="minorHAnsi" w:hAnsiTheme="minorHAnsi"/>
          <w:sz w:val="22"/>
          <w:szCs w:val="22"/>
          <w:lang w:val="en-US"/>
        </w:rPr>
        <w:t>lock during this study are common and widespread and considered habitat generalists.</w:t>
      </w:r>
      <w:r w:rsidR="00313A99">
        <w:rPr>
          <w:rFonts w:asciiTheme="minorHAnsi" w:hAnsiTheme="minorHAnsi"/>
          <w:sz w:val="22"/>
          <w:szCs w:val="22"/>
          <w:lang w:val="en-US"/>
        </w:rPr>
        <w:t xml:space="preserve">  </w:t>
      </w:r>
      <w:r w:rsidR="009B073E">
        <w:rPr>
          <w:rFonts w:asciiTheme="minorHAnsi" w:hAnsiTheme="minorHAnsi"/>
          <w:sz w:val="22"/>
          <w:szCs w:val="22"/>
          <w:lang w:val="en-US"/>
        </w:rPr>
        <w:t>However</w:t>
      </w:r>
      <w:r w:rsidR="009B073E" w:rsidRPr="009B073E">
        <w:rPr>
          <w:rFonts w:asciiTheme="minorHAnsi" w:hAnsiTheme="minorHAnsi"/>
          <w:sz w:val="22"/>
          <w:szCs w:val="22"/>
          <w:lang w:val="en-US"/>
        </w:rPr>
        <w:t xml:space="preserve">, </w:t>
      </w:r>
      <w:r w:rsidR="009B073E">
        <w:rPr>
          <w:rFonts w:asciiTheme="minorHAnsi" w:hAnsiTheme="minorHAnsi"/>
          <w:sz w:val="22"/>
          <w:szCs w:val="22"/>
          <w:lang w:val="en-US"/>
        </w:rPr>
        <w:t xml:space="preserve">during the surveys </w:t>
      </w:r>
      <w:r w:rsidR="006C4158" w:rsidRPr="009B073E">
        <w:rPr>
          <w:rFonts w:asciiTheme="minorHAnsi" w:hAnsiTheme="minorHAnsi"/>
          <w:sz w:val="22"/>
          <w:szCs w:val="22"/>
          <w:lang w:val="en-US"/>
        </w:rPr>
        <w:t>the wetlands</w:t>
      </w:r>
      <w:r w:rsidR="009B073E" w:rsidRPr="009B073E">
        <w:rPr>
          <w:rFonts w:asciiTheme="minorHAnsi" w:hAnsiTheme="minorHAnsi"/>
          <w:sz w:val="22"/>
          <w:szCs w:val="22"/>
          <w:lang w:val="en-US"/>
        </w:rPr>
        <w:t xml:space="preserve"> on the property were dry, during wet periods they may be inhabited by additional species, particularly frogs, turtles and water birds</w:t>
      </w:r>
      <w:r w:rsidR="009B073E">
        <w:rPr>
          <w:rFonts w:asciiTheme="minorHAnsi" w:hAnsiTheme="minorHAnsi"/>
          <w:sz w:val="22"/>
          <w:szCs w:val="22"/>
          <w:lang w:val="en-US"/>
        </w:rPr>
        <w:t>.</w:t>
      </w:r>
    </w:p>
    <w:p w:rsidR="00920EEE" w:rsidRDefault="00920EEE" w:rsidP="005C1B6C">
      <w:pPr>
        <w:pStyle w:val="Body"/>
        <w:rPr>
          <w:color w:val="000000"/>
          <w:sz w:val="20"/>
          <w:szCs w:val="20"/>
          <w:lang w:eastAsia="en-AU"/>
        </w:rPr>
      </w:pPr>
      <w:r>
        <w:rPr>
          <w:rFonts w:asciiTheme="minorHAnsi" w:hAnsiTheme="minorHAnsi"/>
          <w:sz w:val="22"/>
          <w:szCs w:val="22"/>
          <w:lang w:val="en-US"/>
        </w:rPr>
        <w:t>In addition to the vertebrate species, 1</w:t>
      </w:r>
      <w:r w:rsidR="004E182B">
        <w:rPr>
          <w:rFonts w:asciiTheme="minorHAnsi" w:hAnsiTheme="minorHAnsi"/>
          <w:sz w:val="22"/>
          <w:szCs w:val="22"/>
          <w:lang w:val="en-US"/>
        </w:rPr>
        <w:t>2</w:t>
      </w:r>
      <w:r>
        <w:rPr>
          <w:rFonts w:asciiTheme="minorHAnsi" w:hAnsiTheme="minorHAnsi"/>
          <w:sz w:val="22"/>
          <w:szCs w:val="22"/>
          <w:lang w:val="en-US"/>
        </w:rPr>
        <w:t xml:space="preserve"> spider </w:t>
      </w:r>
      <w:r w:rsidR="006C4158">
        <w:rPr>
          <w:rFonts w:asciiTheme="minorHAnsi" w:hAnsiTheme="minorHAnsi"/>
          <w:sz w:val="22"/>
          <w:szCs w:val="22"/>
          <w:lang w:val="en-US"/>
        </w:rPr>
        <w:t>families</w:t>
      </w:r>
      <w:r>
        <w:rPr>
          <w:rFonts w:asciiTheme="minorHAnsi" w:hAnsiTheme="minorHAnsi"/>
          <w:sz w:val="22"/>
          <w:szCs w:val="22"/>
          <w:lang w:val="en-US"/>
        </w:rPr>
        <w:t xml:space="preserve"> were recorded on Wilson’s </w:t>
      </w:r>
      <w:r w:rsidR="00892920">
        <w:rPr>
          <w:rFonts w:asciiTheme="minorHAnsi" w:hAnsiTheme="minorHAnsi"/>
          <w:sz w:val="22"/>
          <w:szCs w:val="22"/>
          <w:lang w:val="en-US"/>
        </w:rPr>
        <w:t xml:space="preserve">Block. </w:t>
      </w:r>
      <w:r w:rsidR="003726AB">
        <w:rPr>
          <w:rFonts w:asciiTheme="minorHAnsi" w:hAnsiTheme="minorHAnsi"/>
          <w:sz w:val="22"/>
          <w:szCs w:val="22"/>
          <w:lang w:val="en-US"/>
        </w:rPr>
        <w:t xml:space="preserve">These families represent a diverse range of foraging modes, including ground-hunting groups such as </w:t>
      </w:r>
      <w:proofErr w:type="spellStart"/>
      <w:r w:rsidR="003726AB" w:rsidRPr="00745F9B">
        <w:rPr>
          <w:rFonts w:asciiTheme="minorHAnsi" w:hAnsiTheme="minorHAnsi"/>
          <w:sz w:val="22"/>
          <w:szCs w:val="22"/>
          <w:lang w:val="en-US"/>
        </w:rPr>
        <w:t>Gnaphosidae</w:t>
      </w:r>
      <w:proofErr w:type="spellEnd"/>
      <w:r w:rsidR="003726AB" w:rsidRPr="00745F9B">
        <w:rPr>
          <w:rFonts w:asciiTheme="minorHAnsi" w:hAnsiTheme="minorHAnsi"/>
          <w:sz w:val="22"/>
          <w:szCs w:val="22"/>
          <w:lang w:val="en-US"/>
        </w:rPr>
        <w:t xml:space="preserve">, </w:t>
      </w:r>
      <w:proofErr w:type="spellStart"/>
      <w:r w:rsidR="003726AB" w:rsidRPr="00745F9B">
        <w:rPr>
          <w:rFonts w:asciiTheme="minorHAnsi" w:hAnsiTheme="minorHAnsi"/>
          <w:sz w:val="22"/>
          <w:szCs w:val="22"/>
          <w:lang w:val="en-US"/>
        </w:rPr>
        <w:t>Lycosidae</w:t>
      </w:r>
      <w:proofErr w:type="spellEnd"/>
      <w:r w:rsidR="003726AB" w:rsidRPr="00745F9B">
        <w:rPr>
          <w:rFonts w:asciiTheme="minorHAnsi" w:hAnsiTheme="minorHAnsi"/>
          <w:sz w:val="22"/>
          <w:szCs w:val="22"/>
          <w:lang w:val="en-US"/>
        </w:rPr>
        <w:t xml:space="preserve"> and </w:t>
      </w:r>
      <w:proofErr w:type="spellStart"/>
      <w:r w:rsidR="003726AB" w:rsidRPr="00745F9B">
        <w:rPr>
          <w:rFonts w:asciiTheme="minorHAnsi" w:hAnsiTheme="minorHAnsi"/>
          <w:sz w:val="22"/>
          <w:szCs w:val="22"/>
          <w:lang w:val="en-US"/>
        </w:rPr>
        <w:t>Miturgidae</w:t>
      </w:r>
      <w:proofErr w:type="spellEnd"/>
      <w:r w:rsidR="003726AB" w:rsidRPr="00745F9B">
        <w:rPr>
          <w:rFonts w:asciiTheme="minorHAnsi" w:hAnsiTheme="minorHAnsi"/>
          <w:sz w:val="22"/>
          <w:szCs w:val="22"/>
          <w:lang w:val="en-US"/>
        </w:rPr>
        <w:t>. Other families</w:t>
      </w:r>
      <w:r w:rsidR="00745F9B">
        <w:rPr>
          <w:rFonts w:asciiTheme="minorHAnsi" w:hAnsiTheme="minorHAnsi"/>
          <w:sz w:val="22"/>
          <w:szCs w:val="22"/>
          <w:lang w:val="en-US"/>
        </w:rPr>
        <w:t xml:space="preserve"> such as </w:t>
      </w:r>
      <w:proofErr w:type="spellStart"/>
      <w:r w:rsidR="00745F9B">
        <w:rPr>
          <w:rFonts w:asciiTheme="minorHAnsi" w:hAnsiTheme="minorHAnsi"/>
          <w:sz w:val="22"/>
          <w:szCs w:val="22"/>
          <w:lang w:val="en-US"/>
        </w:rPr>
        <w:t>Amaurobiidae</w:t>
      </w:r>
      <w:proofErr w:type="spellEnd"/>
      <w:r w:rsidR="00745F9B">
        <w:rPr>
          <w:rFonts w:asciiTheme="minorHAnsi" w:hAnsiTheme="minorHAnsi"/>
          <w:sz w:val="22"/>
          <w:szCs w:val="22"/>
          <w:lang w:val="en-US"/>
        </w:rPr>
        <w:t xml:space="preserve"> and </w:t>
      </w:r>
      <w:proofErr w:type="spellStart"/>
      <w:r w:rsidR="00745F9B">
        <w:rPr>
          <w:rFonts w:asciiTheme="minorHAnsi" w:hAnsiTheme="minorHAnsi"/>
          <w:sz w:val="22"/>
          <w:szCs w:val="22"/>
          <w:lang w:val="en-US"/>
        </w:rPr>
        <w:t>Linyphidae</w:t>
      </w:r>
      <w:proofErr w:type="spellEnd"/>
      <w:r w:rsidR="003726AB" w:rsidRPr="00745F9B">
        <w:rPr>
          <w:rFonts w:asciiTheme="minorHAnsi" w:hAnsiTheme="minorHAnsi"/>
          <w:sz w:val="22"/>
          <w:szCs w:val="22"/>
          <w:lang w:val="en-US"/>
        </w:rPr>
        <w:t xml:space="preserve"> are web builders</w:t>
      </w:r>
      <w:r w:rsidR="00745F9B">
        <w:rPr>
          <w:rFonts w:asciiTheme="minorHAnsi" w:hAnsiTheme="minorHAnsi"/>
          <w:sz w:val="22"/>
          <w:szCs w:val="22"/>
          <w:lang w:val="en-US"/>
        </w:rPr>
        <w:t xml:space="preserve">. </w:t>
      </w:r>
      <w:r w:rsidR="006C4158">
        <w:rPr>
          <w:rFonts w:asciiTheme="minorHAnsi" w:hAnsiTheme="minorHAnsi"/>
          <w:sz w:val="22"/>
          <w:szCs w:val="22"/>
          <w:lang w:val="en-US"/>
        </w:rPr>
        <w:t xml:space="preserve">More </w:t>
      </w:r>
      <w:proofErr w:type="spellStart"/>
      <w:r w:rsidR="006C4158">
        <w:rPr>
          <w:rFonts w:asciiTheme="minorHAnsi" w:hAnsiTheme="minorHAnsi"/>
          <w:sz w:val="22"/>
          <w:szCs w:val="22"/>
          <w:lang w:val="en-US"/>
        </w:rPr>
        <w:t>specialised</w:t>
      </w:r>
      <w:proofErr w:type="spellEnd"/>
      <w:r w:rsidR="00745F9B">
        <w:rPr>
          <w:rFonts w:asciiTheme="minorHAnsi" w:hAnsiTheme="minorHAnsi"/>
          <w:sz w:val="22"/>
          <w:szCs w:val="22"/>
          <w:lang w:val="en-US"/>
        </w:rPr>
        <w:t xml:space="preserve"> gr</w:t>
      </w:r>
      <w:r w:rsidR="005F4640">
        <w:rPr>
          <w:rFonts w:asciiTheme="minorHAnsi" w:hAnsiTheme="minorHAnsi"/>
          <w:sz w:val="22"/>
          <w:szCs w:val="22"/>
          <w:lang w:val="en-US"/>
        </w:rPr>
        <w:t>o</w:t>
      </w:r>
      <w:r w:rsidR="00745F9B">
        <w:rPr>
          <w:rFonts w:asciiTheme="minorHAnsi" w:hAnsiTheme="minorHAnsi"/>
          <w:sz w:val="22"/>
          <w:szCs w:val="22"/>
          <w:lang w:val="en-US"/>
        </w:rPr>
        <w:t xml:space="preserve">ups such as the </w:t>
      </w:r>
      <w:proofErr w:type="spellStart"/>
      <w:r w:rsidR="00745F9B">
        <w:rPr>
          <w:rFonts w:asciiTheme="minorHAnsi" w:hAnsiTheme="minorHAnsi"/>
          <w:sz w:val="22"/>
          <w:szCs w:val="22"/>
          <w:lang w:val="en-US"/>
        </w:rPr>
        <w:t>Mimetidae</w:t>
      </w:r>
      <w:proofErr w:type="spellEnd"/>
      <w:r w:rsidR="00745F9B">
        <w:rPr>
          <w:rFonts w:asciiTheme="minorHAnsi" w:hAnsiTheme="minorHAnsi"/>
          <w:sz w:val="22"/>
          <w:szCs w:val="22"/>
          <w:lang w:val="en-US"/>
        </w:rPr>
        <w:t xml:space="preserve"> who prey on other spiders by invading their webs and the </w:t>
      </w:r>
      <w:proofErr w:type="spellStart"/>
      <w:r w:rsidR="00745F9B">
        <w:rPr>
          <w:rFonts w:asciiTheme="minorHAnsi" w:hAnsiTheme="minorHAnsi"/>
          <w:sz w:val="22"/>
          <w:szCs w:val="22"/>
          <w:lang w:val="en-US"/>
        </w:rPr>
        <w:t>Zodariidea</w:t>
      </w:r>
      <w:proofErr w:type="spellEnd"/>
      <w:r w:rsidR="00745F9B">
        <w:rPr>
          <w:rFonts w:asciiTheme="minorHAnsi" w:hAnsiTheme="minorHAnsi"/>
          <w:sz w:val="22"/>
          <w:szCs w:val="22"/>
          <w:lang w:val="en-US"/>
        </w:rPr>
        <w:t xml:space="preserve">, who </w:t>
      </w:r>
      <w:proofErr w:type="spellStart"/>
      <w:r w:rsidR="00745F9B">
        <w:rPr>
          <w:rFonts w:asciiTheme="minorHAnsi" w:hAnsiTheme="minorHAnsi"/>
          <w:sz w:val="22"/>
          <w:szCs w:val="22"/>
          <w:lang w:val="en-US"/>
        </w:rPr>
        <w:t>specialise</w:t>
      </w:r>
      <w:proofErr w:type="spellEnd"/>
      <w:r w:rsidR="00745F9B">
        <w:rPr>
          <w:rFonts w:asciiTheme="minorHAnsi" w:hAnsiTheme="minorHAnsi"/>
          <w:sz w:val="22"/>
          <w:szCs w:val="22"/>
          <w:lang w:val="en-US"/>
        </w:rPr>
        <w:t xml:space="preserve"> on ants and termites, were also found.</w:t>
      </w:r>
      <w:r w:rsidR="003726AB">
        <w:rPr>
          <w:color w:val="000000"/>
          <w:sz w:val="20"/>
          <w:szCs w:val="20"/>
          <w:lang w:eastAsia="en-AU"/>
        </w:rPr>
        <w:t xml:space="preserve"> </w:t>
      </w:r>
    </w:p>
    <w:p w:rsidR="009B073E" w:rsidRDefault="009B073E" w:rsidP="009B073E">
      <w:pPr>
        <w:pStyle w:val="Body"/>
        <w:rPr>
          <w:rFonts w:asciiTheme="minorHAnsi" w:hAnsiTheme="minorHAnsi"/>
          <w:sz w:val="22"/>
          <w:szCs w:val="22"/>
          <w:lang w:val="en-US"/>
        </w:rPr>
      </w:pPr>
      <w:r w:rsidRPr="00463197">
        <w:rPr>
          <w:rFonts w:asciiTheme="minorHAnsi" w:hAnsiTheme="minorHAnsi"/>
          <w:sz w:val="22"/>
          <w:szCs w:val="22"/>
          <w:lang w:val="en-US"/>
        </w:rPr>
        <w:t xml:space="preserve">A list of all </w:t>
      </w:r>
      <w:r>
        <w:rPr>
          <w:rFonts w:asciiTheme="minorHAnsi" w:hAnsiTheme="minorHAnsi"/>
          <w:sz w:val="22"/>
          <w:szCs w:val="22"/>
          <w:lang w:val="en-US"/>
        </w:rPr>
        <w:t xml:space="preserve">recorded vertebrate species from </w:t>
      </w:r>
      <w:r w:rsidRPr="00463197">
        <w:rPr>
          <w:rFonts w:asciiTheme="minorHAnsi" w:hAnsiTheme="minorHAnsi"/>
          <w:sz w:val="22"/>
          <w:szCs w:val="22"/>
          <w:lang w:val="en-US"/>
        </w:rPr>
        <w:t>Wilsons</w:t>
      </w:r>
      <w:r>
        <w:rPr>
          <w:rFonts w:asciiTheme="minorHAnsi" w:hAnsiTheme="minorHAnsi"/>
          <w:sz w:val="22"/>
          <w:szCs w:val="22"/>
          <w:lang w:val="en-US"/>
        </w:rPr>
        <w:t xml:space="preserve"> </w:t>
      </w:r>
      <w:r w:rsidRPr="00463197">
        <w:rPr>
          <w:rFonts w:asciiTheme="minorHAnsi" w:hAnsiTheme="minorHAnsi"/>
          <w:sz w:val="22"/>
          <w:szCs w:val="22"/>
          <w:lang w:val="en-US"/>
        </w:rPr>
        <w:t xml:space="preserve">Block, derived from this and other recent </w:t>
      </w:r>
      <w:r w:rsidR="006C4158" w:rsidRPr="00463197">
        <w:rPr>
          <w:rFonts w:asciiTheme="minorHAnsi" w:hAnsiTheme="minorHAnsi"/>
          <w:sz w:val="22"/>
          <w:szCs w:val="22"/>
          <w:lang w:val="en-US"/>
        </w:rPr>
        <w:t>studies</w:t>
      </w:r>
      <w:r w:rsidRPr="00463197">
        <w:rPr>
          <w:rFonts w:asciiTheme="minorHAnsi" w:hAnsiTheme="minorHAnsi"/>
          <w:sz w:val="22"/>
          <w:szCs w:val="22"/>
          <w:lang w:val="en-US"/>
        </w:rPr>
        <w:t xml:space="preserve"> is </w:t>
      </w:r>
      <w:r w:rsidRPr="00313A99">
        <w:rPr>
          <w:rFonts w:asciiTheme="minorHAnsi" w:hAnsiTheme="minorHAnsi"/>
          <w:sz w:val="22"/>
          <w:szCs w:val="22"/>
          <w:lang w:val="en-US"/>
        </w:rPr>
        <w:t>provided in Appendix 1</w:t>
      </w:r>
      <w:r w:rsidRPr="007C6E52">
        <w:rPr>
          <w:rFonts w:asciiTheme="minorHAnsi" w:hAnsiTheme="minorHAnsi"/>
          <w:sz w:val="22"/>
          <w:szCs w:val="22"/>
          <w:lang w:val="en-US"/>
        </w:rPr>
        <w:t xml:space="preserve"> and a list of species by survey method is provided in Appendix 2.</w:t>
      </w:r>
    </w:p>
    <w:p w:rsidR="000C04A3" w:rsidRDefault="000C04A3" w:rsidP="009B073E">
      <w:pPr>
        <w:pStyle w:val="Body"/>
        <w:rPr>
          <w:rFonts w:asciiTheme="minorHAnsi" w:hAnsiTheme="minorHAnsi"/>
          <w:sz w:val="22"/>
          <w:szCs w:val="22"/>
          <w:lang w:val="en-US"/>
        </w:rPr>
      </w:pPr>
    </w:p>
    <w:p w:rsidR="009B073E" w:rsidRPr="00295D5B" w:rsidRDefault="009B073E" w:rsidP="009B073E">
      <w:pPr>
        <w:pStyle w:val="HB"/>
        <w:spacing w:after="120"/>
      </w:pPr>
      <w:bookmarkStart w:id="68" w:name="_Toc425921755"/>
      <w:r w:rsidRPr="00295D5B">
        <w:t>Threatened species</w:t>
      </w:r>
      <w:bookmarkEnd w:id="68"/>
    </w:p>
    <w:p w:rsidR="005C1B6C" w:rsidRPr="00267129" w:rsidRDefault="004B7580" w:rsidP="005C1B6C">
      <w:pPr>
        <w:pStyle w:val="Body"/>
        <w:rPr>
          <w:rFonts w:asciiTheme="minorHAnsi" w:hAnsiTheme="minorHAnsi"/>
          <w:sz w:val="22"/>
          <w:szCs w:val="22"/>
          <w:lang w:val="en-US"/>
        </w:rPr>
      </w:pPr>
      <w:r w:rsidRPr="00267129">
        <w:rPr>
          <w:rFonts w:asciiTheme="minorHAnsi" w:hAnsiTheme="minorHAnsi"/>
          <w:sz w:val="22"/>
          <w:szCs w:val="22"/>
          <w:lang w:val="en-US"/>
        </w:rPr>
        <w:t>There are v</w:t>
      </w:r>
      <w:r w:rsidR="005C1B6C" w:rsidRPr="00267129">
        <w:rPr>
          <w:rFonts w:asciiTheme="minorHAnsi" w:hAnsiTheme="minorHAnsi"/>
          <w:sz w:val="22"/>
          <w:szCs w:val="22"/>
          <w:lang w:val="en-US"/>
        </w:rPr>
        <w:t xml:space="preserve">ery few </w:t>
      </w:r>
      <w:r w:rsidRPr="00267129">
        <w:rPr>
          <w:rFonts w:asciiTheme="minorHAnsi" w:hAnsiTheme="minorHAnsi"/>
          <w:sz w:val="22"/>
          <w:szCs w:val="22"/>
          <w:lang w:val="en-US"/>
        </w:rPr>
        <w:t xml:space="preserve">recent records of </w:t>
      </w:r>
      <w:r w:rsidR="005C1B6C" w:rsidRPr="00267129">
        <w:rPr>
          <w:rFonts w:asciiTheme="minorHAnsi" w:hAnsiTheme="minorHAnsi"/>
          <w:sz w:val="22"/>
          <w:szCs w:val="22"/>
          <w:lang w:val="en-US"/>
        </w:rPr>
        <w:t xml:space="preserve">threatened taxa </w:t>
      </w:r>
      <w:r w:rsidR="00DC04DA" w:rsidRPr="00267129">
        <w:rPr>
          <w:rFonts w:asciiTheme="minorHAnsi" w:hAnsiTheme="minorHAnsi"/>
          <w:sz w:val="22"/>
          <w:szCs w:val="22"/>
          <w:lang w:val="en-US"/>
        </w:rPr>
        <w:t xml:space="preserve">in the </w:t>
      </w:r>
      <w:r w:rsidR="00664834" w:rsidRPr="00267129">
        <w:rPr>
          <w:rFonts w:asciiTheme="minorHAnsi" w:hAnsiTheme="minorHAnsi"/>
          <w:sz w:val="22"/>
          <w:szCs w:val="22"/>
          <w:lang w:val="en-US"/>
        </w:rPr>
        <w:t>Wilsons Block</w:t>
      </w:r>
      <w:r w:rsidR="008D659A" w:rsidRPr="00267129">
        <w:rPr>
          <w:rFonts w:asciiTheme="minorHAnsi" w:hAnsiTheme="minorHAnsi"/>
          <w:sz w:val="22"/>
          <w:szCs w:val="22"/>
          <w:lang w:val="en-US"/>
        </w:rPr>
        <w:t>:</w:t>
      </w:r>
      <w:r w:rsidR="005C1B6C" w:rsidRPr="00267129">
        <w:rPr>
          <w:rFonts w:asciiTheme="minorHAnsi" w:hAnsiTheme="minorHAnsi"/>
          <w:sz w:val="22"/>
          <w:szCs w:val="22"/>
          <w:lang w:val="en-US"/>
        </w:rPr>
        <w:t xml:space="preserve"> </w:t>
      </w:r>
      <w:r w:rsidR="00896C01" w:rsidRPr="00267129">
        <w:rPr>
          <w:rFonts w:asciiTheme="minorHAnsi" w:hAnsiTheme="minorHAnsi"/>
          <w:sz w:val="22"/>
          <w:szCs w:val="22"/>
          <w:lang w:val="en-US"/>
        </w:rPr>
        <w:t>Eastern Bent-wing Bat</w:t>
      </w:r>
      <w:r w:rsidRPr="00267129">
        <w:rPr>
          <w:rFonts w:asciiTheme="minorHAnsi" w:hAnsiTheme="minorHAnsi"/>
          <w:sz w:val="22"/>
          <w:szCs w:val="22"/>
          <w:lang w:val="en-US"/>
        </w:rPr>
        <w:t xml:space="preserve">, Golden Sun Moth from this study, and Fat-tailed </w:t>
      </w:r>
      <w:proofErr w:type="spellStart"/>
      <w:r w:rsidRPr="00267129">
        <w:rPr>
          <w:rFonts w:asciiTheme="minorHAnsi" w:hAnsiTheme="minorHAnsi"/>
          <w:sz w:val="22"/>
          <w:szCs w:val="22"/>
          <w:lang w:val="en-US"/>
        </w:rPr>
        <w:t>Dunnart</w:t>
      </w:r>
      <w:proofErr w:type="spellEnd"/>
      <w:r w:rsidRPr="00267129">
        <w:rPr>
          <w:rFonts w:asciiTheme="minorHAnsi" w:hAnsiTheme="minorHAnsi"/>
          <w:sz w:val="22"/>
          <w:szCs w:val="22"/>
          <w:lang w:val="en-US"/>
        </w:rPr>
        <w:t xml:space="preserve"> from surveys conducted in 2010 </w:t>
      </w:r>
      <w:r w:rsidR="00FE323E">
        <w:rPr>
          <w:rFonts w:asciiTheme="minorHAnsi" w:hAnsiTheme="minorHAnsi"/>
          <w:sz w:val="22"/>
          <w:szCs w:val="22"/>
          <w:lang w:val="en-US"/>
        </w:rPr>
        <w:fldChar w:fldCharType="begin"/>
      </w:r>
      <w:r w:rsidR="00FE323E">
        <w:rPr>
          <w:rFonts w:asciiTheme="minorHAnsi" w:hAnsiTheme="minorHAnsi"/>
          <w:sz w:val="22"/>
          <w:szCs w:val="22"/>
          <w:lang w:val="en-US"/>
        </w:rPr>
        <w:instrText xml:space="preserve"> ADDIN EN.CITE &lt;EndNote&gt;&lt;Cite&gt;&lt;Author&gt;Robertson&lt;/Author&gt;&lt;Year&gt;2010&lt;/Year&gt;&lt;RecNum&gt;3294&lt;/RecNum&gt;&lt;DisplayText&gt;(Robertson et al., 2010)&lt;/DisplayText&gt;&lt;record&gt;&lt;rec-number&gt;3294&lt;/rec-number&gt;&lt;foreign-keys&gt;&lt;key app="EN" db-id="e0vtftva1dzfa6epr0b50eeersw59wre2xxe"&gt;3294&lt;/key&gt;&lt;/foreign-keys&gt;&lt;ref-type name="Report"&gt;27&lt;/ref-type&gt;&lt;contributors&gt;&lt;authors&gt;&lt;author&gt;Robertson, Peter&lt;/author&gt;&lt;author&gt;Steane, David&lt;/author&gt;&lt;author&gt;Coventry, Paul&lt;/author&gt;&lt;/authors&gt;&lt;/contributors&gt;&lt;titles&gt;&lt;title&gt;&lt;style face="normal" font="default" size="100%"&gt;Report of a field survey for the Striped Legless Lizard (&lt;/style&gt;&lt;style face="italic" font="default" size="100%"&gt;Delma impar&lt;/style&gt;&lt;style face="normal" font="default" size="100%"&gt;) and the Grassland Earless Dragon (&lt;/style&gt;&lt;style face="italic" font="default" size="100%"&gt;Tympanocryptis pinguicolla&lt;/style&gt;&lt;style face="normal" font="default" size="100%"&gt;) along the proposed alignment of the Geelong-Melbourne interconnection. Unpublished report to Kellog Brown &amp;amp; Root Pty Ltd and Barwon Regional Water Corporation&lt;/style&gt;&lt;/title&gt;&lt;/titles&gt;&lt;dates&gt;&lt;year&gt;2010&lt;/year&gt;&lt;pub-dates&gt;&lt;date&gt;April 2010&lt;/date&gt;&lt;/pub-dates&gt;&lt;/dates&gt;&lt;pub-location&gt;Hurstbridge, Victoria&lt;/pub-location&gt;&lt;publisher&gt;Wildlife Profiles Pty Ltd&lt;/publisher&gt;&lt;urls&gt;&lt;/urls&gt;&lt;/record&gt;&lt;/Cite&gt;&lt;/EndNote&gt;</w:instrText>
      </w:r>
      <w:r w:rsidR="00FE323E">
        <w:rPr>
          <w:rFonts w:asciiTheme="minorHAnsi" w:hAnsiTheme="minorHAnsi"/>
          <w:sz w:val="22"/>
          <w:szCs w:val="22"/>
          <w:lang w:val="en-US"/>
        </w:rPr>
        <w:fldChar w:fldCharType="separate"/>
      </w:r>
      <w:r w:rsidR="00FE323E">
        <w:rPr>
          <w:rFonts w:asciiTheme="minorHAnsi" w:hAnsiTheme="minorHAnsi"/>
          <w:noProof/>
          <w:sz w:val="22"/>
          <w:szCs w:val="22"/>
          <w:lang w:val="en-US"/>
        </w:rPr>
        <w:t>(</w:t>
      </w:r>
      <w:hyperlink w:anchor="_ENREF_24" w:tooltip="Robertson, 2010 #3294" w:history="1">
        <w:r w:rsidR="00FE323E">
          <w:rPr>
            <w:rFonts w:asciiTheme="minorHAnsi" w:hAnsiTheme="minorHAnsi"/>
            <w:noProof/>
            <w:sz w:val="22"/>
            <w:szCs w:val="22"/>
            <w:lang w:val="en-US"/>
          </w:rPr>
          <w:t>Robertson et al., 2010</w:t>
        </w:r>
      </w:hyperlink>
      <w:r w:rsidR="00FE323E">
        <w:rPr>
          <w:rFonts w:asciiTheme="minorHAnsi" w:hAnsiTheme="minorHAnsi"/>
          <w:noProof/>
          <w:sz w:val="22"/>
          <w:szCs w:val="22"/>
          <w:lang w:val="en-US"/>
        </w:rPr>
        <w:t>)</w:t>
      </w:r>
      <w:r w:rsidR="00FE323E">
        <w:rPr>
          <w:rFonts w:asciiTheme="minorHAnsi" w:hAnsiTheme="minorHAnsi"/>
          <w:sz w:val="22"/>
          <w:szCs w:val="22"/>
          <w:lang w:val="en-US"/>
        </w:rPr>
        <w:fldChar w:fldCharType="end"/>
      </w:r>
      <w:r w:rsidRPr="00267129">
        <w:rPr>
          <w:rFonts w:asciiTheme="minorHAnsi" w:hAnsiTheme="minorHAnsi"/>
          <w:sz w:val="22"/>
          <w:szCs w:val="22"/>
          <w:lang w:val="en-US"/>
        </w:rPr>
        <w:t>.</w:t>
      </w:r>
    </w:p>
    <w:p w:rsidR="005C1B6C" w:rsidRDefault="00466D38" w:rsidP="005C1B6C">
      <w:pPr>
        <w:pStyle w:val="Body"/>
        <w:rPr>
          <w:rFonts w:asciiTheme="minorHAnsi" w:hAnsiTheme="minorHAnsi"/>
          <w:sz w:val="22"/>
          <w:szCs w:val="22"/>
          <w:lang w:val="en-US"/>
        </w:rPr>
      </w:pPr>
      <w:r w:rsidRPr="00011483">
        <w:rPr>
          <w:rFonts w:asciiTheme="minorHAnsi" w:hAnsiTheme="minorHAnsi"/>
          <w:sz w:val="22"/>
          <w:szCs w:val="22"/>
          <w:lang w:val="en-US"/>
        </w:rPr>
        <w:t xml:space="preserve">The </w:t>
      </w:r>
      <w:r w:rsidR="00664834" w:rsidRPr="00011483">
        <w:rPr>
          <w:rFonts w:asciiTheme="minorHAnsi" w:hAnsiTheme="minorHAnsi"/>
          <w:sz w:val="22"/>
          <w:szCs w:val="22"/>
          <w:lang w:val="en-US"/>
        </w:rPr>
        <w:t>Eastern Bent-wing Bat</w:t>
      </w:r>
      <w:r w:rsidRPr="00011483">
        <w:rPr>
          <w:rFonts w:asciiTheme="minorHAnsi" w:hAnsiTheme="minorHAnsi"/>
          <w:sz w:val="22"/>
          <w:szCs w:val="22"/>
          <w:lang w:val="en-US"/>
        </w:rPr>
        <w:t xml:space="preserve"> </w:t>
      </w:r>
      <w:r w:rsidR="006A3943">
        <w:rPr>
          <w:rFonts w:asciiTheme="minorHAnsi" w:hAnsiTheme="minorHAnsi"/>
          <w:sz w:val="22"/>
          <w:szCs w:val="22"/>
          <w:lang w:val="en-US"/>
        </w:rPr>
        <w:t>(</w:t>
      </w:r>
      <w:proofErr w:type="spellStart"/>
      <w:r w:rsidR="005E77EC" w:rsidRPr="00011483">
        <w:rPr>
          <w:rFonts w:asciiTheme="minorHAnsi" w:hAnsiTheme="minorHAnsi"/>
          <w:i/>
          <w:sz w:val="22"/>
          <w:szCs w:val="22"/>
          <w:lang w:val="en-US"/>
        </w:rPr>
        <w:t>Miniopterus</w:t>
      </w:r>
      <w:proofErr w:type="spellEnd"/>
      <w:r w:rsidR="005E77EC" w:rsidRPr="00011483">
        <w:rPr>
          <w:rFonts w:asciiTheme="minorHAnsi" w:hAnsiTheme="minorHAnsi"/>
          <w:i/>
          <w:sz w:val="22"/>
          <w:szCs w:val="22"/>
          <w:lang w:val="en-US"/>
        </w:rPr>
        <w:t xml:space="preserve"> </w:t>
      </w:r>
      <w:proofErr w:type="spellStart"/>
      <w:r w:rsidR="00011483" w:rsidRPr="00011483">
        <w:rPr>
          <w:rFonts w:asciiTheme="minorHAnsi" w:hAnsiTheme="minorHAnsi"/>
          <w:i/>
          <w:sz w:val="22"/>
          <w:szCs w:val="22"/>
          <w:lang w:val="en-US"/>
        </w:rPr>
        <w:t>schreibersii</w:t>
      </w:r>
      <w:proofErr w:type="spellEnd"/>
      <w:r w:rsidR="00011483" w:rsidRPr="00011483">
        <w:rPr>
          <w:rFonts w:asciiTheme="minorHAnsi" w:hAnsiTheme="minorHAnsi"/>
          <w:i/>
          <w:sz w:val="22"/>
          <w:szCs w:val="22"/>
          <w:lang w:val="en-US"/>
        </w:rPr>
        <w:t xml:space="preserve"> </w:t>
      </w:r>
      <w:proofErr w:type="spellStart"/>
      <w:r w:rsidR="005E77EC" w:rsidRPr="00011483">
        <w:rPr>
          <w:rFonts w:asciiTheme="minorHAnsi" w:hAnsiTheme="minorHAnsi"/>
          <w:i/>
          <w:sz w:val="22"/>
          <w:szCs w:val="22"/>
          <w:lang w:val="en-US"/>
        </w:rPr>
        <w:t>oceanensis</w:t>
      </w:r>
      <w:proofErr w:type="spellEnd"/>
      <w:r w:rsidR="006A3943">
        <w:rPr>
          <w:rFonts w:asciiTheme="minorHAnsi" w:hAnsiTheme="minorHAnsi"/>
          <w:sz w:val="22"/>
          <w:szCs w:val="22"/>
          <w:lang w:val="en-US"/>
        </w:rPr>
        <w:t>)</w:t>
      </w:r>
      <w:r w:rsidR="005E77EC" w:rsidRPr="00011483">
        <w:rPr>
          <w:rFonts w:asciiTheme="minorHAnsi" w:hAnsiTheme="minorHAnsi"/>
          <w:sz w:val="22"/>
          <w:szCs w:val="22"/>
          <w:lang w:val="en-US"/>
        </w:rPr>
        <w:t xml:space="preserve"> </w:t>
      </w:r>
      <w:r w:rsidRPr="00011483">
        <w:rPr>
          <w:rFonts w:asciiTheme="minorHAnsi" w:hAnsiTheme="minorHAnsi"/>
          <w:sz w:val="22"/>
          <w:szCs w:val="22"/>
          <w:lang w:val="en-US"/>
        </w:rPr>
        <w:t xml:space="preserve">is listed as </w:t>
      </w:r>
      <w:r w:rsidR="00D22890" w:rsidRPr="00011483">
        <w:rPr>
          <w:rFonts w:asciiTheme="minorHAnsi" w:hAnsiTheme="minorHAnsi"/>
          <w:sz w:val="22"/>
          <w:szCs w:val="22"/>
          <w:lang w:val="en-US"/>
        </w:rPr>
        <w:t>Critically End</w:t>
      </w:r>
      <w:r w:rsidRPr="00011483">
        <w:rPr>
          <w:rFonts w:asciiTheme="minorHAnsi" w:hAnsiTheme="minorHAnsi"/>
          <w:sz w:val="22"/>
          <w:szCs w:val="22"/>
          <w:lang w:val="en-US"/>
        </w:rPr>
        <w:t>a</w:t>
      </w:r>
      <w:r w:rsidR="00D22890" w:rsidRPr="00011483">
        <w:rPr>
          <w:rFonts w:asciiTheme="minorHAnsi" w:hAnsiTheme="minorHAnsi"/>
          <w:sz w:val="22"/>
          <w:szCs w:val="22"/>
          <w:lang w:val="en-US"/>
        </w:rPr>
        <w:t>n</w:t>
      </w:r>
      <w:r w:rsidRPr="00011483">
        <w:rPr>
          <w:rFonts w:asciiTheme="minorHAnsi" w:hAnsiTheme="minorHAnsi"/>
          <w:sz w:val="22"/>
          <w:szCs w:val="22"/>
          <w:lang w:val="en-US"/>
        </w:rPr>
        <w:t xml:space="preserve">gered in Victoria </w:t>
      </w:r>
      <w:r w:rsidR="00FE323E">
        <w:rPr>
          <w:rFonts w:asciiTheme="minorHAnsi" w:hAnsiTheme="minorHAnsi"/>
          <w:sz w:val="22"/>
          <w:szCs w:val="22"/>
          <w:lang w:val="en-US"/>
        </w:rPr>
        <w:fldChar w:fldCharType="begin"/>
      </w:r>
      <w:r w:rsidR="00FE323E">
        <w:rPr>
          <w:rFonts w:asciiTheme="minorHAnsi" w:hAnsiTheme="minorHAnsi"/>
          <w:sz w:val="22"/>
          <w:szCs w:val="22"/>
          <w:lang w:val="en-US"/>
        </w:rPr>
        <w:instrText xml:space="preserve"> ADDIN EN.CITE &lt;EndNote&gt;&lt;Cite&gt;&lt;Author&gt;Victorian Department of Sustainability and Environment&lt;/Author&gt;&lt;Year&gt;2013&lt;/Year&gt;&lt;RecNum&gt;2904&lt;/RecNum&gt;&lt;DisplayText&gt;(Victorian Department of Sustainability and Environment, 2013)&lt;/DisplayText&gt;&lt;record&gt;&lt;rec-number&gt;2904&lt;/rec-number&gt;&lt;foreign-keys&gt;&lt;key app="EN" db-id="e0vtftva1dzfa6epr0b50eeersw59wre2xxe"&gt;2904&lt;/key&gt;&lt;/foreign-keys&gt;&lt;ref-type name="Web Page"&gt;12&lt;/ref-type&gt;&lt;contributors&gt;&lt;authors&gt;&lt;author&gt;Victorian Department of Sustainability and Environment,&lt;/author&gt;&lt;/authors&gt;&lt;/contributors&gt;&lt;titles&gt;&lt;title&gt;Advisory List of Threatened Vertebrate Fauna in Victoria - 2013&lt;/title&gt;&lt;/titles&gt;&lt;keywords&gt;&lt;keyword&gt;Australia, endanger, vulnerable, conservation status, extinct,&lt;/keyword&gt;&lt;/keywords&gt;&lt;dates&gt;&lt;year&gt;2013&lt;/year&gt;&lt;/dates&gt;&lt;pub-location&gt;East Melbourne, Victoria&lt;/pub-location&gt;&lt;publisher&gt;Department of Sustainability and Environment&lt;/publisher&gt;&lt;urls&gt;&lt;related-urls&gt;&lt;url&gt;http://www.dse.vic.gov.au&lt;/url&gt;&lt;/related-urls&gt;&lt;/urls&gt;&lt;/record&gt;&lt;/Cite&gt;&lt;/EndNote&gt;</w:instrText>
      </w:r>
      <w:r w:rsidR="00FE323E">
        <w:rPr>
          <w:rFonts w:asciiTheme="minorHAnsi" w:hAnsiTheme="minorHAnsi"/>
          <w:sz w:val="22"/>
          <w:szCs w:val="22"/>
          <w:lang w:val="en-US"/>
        </w:rPr>
        <w:fldChar w:fldCharType="separate"/>
      </w:r>
      <w:r w:rsidR="00FE323E">
        <w:rPr>
          <w:rFonts w:asciiTheme="minorHAnsi" w:hAnsiTheme="minorHAnsi"/>
          <w:noProof/>
          <w:sz w:val="22"/>
          <w:szCs w:val="22"/>
          <w:lang w:val="en-US"/>
        </w:rPr>
        <w:t>(</w:t>
      </w:r>
      <w:hyperlink w:anchor="_ENREF_29" w:tooltip="Victorian Department of Sustainability and Environment, 2013 #2904" w:history="1">
        <w:r w:rsidR="00FE323E">
          <w:rPr>
            <w:rFonts w:asciiTheme="minorHAnsi" w:hAnsiTheme="minorHAnsi"/>
            <w:noProof/>
            <w:sz w:val="22"/>
            <w:szCs w:val="22"/>
            <w:lang w:val="en-US"/>
          </w:rPr>
          <w:t>Victorian Department of Sustainability and Environment, 2013</w:t>
        </w:r>
      </w:hyperlink>
      <w:r w:rsidR="00FE323E">
        <w:rPr>
          <w:rFonts w:asciiTheme="minorHAnsi" w:hAnsiTheme="minorHAnsi"/>
          <w:noProof/>
          <w:sz w:val="22"/>
          <w:szCs w:val="22"/>
          <w:lang w:val="en-US"/>
        </w:rPr>
        <w:t>)</w:t>
      </w:r>
      <w:r w:rsidR="00FE323E">
        <w:rPr>
          <w:rFonts w:asciiTheme="minorHAnsi" w:hAnsiTheme="minorHAnsi"/>
          <w:sz w:val="22"/>
          <w:szCs w:val="22"/>
          <w:lang w:val="en-US"/>
        </w:rPr>
        <w:fldChar w:fldCharType="end"/>
      </w:r>
      <w:r w:rsidRPr="00D22890">
        <w:rPr>
          <w:rFonts w:asciiTheme="minorHAnsi" w:hAnsiTheme="minorHAnsi"/>
          <w:sz w:val="22"/>
          <w:szCs w:val="22"/>
          <w:lang w:val="en-US"/>
        </w:rPr>
        <w:t xml:space="preserve">.  It is a small, fast-flying bat, and a cave-dweller, </w:t>
      </w:r>
      <w:r w:rsidR="00D22890" w:rsidRPr="00D22890">
        <w:rPr>
          <w:rFonts w:asciiTheme="minorHAnsi" w:hAnsiTheme="minorHAnsi"/>
          <w:sz w:val="22"/>
          <w:szCs w:val="22"/>
          <w:lang w:val="en-US"/>
        </w:rPr>
        <w:t>al</w:t>
      </w:r>
      <w:r w:rsidRPr="00D22890">
        <w:rPr>
          <w:rFonts w:asciiTheme="minorHAnsi" w:hAnsiTheme="minorHAnsi"/>
          <w:sz w:val="22"/>
          <w:szCs w:val="22"/>
          <w:lang w:val="en-US"/>
        </w:rPr>
        <w:t xml:space="preserve">though it may </w:t>
      </w:r>
      <w:r w:rsidR="00D22890" w:rsidRPr="00D22890">
        <w:rPr>
          <w:rFonts w:asciiTheme="minorHAnsi" w:hAnsiTheme="minorHAnsi"/>
          <w:sz w:val="22"/>
          <w:szCs w:val="22"/>
          <w:lang w:val="en-US"/>
        </w:rPr>
        <w:t xml:space="preserve">also </w:t>
      </w:r>
      <w:r w:rsidRPr="00D22890">
        <w:rPr>
          <w:rFonts w:asciiTheme="minorHAnsi" w:hAnsiTheme="minorHAnsi"/>
          <w:sz w:val="22"/>
          <w:szCs w:val="22"/>
          <w:lang w:val="en-US"/>
        </w:rPr>
        <w:t xml:space="preserve">use man-made structures like road culverts </w:t>
      </w:r>
      <w:r w:rsidR="00FE323E">
        <w:rPr>
          <w:rFonts w:asciiTheme="minorHAnsi" w:hAnsiTheme="minorHAnsi"/>
          <w:sz w:val="22"/>
          <w:szCs w:val="22"/>
          <w:lang w:val="en-US"/>
        </w:rPr>
        <w:fldChar w:fldCharType="begin"/>
      </w:r>
      <w:r w:rsidR="00FE323E">
        <w:rPr>
          <w:rFonts w:asciiTheme="minorHAnsi" w:hAnsiTheme="minorHAnsi"/>
          <w:sz w:val="22"/>
          <w:szCs w:val="22"/>
          <w:lang w:val="en-US"/>
        </w:rPr>
        <w:instrText xml:space="preserve"> ADDIN EN.CITE &lt;EndNote&gt;&lt;Cite&gt;&lt;Author&gt;Churchill&lt;/Author&gt;&lt;Year&gt;2008&lt;/Year&gt;&lt;RecNum&gt;3110&lt;/RecNum&gt;&lt;DisplayText&gt;(Churchill, 2008)&lt;/DisplayText&gt;&lt;record&gt;&lt;rec-number&gt;3110&lt;/rec-number&gt;&lt;foreign-keys&gt;&lt;key app="EN" db-id="e0vtftva1dzfa6epr0b50eeersw59wre2xxe"&gt;3110&lt;/key&gt;&lt;/foreign-keys&gt;&lt;ref-type name="Book"&gt;6&lt;/ref-type&gt;&lt;contributors&gt;&lt;authors&gt;&lt;author&gt;Churchill, S.&lt;/author&gt;&lt;/authors&gt;&lt;/contributors&gt;&lt;titles&gt;&lt;title&gt;Australian bats. Second edition&lt;/title&gt;&lt;/titles&gt;&lt;dates&gt;&lt;year&gt;2008&lt;/year&gt;&lt;/dates&gt;&lt;pub-location&gt;Crows Nest, NSW&lt;/pub-location&gt;&lt;publisher&gt;Allen &amp;amp; Unwin&lt;/publisher&gt;&lt;urls&gt;&lt;/urls&gt;&lt;/record&gt;&lt;/Cite&gt;&lt;/EndNote&gt;</w:instrText>
      </w:r>
      <w:r w:rsidR="00FE323E">
        <w:rPr>
          <w:rFonts w:asciiTheme="minorHAnsi" w:hAnsiTheme="minorHAnsi"/>
          <w:sz w:val="22"/>
          <w:szCs w:val="22"/>
          <w:lang w:val="en-US"/>
        </w:rPr>
        <w:fldChar w:fldCharType="separate"/>
      </w:r>
      <w:r w:rsidR="00FE323E">
        <w:rPr>
          <w:rFonts w:asciiTheme="minorHAnsi" w:hAnsiTheme="minorHAnsi"/>
          <w:noProof/>
          <w:sz w:val="22"/>
          <w:szCs w:val="22"/>
          <w:lang w:val="en-US"/>
        </w:rPr>
        <w:t>(</w:t>
      </w:r>
      <w:hyperlink w:anchor="_ENREF_5" w:tooltip="Churchill, 2008 #3110" w:history="1">
        <w:r w:rsidR="00FE323E">
          <w:rPr>
            <w:rFonts w:asciiTheme="minorHAnsi" w:hAnsiTheme="minorHAnsi"/>
            <w:noProof/>
            <w:sz w:val="22"/>
            <w:szCs w:val="22"/>
            <w:lang w:val="en-US"/>
          </w:rPr>
          <w:t>Churchill, 2008</w:t>
        </w:r>
      </w:hyperlink>
      <w:r w:rsidR="00FE323E">
        <w:rPr>
          <w:rFonts w:asciiTheme="minorHAnsi" w:hAnsiTheme="minorHAnsi"/>
          <w:noProof/>
          <w:sz w:val="22"/>
          <w:szCs w:val="22"/>
          <w:lang w:val="en-US"/>
        </w:rPr>
        <w:t>)</w:t>
      </w:r>
      <w:r w:rsidR="00FE323E">
        <w:rPr>
          <w:rFonts w:asciiTheme="minorHAnsi" w:hAnsiTheme="minorHAnsi"/>
          <w:sz w:val="22"/>
          <w:szCs w:val="22"/>
          <w:lang w:val="en-US"/>
        </w:rPr>
        <w:fldChar w:fldCharType="end"/>
      </w:r>
      <w:r w:rsidRPr="00D22890">
        <w:rPr>
          <w:rFonts w:asciiTheme="minorHAnsi" w:hAnsiTheme="minorHAnsi"/>
          <w:sz w:val="22"/>
          <w:szCs w:val="22"/>
          <w:lang w:val="en-US"/>
        </w:rPr>
        <w:t xml:space="preserve">.  It was recorded at the </w:t>
      </w:r>
      <w:proofErr w:type="spellStart"/>
      <w:r w:rsidRPr="00D22890">
        <w:rPr>
          <w:rFonts w:asciiTheme="minorHAnsi" w:hAnsiTheme="minorHAnsi"/>
          <w:sz w:val="22"/>
          <w:szCs w:val="22"/>
          <w:lang w:val="en-US"/>
        </w:rPr>
        <w:t>Werribee</w:t>
      </w:r>
      <w:proofErr w:type="spellEnd"/>
      <w:r w:rsidRPr="00D22890">
        <w:rPr>
          <w:rFonts w:asciiTheme="minorHAnsi" w:hAnsiTheme="minorHAnsi"/>
          <w:sz w:val="22"/>
          <w:szCs w:val="22"/>
          <w:lang w:val="en-US"/>
        </w:rPr>
        <w:t xml:space="preserve"> River escarpment along the northern boundary of the </w:t>
      </w:r>
      <w:r w:rsidR="00D22890" w:rsidRPr="00D22890">
        <w:rPr>
          <w:rFonts w:asciiTheme="minorHAnsi" w:hAnsiTheme="minorHAnsi"/>
          <w:sz w:val="22"/>
          <w:szCs w:val="22"/>
          <w:lang w:val="en-US"/>
        </w:rPr>
        <w:t>Wilson B</w:t>
      </w:r>
      <w:r w:rsidRPr="00D22890">
        <w:rPr>
          <w:rFonts w:asciiTheme="minorHAnsi" w:hAnsiTheme="minorHAnsi"/>
          <w:sz w:val="22"/>
          <w:szCs w:val="22"/>
          <w:lang w:val="en-US"/>
        </w:rPr>
        <w:t>lock</w:t>
      </w:r>
      <w:r w:rsidR="0036026E">
        <w:rPr>
          <w:rFonts w:asciiTheme="minorHAnsi" w:hAnsiTheme="minorHAnsi"/>
          <w:sz w:val="22"/>
          <w:szCs w:val="22"/>
          <w:lang w:val="en-US"/>
        </w:rPr>
        <w:t xml:space="preserve">, </w:t>
      </w:r>
      <w:r w:rsidR="0036026E" w:rsidRPr="00917924">
        <w:rPr>
          <w:rFonts w:asciiTheme="minorHAnsi" w:hAnsiTheme="minorHAnsi"/>
          <w:sz w:val="22"/>
          <w:szCs w:val="22"/>
          <w:lang w:val="en-US"/>
        </w:rPr>
        <w:t>possibly roosting in rock crevices</w:t>
      </w:r>
      <w:r w:rsidR="005E77EC" w:rsidRPr="00917924">
        <w:rPr>
          <w:rFonts w:asciiTheme="minorHAnsi" w:hAnsiTheme="minorHAnsi"/>
          <w:sz w:val="22"/>
          <w:szCs w:val="22"/>
          <w:lang w:val="en-US"/>
        </w:rPr>
        <w:t>.</w:t>
      </w:r>
      <w:r w:rsidR="005E77EC" w:rsidRPr="00D22890">
        <w:rPr>
          <w:rFonts w:asciiTheme="minorHAnsi" w:hAnsiTheme="minorHAnsi"/>
          <w:sz w:val="22"/>
          <w:szCs w:val="22"/>
          <w:lang w:val="en-US"/>
        </w:rPr>
        <w:t xml:space="preserve">  It has an extensive distribution along the eastern and south-eastern seaboard of Australia; the Western Grassland Reserve is close to the </w:t>
      </w:r>
      <w:r w:rsidR="000C04A3">
        <w:rPr>
          <w:rFonts w:asciiTheme="minorHAnsi" w:hAnsiTheme="minorHAnsi"/>
          <w:sz w:val="22"/>
          <w:szCs w:val="22"/>
          <w:lang w:val="en-US"/>
        </w:rPr>
        <w:t>southern</w:t>
      </w:r>
      <w:r w:rsidR="005E77EC" w:rsidRPr="00D22890">
        <w:rPr>
          <w:rFonts w:asciiTheme="minorHAnsi" w:hAnsiTheme="minorHAnsi"/>
          <w:sz w:val="22"/>
          <w:szCs w:val="22"/>
          <w:lang w:val="en-US"/>
        </w:rPr>
        <w:t xml:space="preserve"> limit of this broad continental </w:t>
      </w:r>
      <w:r w:rsidR="001C67A0" w:rsidRPr="00D22890">
        <w:rPr>
          <w:rFonts w:asciiTheme="minorHAnsi" w:hAnsiTheme="minorHAnsi"/>
          <w:sz w:val="22"/>
          <w:szCs w:val="22"/>
          <w:lang w:val="en-US"/>
        </w:rPr>
        <w:t xml:space="preserve">distribution </w:t>
      </w:r>
      <w:r w:rsidR="00FE323E">
        <w:rPr>
          <w:rFonts w:asciiTheme="minorHAnsi" w:hAnsiTheme="minorHAnsi"/>
          <w:sz w:val="22"/>
          <w:szCs w:val="22"/>
          <w:lang w:val="en-US"/>
        </w:rPr>
        <w:fldChar w:fldCharType="begin"/>
      </w:r>
      <w:r w:rsidR="00FE323E">
        <w:rPr>
          <w:rFonts w:asciiTheme="minorHAnsi" w:hAnsiTheme="minorHAnsi"/>
          <w:sz w:val="22"/>
          <w:szCs w:val="22"/>
          <w:lang w:val="en-US"/>
        </w:rPr>
        <w:instrText xml:space="preserve"> ADDIN EN.CITE &lt;EndNote&gt;&lt;Cite&gt;&lt;Author&gt;Churchill&lt;/Author&gt;&lt;Year&gt;2008&lt;/Year&gt;&lt;RecNum&gt;3110&lt;/RecNum&gt;&lt;Prefix&gt;Victorian Biodiversity Atlas`;&lt;/Prefix&gt;&lt;DisplayText&gt;(Victorian Biodiversity Atlas;Churchill, 2008)&lt;/DisplayText&gt;&lt;record&gt;&lt;rec-number&gt;3110&lt;/rec-number&gt;&lt;foreign-keys&gt;&lt;key app="EN" db-id="e0vtftva1dzfa6epr0b50eeersw59wre2xxe"&gt;3110&lt;/key&gt;&lt;/foreign-keys&gt;&lt;ref-type name="Book"&gt;6&lt;/ref-type&gt;&lt;contributors&gt;&lt;authors&gt;&lt;author&gt;Churchill, S.&lt;/author&gt;&lt;/authors&gt;&lt;/contributors&gt;&lt;titles&gt;&lt;title&gt;Australian bats. Second edition&lt;/title&gt;&lt;/titles&gt;&lt;dates&gt;&lt;year&gt;2008&lt;/year&gt;&lt;/dates&gt;&lt;pub-location&gt;Crows Nest, NSW&lt;/pub-location&gt;&lt;publisher&gt;Allen &amp;amp; Unwin&lt;/publisher&gt;&lt;urls&gt;&lt;/urls&gt;&lt;/record&gt;&lt;/Cite&gt;&lt;/EndNote&gt;</w:instrText>
      </w:r>
      <w:r w:rsidR="00FE323E">
        <w:rPr>
          <w:rFonts w:asciiTheme="minorHAnsi" w:hAnsiTheme="minorHAnsi"/>
          <w:sz w:val="22"/>
          <w:szCs w:val="22"/>
          <w:lang w:val="en-US"/>
        </w:rPr>
        <w:fldChar w:fldCharType="separate"/>
      </w:r>
      <w:r w:rsidR="00FE323E">
        <w:rPr>
          <w:rFonts w:asciiTheme="minorHAnsi" w:hAnsiTheme="minorHAnsi"/>
          <w:noProof/>
          <w:sz w:val="22"/>
          <w:szCs w:val="22"/>
          <w:lang w:val="en-US"/>
        </w:rPr>
        <w:t>(</w:t>
      </w:r>
      <w:hyperlink w:anchor="_ENREF_5" w:tooltip="Churchill, 2008 #3110" w:history="1">
        <w:r w:rsidR="00FE323E">
          <w:rPr>
            <w:rFonts w:asciiTheme="minorHAnsi" w:hAnsiTheme="minorHAnsi"/>
            <w:noProof/>
            <w:sz w:val="22"/>
            <w:szCs w:val="22"/>
            <w:lang w:val="en-US"/>
          </w:rPr>
          <w:t>Victorian Biodiversity Atlas;</w:t>
        </w:r>
        <w:r w:rsidR="00E40FAA">
          <w:rPr>
            <w:rFonts w:asciiTheme="minorHAnsi" w:hAnsiTheme="minorHAnsi"/>
            <w:noProof/>
            <w:sz w:val="22"/>
            <w:szCs w:val="22"/>
            <w:lang w:val="en-US"/>
          </w:rPr>
          <w:t xml:space="preserve"> </w:t>
        </w:r>
        <w:r w:rsidR="00FE323E">
          <w:rPr>
            <w:rFonts w:asciiTheme="minorHAnsi" w:hAnsiTheme="minorHAnsi"/>
            <w:noProof/>
            <w:sz w:val="22"/>
            <w:szCs w:val="22"/>
            <w:lang w:val="en-US"/>
          </w:rPr>
          <w:t>Churchill, 2008</w:t>
        </w:r>
      </w:hyperlink>
      <w:r w:rsidR="00FE323E">
        <w:rPr>
          <w:rFonts w:asciiTheme="minorHAnsi" w:hAnsiTheme="minorHAnsi"/>
          <w:noProof/>
          <w:sz w:val="22"/>
          <w:szCs w:val="22"/>
          <w:lang w:val="en-US"/>
        </w:rPr>
        <w:t>)</w:t>
      </w:r>
      <w:r w:rsidR="00FE323E">
        <w:rPr>
          <w:rFonts w:asciiTheme="minorHAnsi" w:hAnsiTheme="minorHAnsi"/>
          <w:sz w:val="22"/>
          <w:szCs w:val="22"/>
          <w:lang w:val="en-US"/>
        </w:rPr>
        <w:fldChar w:fldCharType="end"/>
      </w:r>
      <w:r w:rsidR="001C67A0" w:rsidRPr="00D22890">
        <w:rPr>
          <w:rFonts w:asciiTheme="minorHAnsi" w:hAnsiTheme="minorHAnsi"/>
          <w:sz w:val="22"/>
          <w:szCs w:val="22"/>
          <w:lang w:val="en-US"/>
        </w:rPr>
        <w:t>.</w:t>
      </w:r>
    </w:p>
    <w:p w:rsidR="004B7580" w:rsidRDefault="004B7580" w:rsidP="005C1B6C">
      <w:pPr>
        <w:pStyle w:val="Body"/>
        <w:rPr>
          <w:rFonts w:asciiTheme="minorHAnsi" w:hAnsiTheme="minorHAnsi"/>
          <w:sz w:val="22"/>
          <w:szCs w:val="22"/>
          <w:lang w:val="en-US"/>
        </w:rPr>
      </w:pPr>
      <w:r w:rsidRPr="000E41EB">
        <w:rPr>
          <w:rFonts w:asciiTheme="minorHAnsi" w:hAnsiTheme="minorHAnsi"/>
          <w:sz w:val="22"/>
          <w:szCs w:val="22"/>
          <w:lang w:val="en-US"/>
        </w:rPr>
        <w:t xml:space="preserve">The Fat-tailed </w:t>
      </w:r>
      <w:proofErr w:type="spellStart"/>
      <w:r w:rsidRPr="000E41EB">
        <w:rPr>
          <w:rFonts w:asciiTheme="minorHAnsi" w:hAnsiTheme="minorHAnsi"/>
          <w:sz w:val="22"/>
          <w:szCs w:val="22"/>
          <w:lang w:val="en-US"/>
        </w:rPr>
        <w:t>Dunnart</w:t>
      </w:r>
      <w:proofErr w:type="spellEnd"/>
      <w:r w:rsidRPr="000E41EB">
        <w:rPr>
          <w:rFonts w:asciiTheme="minorHAnsi" w:hAnsiTheme="minorHAnsi"/>
          <w:sz w:val="22"/>
          <w:szCs w:val="22"/>
          <w:lang w:val="en-US"/>
        </w:rPr>
        <w:t xml:space="preserve"> </w:t>
      </w:r>
      <w:r w:rsidR="006A3943">
        <w:rPr>
          <w:rFonts w:asciiTheme="minorHAnsi" w:hAnsiTheme="minorHAnsi"/>
          <w:sz w:val="22"/>
          <w:szCs w:val="22"/>
          <w:lang w:val="en-US"/>
        </w:rPr>
        <w:t>(</w:t>
      </w:r>
      <w:proofErr w:type="spellStart"/>
      <w:r w:rsidRPr="000E41EB">
        <w:rPr>
          <w:rFonts w:asciiTheme="minorHAnsi" w:hAnsiTheme="minorHAnsi"/>
          <w:i/>
          <w:sz w:val="22"/>
          <w:szCs w:val="22"/>
          <w:lang w:val="en-US"/>
        </w:rPr>
        <w:t>Sminthopsis</w:t>
      </w:r>
      <w:proofErr w:type="spellEnd"/>
      <w:r w:rsidRPr="000E41EB">
        <w:rPr>
          <w:rFonts w:asciiTheme="minorHAnsi" w:hAnsiTheme="minorHAnsi"/>
          <w:i/>
          <w:sz w:val="22"/>
          <w:szCs w:val="22"/>
          <w:lang w:val="en-US"/>
        </w:rPr>
        <w:t xml:space="preserve"> </w:t>
      </w:r>
      <w:proofErr w:type="spellStart"/>
      <w:r w:rsidR="006C4158" w:rsidRPr="000E41EB">
        <w:rPr>
          <w:rFonts w:asciiTheme="minorHAnsi" w:hAnsiTheme="minorHAnsi"/>
          <w:i/>
          <w:sz w:val="22"/>
          <w:szCs w:val="22"/>
          <w:lang w:val="en-US"/>
        </w:rPr>
        <w:t>crassicaudata</w:t>
      </w:r>
      <w:proofErr w:type="spellEnd"/>
      <w:r w:rsidR="006A3943">
        <w:rPr>
          <w:rFonts w:asciiTheme="minorHAnsi" w:hAnsiTheme="minorHAnsi"/>
          <w:sz w:val="22"/>
          <w:szCs w:val="22"/>
          <w:lang w:val="en-US"/>
        </w:rPr>
        <w:t>)</w:t>
      </w:r>
      <w:r w:rsidRPr="000E41EB">
        <w:rPr>
          <w:rFonts w:asciiTheme="minorHAnsi" w:hAnsiTheme="minorHAnsi"/>
          <w:sz w:val="22"/>
          <w:szCs w:val="22"/>
          <w:lang w:val="en-US"/>
        </w:rPr>
        <w:t xml:space="preserve"> was recorded in the Wilson Block in 2010</w:t>
      </w:r>
      <w:r w:rsidR="000E41EB" w:rsidRPr="000E41EB">
        <w:rPr>
          <w:rFonts w:asciiTheme="minorHAnsi" w:hAnsiTheme="minorHAnsi"/>
          <w:sz w:val="22"/>
          <w:szCs w:val="22"/>
          <w:lang w:val="en-US"/>
        </w:rPr>
        <w:t xml:space="preserve"> </w:t>
      </w:r>
      <w:r w:rsidR="00FE323E">
        <w:rPr>
          <w:rFonts w:asciiTheme="minorHAnsi" w:hAnsiTheme="minorHAnsi"/>
          <w:sz w:val="22"/>
          <w:szCs w:val="22"/>
          <w:lang w:val="en-US"/>
        </w:rPr>
        <w:fldChar w:fldCharType="begin"/>
      </w:r>
      <w:r w:rsidR="00FE323E">
        <w:rPr>
          <w:rFonts w:asciiTheme="minorHAnsi" w:hAnsiTheme="minorHAnsi"/>
          <w:sz w:val="22"/>
          <w:szCs w:val="22"/>
          <w:lang w:val="en-US"/>
        </w:rPr>
        <w:instrText xml:space="preserve"> ADDIN EN.CITE &lt;EndNote&gt;&lt;Cite&gt;&lt;Author&gt;Robertson&lt;/Author&gt;&lt;Year&gt;2010&lt;/Year&gt;&lt;RecNum&gt;3294&lt;/RecNum&gt;&lt;DisplayText&gt;(Robertson et al., 2010)&lt;/DisplayText&gt;&lt;record&gt;&lt;rec-number&gt;3294&lt;/rec-number&gt;&lt;foreign-keys&gt;&lt;key app="EN" db-id="e0vtftva1dzfa6epr0b50eeersw59wre2xxe"&gt;3294&lt;/key&gt;&lt;/foreign-keys&gt;&lt;ref-type name="Report"&gt;27&lt;/ref-type&gt;&lt;contributors&gt;&lt;authors&gt;&lt;author&gt;Robertson, Peter&lt;/author&gt;&lt;author&gt;Steane, David&lt;/author&gt;&lt;author&gt;Coventry, Paul&lt;/author&gt;&lt;/authors&gt;&lt;/contributors&gt;&lt;titles&gt;&lt;title&gt;&lt;style face="normal" font="default" size="100%"&gt;Report of a field survey for the Striped Legless Lizard (&lt;/style&gt;&lt;style face="italic" font="default" size="100%"&gt;Delma impar&lt;/style&gt;&lt;style face="normal" font="default" size="100%"&gt;) and the Grassland Earless Dragon (&lt;/style&gt;&lt;style face="italic" font="default" size="100%"&gt;Tympanocryptis pinguicolla&lt;/style&gt;&lt;style face="normal" font="default" size="100%"&gt;) along the proposed alignment of the Geelong-Melbourne interconnection. Unpublished report to Kellog Brown &amp;amp; Root Pty Ltd and Barwon Regional Water Corporation&lt;/style&gt;&lt;/title&gt;&lt;/titles&gt;&lt;dates&gt;&lt;year&gt;2010&lt;/year&gt;&lt;pub-dates&gt;&lt;date&gt;April 2010&lt;/date&gt;&lt;/pub-dates&gt;&lt;/dates&gt;&lt;pub-location&gt;Hurstbridge, Victoria&lt;/pub-location&gt;&lt;publisher&gt;Wildlife Profiles Pty Ltd&lt;/publisher&gt;&lt;urls&gt;&lt;/urls&gt;&lt;/record&gt;&lt;/Cite&gt;&lt;/EndNote&gt;</w:instrText>
      </w:r>
      <w:r w:rsidR="00FE323E">
        <w:rPr>
          <w:rFonts w:asciiTheme="minorHAnsi" w:hAnsiTheme="minorHAnsi"/>
          <w:sz w:val="22"/>
          <w:szCs w:val="22"/>
          <w:lang w:val="en-US"/>
        </w:rPr>
        <w:fldChar w:fldCharType="separate"/>
      </w:r>
      <w:r w:rsidR="00FE323E">
        <w:rPr>
          <w:rFonts w:asciiTheme="minorHAnsi" w:hAnsiTheme="minorHAnsi"/>
          <w:noProof/>
          <w:sz w:val="22"/>
          <w:szCs w:val="22"/>
          <w:lang w:val="en-US"/>
        </w:rPr>
        <w:t>(</w:t>
      </w:r>
      <w:hyperlink w:anchor="_ENREF_24" w:tooltip="Robertson, 2010 #3294" w:history="1">
        <w:r w:rsidR="00FE323E">
          <w:rPr>
            <w:rFonts w:asciiTheme="minorHAnsi" w:hAnsiTheme="minorHAnsi"/>
            <w:noProof/>
            <w:sz w:val="22"/>
            <w:szCs w:val="22"/>
            <w:lang w:val="en-US"/>
          </w:rPr>
          <w:t>Robertson et al., 2010</w:t>
        </w:r>
      </w:hyperlink>
      <w:r w:rsidR="00FE323E">
        <w:rPr>
          <w:rFonts w:asciiTheme="minorHAnsi" w:hAnsiTheme="minorHAnsi"/>
          <w:noProof/>
          <w:sz w:val="22"/>
          <w:szCs w:val="22"/>
          <w:lang w:val="en-US"/>
        </w:rPr>
        <w:t>)</w:t>
      </w:r>
      <w:r w:rsidR="00FE323E">
        <w:rPr>
          <w:rFonts w:asciiTheme="minorHAnsi" w:hAnsiTheme="minorHAnsi"/>
          <w:sz w:val="22"/>
          <w:szCs w:val="22"/>
          <w:lang w:val="en-US"/>
        </w:rPr>
        <w:fldChar w:fldCharType="end"/>
      </w:r>
      <w:r w:rsidR="000E41EB" w:rsidRPr="000E41EB">
        <w:rPr>
          <w:rFonts w:asciiTheme="minorHAnsi" w:hAnsiTheme="minorHAnsi"/>
          <w:sz w:val="22"/>
          <w:szCs w:val="22"/>
          <w:lang w:val="en-US"/>
        </w:rPr>
        <w:t xml:space="preserve">.  It is a small carnivorous marsupial that is found in a wide variety of habitats, including open grasslands and low </w:t>
      </w:r>
      <w:proofErr w:type="spellStart"/>
      <w:r w:rsidR="000E41EB" w:rsidRPr="000E41EB">
        <w:rPr>
          <w:rFonts w:asciiTheme="minorHAnsi" w:hAnsiTheme="minorHAnsi"/>
          <w:sz w:val="22"/>
          <w:szCs w:val="22"/>
          <w:lang w:val="en-US"/>
        </w:rPr>
        <w:t>shrublands</w:t>
      </w:r>
      <w:proofErr w:type="spellEnd"/>
      <w:r w:rsidR="000E41EB" w:rsidRPr="000E41EB">
        <w:rPr>
          <w:rFonts w:asciiTheme="minorHAnsi" w:hAnsiTheme="minorHAnsi"/>
          <w:sz w:val="22"/>
          <w:szCs w:val="22"/>
          <w:lang w:val="en-US"/>
        </w:rPr>
        <w:t xml:space="preserve">, in southern and central Australia </w:t>
      </w:r>
      <w:r w:rsidR="00FE323E">
        <w:rPr>
          <w:rFonts w:asciiTheme="minorHAnsi" w:hAnsiTheme="minorHAnsi"/>
          <w:sz w:val="22"/>
          <w:szCs w:val="22"/>
          <w:lang w:val="en-US"/>
        </w:rPr>
        <w:fldChar w:fldCharType="begin"/>
      </w:r>
      <w:r w:rsidR="00FE323E">
        <w:rPr>
          <w:rFonts w:asciiTheme="minorHAnsi" w:hAnsiTheme="minorHAnsi"/>
          <w:sz w:val="22"/>
          <w:szCs w:val="22"/>
          <w:lang w:val="en-US"/>
        </w:rPr>
        <w:instrText xml:space="preserve"> ADDIN EN.CITE &lt;EndNote&gt;&lt;Cite&gt;&lt;Author&gt;van Dyke&lt;/Author&gt;&lt;Year&gt;2008&lt;/Year&gt;&lt;RecNum&gt;3319&lt;/RecNum&gt;&lt;DisplayText&gt;(van Dyke and Strahan, 2008)&lt;/DisplayText&gt;&lt;record&gt;&lt;rec-number&gt;3319&lt;/rec-number&gt;&lt;foreign-keys&gt;&lt;key app="EN" db-id="e0vtftva1dzfa6epr0b50eeersw59wre2xxe"&gt;3319&lt;/key&gt;&lt;/foreign-keys&gt;&lt;ref-type name="Edited Book"&gt;28&lt;/ref-type&gt;&lt;contributors&gt;&lt;authors&gt;&lt;author&gt;van Dyke, Steve&lt;/author&gt;&lt;author&gt;Strahan, Ronald&lt;/author&gt;&lt;/authors&gt;&lt;/contributors&gt;&lt;titles&gt;&lt;title&gt;The Mammals of Australia. Third edition&lt;/title&gt;&lt;/titles&gt;&lt;dates&gt;&lt;year&gt;2008&lt;/year&gt;&lt;/dates&gt;&lt;pub-location&gt;Chatswood, Australia&lt;/pub-location&gt;&lt;publisher&gt;Reed New Holland&lt;/publisher&gt;&lt;urls&gt;&lt;/urls&gt;&lt;/record&gt;&lt;/Cite&gt;&lt;/EndNote&gt;</w:instrText>
      </w:r>
      <w:r w:rsidR="00FE323E">
        <w:rPr>
          <w:rFonts w:asciiTheme="minorHAnsi" w:hAnsiTheme="minorHAnsi"/>
          <w:sz w:val="22"/>
          <w:szCs w:val="22"/>
          <w:lang w:val="en-US"/>
        </w:rPr>
        <w:fldChar w:fldCharType="separate"/>
      </w:r>
      <w:r w:rsidR="00FE323E">
        <w:rPr>
          <w:rFonts w:asciiTheme="minorHAnsi" w:hAnsiTheme="minorHAnsi"/>
          <w:noProof/>
          <w:sz w:val="22"/>
          <w:szCs w:val="22"/>
          <w:lang w:val="en-US"/>
        </w:rPr>
        <w:t>(</w:t>
      </w:r>
      <w:hyperlink w:anchor="_ENREF_27" w:tooltip="van Dyke, 2008 #3319" w:history="1">
        <w:r w:rsidR="00FE323E">
          <w:rPr>
            <w:rFonts w:asciiTheme="minorHAnsi" w:hAnsiTheme="minorHAnsi"/>
            <w:noProof/>
            <w:sz w:val="22"/>
            <w:szCs w:val="22"/>
            <w:lang w:val="en-US"/>
          </w:rPr>
          <w:t>van Dyke and Strahan, 2008</w:t>
        </w:r>
      </w:hyperlink>
      <w:r w:rsidR="00FE323E">
        <w:rPr>
          <w:rFonts w:asciiTheme="minorHAnsi" w:hAnsiTheme="minorHAnsi"/>
          <w:noProof/>
          <w:sz w:val="22"/>
          <w:szCs w:val="22"/>
          <w:lang w:val="en-US"/>
        </w:rPr>
        <w:t>)</w:t>
      </w:r>
      <w:r w:rsidR="00FE323E">
        <w:rPr>
          <w:rFonts w:asciiTheme="minorHAnsi" w:hAnsiTheme="minorHAnsi"/>
          <w:sz w:val="22"/>
          <w:szCs w:val="22"/>
          <w:lang w:val="en-US"/>
        </w:rPr>
        <w:fldChar w:fldCharType="end"/>
      </w:r>
      <w:r w:rsidR="000E41EB" w:rsidRPr="000E41EB">
        <w:rPr>
          <w:rFonts w:asciiTheme="minorHAnsi" w:hAnsiTheme="minorHAnsi"/>
          <w:sz w:val="22"/>
          <w:szCs w:val="22"/>
          <w:lang w:val="en-US"/>
        </w:rPr>
        <w:t>.</w:t>
      </w:r>
      <w:r w:rsidRPr="000E41EB">
        <w:rPr>
          <w:rFonts w:asciiTheme="minorHAnsi" w:hAnsiTheme="minorHAnsi"/>
          <w:sz w:val="22"/>
          <w:szCs w:val="22"/>
          <w:lang w:val="en-US"/>
        </w:rPr>
        <w:t xml:space="preserve">  It is listed in Victoria as Near Threatened </w:t>
      </w:r>
      <w:r w:rsidR="00FE323E">
        <w:rPr>
          <w:rFonts w:asciiTheme="minorHAnsi" w:hAnsiTheme="minorHAnsi"/>
          <w:sz w:val="22"/>
          <w:szCs w:val="22"/>
          <w:lang w:val="en-US"/>
        </w:rPr>
        <w:fldChar w:fldCharType="begin"/>
      </w:r>
      <w:r w:rsidR="00FE323E">
        <w:rPr>
          <w:rFonts w:asciiTheme="minorHAnsi" w:hAnsiTheme="minorHAnsi"/>
          <w:sz w:val="22"/>
          <w:szCs w:val="22"/>
          <w:lang w:val="en-US"/>
        </w:rPr>
        <w:instrText xml:space="preserve"> ADDIN EN.CITE &lt;EndNote&gt;&lt;Cite&gt;&lt;Author&gt;Victorian Department of Sustainability and Environment&lt;/Author&gt;&lt;Year&gt;2013&lt;/Year&gt;&lt;RecNum&gt;2904&lt;/RecNum&gt;&lt;DisplayText&gt;(Victorian Department of Sustainability and Environment, 2013)&lt;/DisplayText&gt;&lt;record&gt;&lt;rec-number&gt;2904&lt;/rec-number&gt;&lt;foreign-keys&gt;&lt;key app="EN" db-id="e0vtftva1dzfa6epr0b50eeersw59wre2xxe"&gt;2904&lt;/key&gt;&lt;/foreign-keys&gt;&lt;ref-type name="Web Page"&gt;12&lt;/ref-type&gt;&lt;contributors&gt;&lt;authors&gt;&lt;author&gt;Victorian Department of Sustainability and Environment,&lt;/author&gt;&lt;/authors&gt;&lt;/contributors&gt;&lt;titles&gt;&lt;title&gt;Advisory List of Threatened Vertebrate Fauna in Victoria - 2013&lt;/title&gt;&lt;/titles&gt;&lt;keywords&gt;&lt;keyword&gt;Australia, endanger, vulnerable, conservation status, extinct,&lt;/keyword&gt;&lt;/keywords&gt;&lt;dates&gt;&lt;year&gt;2013&lt;/year&gt;&lt;/dates&gt;&lt;pub-location&gt;East Melbourne, Victoria&lt;/pub-location&gt;&lt;publisher&gt;Department of Sustainability and Environment&lt;/publisher&gt;&lt;urls&gt;&lt;related-urls&gt;&lt;url&gt;http://www.dse.vic.gov.au&lt;/url&gt;&lt;/related-urls&gt;&lt;/urls&gt;&lt;/record&gt;&lt;/Cite&gt;&lt;/EndNote&gt;</w:instrText>
      </w:r>
      <w:r w:rsidR="00FE323E">
        <w:rPr>
          <w:rFonts w:asciiTheme="minorHAnsi" w:hAnsiTheme="minorHAnsi"/>
          <w:sz w:val="22"/>
          <w:szCs w:val="22"/>
          <w:lang w:val="en-US"/>
        </w:rPr>
        <w:fldChar w:fldCharType="separate"/>
      </w:r>
      <w:r w:rsidR="00FE323E">
        <w:rPr>
          <w:rFonts w:asciiTheme="minorHAnsi" w:hAnsiTheme="minorHAnsi"/>
          <w:noProof/>
          <w:sz w:val="22"/>
          <w:szCs w:val="22"/>
          <w:lang w:val="en-US"/>
        </w:rPr>
        <w:t>(</w:t>
      </w:r>
      <w:hyperlink w:anchor="_ENREF_29" w:tooltip="Victorian Department of Sustainability and Environment, 2013 #2904" w:history="1">
        <w:r w:rsidR="00FE323E">
          <w:rPr>
            <w:rFonts w:asciiTheme="minorHAnsi" w:hAnsiTheme="minorHAnsi"/>
            <w:noProof/>
            <w:sz w:val="22"/>
            <w:szCs w:val="22"/>
            <w:lang w:val="en-US"/>
          </w:rPr>
          <w:t>Victorian Department of Sustainability and Environment, 2013</w:t>
        </w:r>
      </w:hyperlink>
      <w:r w:rsidR="00FE323E">
        <w:rPr>
          <w:rFonts w:asciiTheme="minorHAnsi" w:hAnsiTheme="minorHAnsi"/>
          <w:noProof/>
          <w:sz w:val="22"/>
          <w:szCs w:val="22"/>
          <w:lang w:val="en-US"/>
        </w:rPr>
        <w:t>)</w:t>
      </w:r>
      <w:r w:rsidR="00FE323E">
        <w:rPr>
          <w:rFonts w:asciiTheme="minorHAnsi" w:hAnsiTheme="minorHAnsi"/>
          <w:sz w:val="22"/>
          <w:szCs w:val="22"/>
          <w:lang w:val="en-US"/>
        </w:rPr>
        <w:fldChar w:fldCharType="end"/>
      </w:r>
      <w:r w:rsidR="000E41EB" w:rsidRPr="000E41EB">
        <w:rPr>
          <w:rFonts w:asciiTheme="minorHAnsi" w:hAnsiTheme="minorHAnsi"/>
          <w:sz w:val="22"/>
          <w:szCs w:val="22"/>
          <w:lang w:val="en-US"/>
        </w:rPr>
        <w:t>.</w:t>
      </w:r>
    </w:p>
    <w:p w:rsidR="002B6A83" w:rsidRPr="007B1374" w:rsidRDefault="002568D0" w:rsidP="002B6A83">
      <w:pPr>
        <w:pStyle w:val="Body"/>
        <w:rPr>
          <w:rFonts w:asciiTheme="minorHAnsi" w:hAnsiTheme="minorHAnsi"/>
          <w:sz w:val="22"/>
          <w:szCs w:val="22"/>
          <w:lang w:val="en-US"/>
        </w:rPr>
      </w:pPr>
      <w:r w:rsidRPr="007B1374">
        <w:rPr>
          <w:rFonts w:asciiTheme="minorHAnsi" w:hAnsiTheme="minorHAnsi"/>
          <w:sz w:val="22"/>
          <w:szCs w:val="22"/>
          <w:lang w:val="en-US"/>
        </w:rPr>
        <w:t xml:space="preserve">The Golden Sun Moth </w:t>
      </w:r>
      <w:r w:rsidR="006A3943">
        <w:rPr>
          <w:rFonts w:asciiTheme="minorHAnsi" w:hAnsiTheme="minorHAnsi"/>
          <w:sz w:val="22"/>
          <w:szCs w:val="22"/>
          <w:lang w:val="en-US"/>
        </w:rPr>
        <w:t>(</w:t>
      </w:r>
      <w:proofErr w:type="spellStart"/>
      <w:r w:rsidRPr="007B1374">
        <w:rPr>
          <w:rFonts w:asciiTheme="minorHAnsi" w:hAnsiTheme="minorHAnsi"/>
          <w:i/>
          <w:sz w:val="22"/>
          <w:szCs w:val="22"/>
          <w:lang w:val="en-US"/>
        </w:rPr>
        <w:t>Synemon</w:t>
      </w:r>
      <w:proofErr w:type="spellEnd"/>
      <w:r w:rsidRPr="007B1374">
        <w:rPr>
          <w:rFonts w:asciiTheme="minorHAnsi" w:hAnsiTheme="minorHAnsi"/>
          <w:i/>
          <w:sz w:val="22"/>
          <w:szCs w:val="22"/>
          <w:lang w:val="en-US"/>
        </w:rPr>
        <w:t xml:space="preserve"> </w:t>
      </w:r>
      <w:proofErr w:type="spellStart"/>
      <w:r w:rsidRPr="007B1374">
        <w:rPr>
          <w:rFonts w:asciiTheme="minorHAnsi" w:hAnsiTheme="minorHAnsi"/>
          <w:i/>
          <w:sz w:val="22"/>
          <w:szCs w:val="22"/>
          <w:lang w:val="en-US"/>
        </w:rPr>
        <w:t>plana</w:t>
      </w:r>
      <w:proofErr w:type="spellEnd"/>
      <w:r w:rsidR="006A3943" w:rsidRPr="006A3943">
        <w:rPr>
          <w:rFonts w:asciiTheme="minorHAnsi" w:hAnsiTheme="minorHAnsi"/>
          <w:sz w:val="22"/>
          <w:szCs w:val="22"/>
          <w:lang w:val="en-US"/>
        </w:rPr>
        <w:t>)</w:t>
      </w:r>
      <w:r w:rsidRPr="007B1374">
        <w:rPr>
          <w:rFonts w:asciiTheme="minorHAnsi" w:hAnsiTheme="minorHAnsi"/>
          <w:sz w:val="22"/>
          <w:szCs w:val="22"/>
          <w:lang w:val="en-US"/>
        </w:rPr>
        <w:t xml:space="preserve"> </w:t>
      </w:r>
      <w:r w:rsidR="002B6A83" w:rsidRPr="007B1374">
        <w:rPr>
          <w:rFonts w:asciiTheme="minorHAnsi" w:hAnsiTheme="minorHAnsi"/>
          <w:sz w:val="22"/>
          <w:szCs w:val="22"/>
          <w:lang w:val="en-US"/>
        </w:rPr>
        <w:t xml:space="preserve">is a medium-sized day-flying moth restricted to Victoria, the Australian Capital Territory and adjacent areas of southern New South Wales </w:t>
      </w:r>
      <w:r w:rsidR="00FE323E">
        <w:rPr>
          <w:rFonts w:asciiTheme="minorHAnsi" w:hAnsiTheme="minorHAnsi"/>
          <w:sz w:val="22"/>
          <w:szCs w:val="22"/>
          <w:lang w:val="en-US"/>
        </w:rPr>
        <w:fldChar w:fldCharType="begin">
          <w:fldData xml:space="preserve">PEVuZE5vdGU+PENpdGU+PEF1dGhvcj5EZXBhcnRtZW50IG9mIHRoZSBFbnZpcm9ubWVudCBXYXRl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</w:fldData>
        </w:fldChar>
      </w:r>
      <w:r w:rsidR="00FE323E">
        <w:rPr>
          <w:rFonts w:asciiTheme="minorHAnsi" w:hAnsiTheme="minorHAnsi"/>
          <w:sz w:val="22"/>
          <w:szCs w:val="22"/>
          <w:lang w:val="en-US"/>
        </w:rPr>
        <w:instrText xml:space="preserve"> ADDIN EN.CITE </w:instrText>
      </w:r>
      <w:r w:rsidR="00FE323E">
        <w:rPr>
          <w:rFonts w:asciiTheme="minorHAnsi" w:hAnsiTheme="minorHAnsi"/>
          <w:sz w:val="22"/>
          <w:szCs w:val="22"/>
          <w:lang w:val="en-US"/>
        </w:rPr>
        <w:fldChar w:fldCharType="begin">
          <w:fldData xml:space="preserve">PEVuZE5vdGU+PENpdGU+PEF1dGhvcj5EZXBhcnRtZW50IG9mIHRoZSBFbnZpcm9ubWVudCBXYXRl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</w:fldData>
        </w:fldChar>
      </w:r>
      <w:r w:rsidR="00FE323E">
        <w:rPr>
          <w:rFonts w:asciiTheme="minorHAnsi" w:hAnsiTheme="minorHAnsi"/>
          <w:sz w:val="22"/>
          <w:szCs w:val="22"/>
          <w:lang w:val="en-US"/>
        </w:rPr>
        <w:instrText xml:space="preserve"> ADDIN EN.CITE.DATA </w:instrText>
      </w:r>
      <w:r w:rsidR="00FE323E">
        <w:rPr>
          <w:rFonts w:asciiTheme="minorHAnsi" w:hAnsiTheme="minorHAnsi"/>
          <w:sz w:val="22"/>
          <w:szCs w:val="22"/>
          <w:lang w:val="en-US"/>
        </w:rPr>
      </w:r>
      <w:r w:rsidR="00FE323E">
        <w:rPr>
          <w:rFonts w:asciiTheme="minorHAnsi" w:hAnsiTheme="minorHAnsi"/>
          <w:sz w:val="22"/>
          <w:szCs w:val="22"/>
          <w:lang w:val="en-US"/>
        </w:rPr>
        <w:fldChar w:fldCharType="end"/>
      </w:r>
      <w:r w:rsidR="00FE323E">
        <w:rPr>
          <w:rFonts w:asciiTheme="minorHAnsi" w:hAnsiTheme="minorHAnsi"/>
          <w:sz w:val="22"/>
          <w:szCs w:val="22"/>
          <w:lang w:val="en-US"/>
        </w:rPr>
      </w:r>
      <w:r w:rsidR="00FE323E">
        <w:rPr>
          <w:rFonts w:asciiTheme="minorHAnsi" w:hAnsiTheme="minorHAnsi"/>
          <w:sz w:val="22"/>
          <w:szCs w:val="22"/>
          <w:lang w:val="en-US"/>
        </w:rPr>
        <w:fldChar w:fldCharType="separate"/>
      </w:r>
      <w:r w:rsidR="00FE323E">
        <w:rPr>
          <w:rFonts w:asciiTheme="minorHAnsi" w:hAnsiTheme="minorHAnsi"/>
          <w:noProof/>
          <w:sz w:val="22"/>
          <w:szCs w:val="22"/>
          <w:lang w:val="en-US"/>
        </w:rPr>
        <w:t>(</w:t>
      </w:r>
      <w:hyperlink w:anchor="_ENREF_28" w:tooltip="Victorian Department of Sustainability and Environment, 2004 #3321" w:history="1">
        <w:r w:rsidR="00FE323E">
          <w:rPr>
            <w:rFonts w:asciiTheme="minorHAnsi" w:hAnsiTheme="minorHAnsi"/>
            <w:noProof/>
            <w:sz w:val="22"/>
            <w:szCs w:val="22"/>
            <w:lang w:val="en-US"/>
          </w:rPr>
          <w:t>Victorian Department of Sustainability and Environment, 2004</w:t>
        </w:r>
      </w:hyperlink>
      <w:r w:rsidR="00FE323E">
        <w:rPr>
          <w:rFonts w:asciiTheme="minorHAnsi" w:hAnsiTheme="minorHAnsi"/>
          <w:noProof/>
          <w:sz w:val="22"/>
          <w:szCs w:val="22"/>
          <w:lang w:val="en-US"/>
        </w:rPr>
        <w:t xml:space="preserve">; </w:t>
      </w:r>
      <w:hyperlink w:anchor="_ENREF_9" w:tooltip="Department of the Environment Water Heritage and the Arts, 2009 #2924" w:history="1">
        <w:r w:rsidR="00FE323E">
          <w:rPr>
            <w:rFonts w:asciiTheme="minorHAnsi" w:hAnsiTheme="minorHAnsi"/>
            <w:noProof/>
            <w:sz w:val="22"/>
            <w:szCs w:val="22"/>
            <w:lang w:val="en-US"/>
          </w:rPr>
          <w:t>Department of the Environment Water Heritage and the Arts, 2009</w:t>
        </w:r>
      </w:hyperlink>
      <w:r w:rsidR="00FE323E">
        <w:rPr>
          <w:rFonts w:asciiTheme="minorHAnsi" w:hAnsiTheme="minorHAnsi"/>
          <w:noProof/>
          <w:sz w:val="22"/>
          <w:szCs w:val="22"/>
          <w:lang w:val="en-US"/>
        </w:rPr>
        <w:t>)</w:t>
      </w:r>
      <w:r w:rsidR="00FE323E">
        <w:rPr>
          <w:rFonts w:asciiTheme="minorHAnsi" w:hAnsiTheme="minorHAnsi"/>
          <w:sz w:val="22"/>
          <w:szCs w:val="22"/>
          <w:lang w:val="en-US"/>
        </w:rPr>
        <w:fldChar w:fldCharType="end"/>
      </w:r>
      <w:r w:rsidR="002B6A83" w:rsidRPr="007B1374">
        <w:rPr>
          <w:rFonts w:asciiTheme="minorHAnsi" w:hAnsiTheme="minorHAnsi"/>
          <w:sz w:val="22"/>
          <w:szCs w:val="22"/>
          <w:lang w:val="en-US"/>
        </w:rPr>
        <w:t xml:space="preserve">.  It inhabits grassy areas, including native grasslands and grassy woodlands as well as areas of introduced (non-native) grasses (pastures) and weeds.  It is listed as Critically Endangered under the Commonwealth EPBC Act 1999 and is also listed as a threatened species under the Victorian FFG Act 1988 (Department of Sustainability and Environment 2008).  An open tussock structure with sparse inter-tussock spaces and/or much bare ground is presumed to be an important attribute of a site supporting the species </w:t>
      </w:r>
      <w:r w:rsidR="00FE323E">
        <w:rPr>
          <w:rFonts w:asciiTheme="minorHAnsi" w:hAnsiTheme="minorHAnsi"/>
          <w:sz w:val="22"/>
          <w:szCs w:val="22"/>
          <w:lang w:val="en-US"/>
        </w:rPr>
        <w:fldChar w:fldCharType="begin">
          <w:fldData xml:space="preserve">PEVuZE5vdGU+PENpdGU+PEF1dGhvcj5Ccm93bjwvQXV0aG9yPjxZZWFyPjIwMTI8L1llYXI+PFJl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</w:fldData>
        </w:fldChar>
      </w:r>
      <w:r w:rsidR="00FE323E">
        <w:rPr>
          <w:rFonts w:asciiTheme="minorHAnsi" w:hAnsiTheme="minorHAnsi"/>
          <w:sz w:val="22"/>
          <w:szCs w:val="22"/>
          <w:lang w:val="en-US"/>
        </w:rPr>
        <w:instrText xml:space="preserve"> ADDIN EN.CITE </w:instrText>
      </w:r>
      <w:r w:rsidR="00FE323E">
        <w:rPr>
          <w:rFonts w:asciiTheme="minorHAnsi" w:hAnsiTheme="minorHAnsi"/>
          <w:sz w:val="22"/>
          <w:szCs w:val="22"/>
          <w:lang w:val="en-US"/>
        </w:rPr>
        <w:fldChar w:fldCharType="begin">
          <w:fldData xml:space="preserve">PEVuZE5vdGU+PENpdGU+PEF1dGhvcj5Ccm93bjwvQXV0aG9yPjxZZWFyPjIwMTI8L1llYXI+PFJl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</w:fldData>
        </w:fldChar>
      </w:r>
      <w:r w:rsidR="00FE323E">
        <w:rPr>
          <w:rFonts w:asciiTheme="minorHAnsi" w:hAnsiTheme="minorHAnsi"/>
          <w:sz w:val="22"/>
          <w:szCs w:val="22"/>
          <w:lang w:val="en-US"/>
        </w:rPr>
        <w:instrText xml:space="preserve"> ADDIN EN.CITE.DATA </w:instrText>
      </w:r>
      <w:r w:rsidR="00FE323E">
        <w:rPr>
          <w:rFonts w:asciiTheme="minorHAnsi" w:hAnsiTheme="minorHAnsi"/>
          <w:sz w:val="22"/>
          <w:szCs w:val="22"/>
          <w:lang w:val="en-US"/>
        </w:rPr>
      </w:r>
      <w:r w:rsidR="00FE323E">
        <w:rPr>
          <w:rFonts w:asciiTheme="minorHAnsi" w:hAnsiTheme="minorHAnsi"/>
          <w:sz w:val="22"/>
          <w:szCs w:val="22"/>
          <w:lang w:val="en-US"/>
        </w:rPr>
        <w:fldChar w:fldCharType="end"/>
      </w:r>
      <w:r w:rsidR="00FE323E">
        <w:rPr>
          <w:rFonts w:asciiTheme="minorHAnsi" w:hAnsiTheme="minorHAnsi"/>
          <w:sz w:val="22"/>
          <w:szCs w:val="22"/>
          <w:lang w:val="en-US"/>
        </w:rPr>
      </w:r>
      <w:r w:rsidR="00FE323E">
        <w:rPr>
          <w:rFonts w:asciiTheme="minorHAnsi" w:hAnsiTheme="minorHAnsi"/>
          <w:sz w:val="22"/>
          <w:szCs w:val="22"/>
          <w:lang w:val="en-US"/>
        </w:rPr>
        <w:fldChar w:fldCharType="separate"/>
      </w:r>
      <w:r w:rsidR="00FE323E">
        <w:rPr>
          <w:rFonts w:asciiTheme="minorHAnsi" w:hAnsiTheme="minorHAnsi"/>
          <w:noProof/>
          <w:sz w:val="22"/>
          <w:szCs w:val="22"/>
          <w:lang w:val="en-US"/>
        </w:rPr>
        <w:t>(</w:t>
      </w:r>
      <w:hyperlink w:anchor="_ENREF_15" w:tooltip="Gilmore, 2008 #3163" w:history="1">
        <w:r w:rsidR="00FE323E">
          <w:rPr>
            <w:rFonts w:asciiTheme="minorHAnsi" w:hAnsiTheme="minorHAnsi"/>
            <w:noProof/>
            <w:sz w:val="22"/>
            <w:szCs w:val="22"/>
            <w:lang w:val="en-US"/>
          </w:rPr>
          <w:t>Gilmore et al., 2008</w:t>
        </w:r>
      </w:hyperlink>
      <w:proofErr w:type="gramStart"/>
      <w:r w:rsidR="00FE323E">
        <w:rPr>
          <w:rFonts w:asciiTheme="minorHAnsi" w:hAnsiTheme="minorHAnsi"/>
          <w:noProof/>
          <w:sz w:val="22"/>
          <w:szCs w:val="22"/>
          <w:lang w:val="en-US"/>
        </w:rPr>
        <w:t xml:space="preserve">; </w:t>
      </w:r>
      <w:hyperlink w:anchor="_ENREF_4" w:tooltip="Brown, 2012 #2877" w:history="1">
        <w:r w:rsidR="00FE323E">
          <w:rPr>
            <w:rFonts w:asciiTheme="minorHAnsi" w:hAnsiTheme="minorHAnsi"/>
            <w:noProof/>
            <w:sz w:val="22"/>
            <w:szCs w:val="22"/>
            <w:lang w:val="en-US"/>
          </w:rPr>
          <w:t>Brown et al., 2012</w:t>
        </w:r>
      </w:hyperlink>
      <w:r w:rsidR="00FE323E">
        <w:rPr>
          <w:rFonts w:asciiTheme="minorHAnsi" w:hAnsiTheme="minorHAnsi"/>
          <w:noProof/>
          <w:sz w:val="22"/>
          <w:szCs w:val="22"/>
          <w:lang w:val="en-US"/>
        </w:rPr>
        <w:t xml:space="preserve">; </w:t>
      </w:r>
      <w:hyperlink w:anchor="_ENREF_21" w:tooltip="New, 2012 #3063" w:history="1">
        <w:r w:rsidR="00FE323E">
          <w:rPr>
            <w:rFonts w:asciiTheme="minorHAnsi" w:hAnsiTheme="minorHAnsi"/>
            <w:noProof/>
            <w:sz w:val="22"/>
            <w:szCs w:val="22"/>
            <w:lang w:val="en-US"/>
          </w:rPr>
          <w:t>New, 2012</w:t>
        </w:r>
      </w:hyperlink>
      <w:r w:rsidR="00FE323E">
        <w:rPr>
          <w:rFonts w:asciiTheme="minorHAnsi" w:hAnsiTheme="minorHAnsi"/>
          <w:noProof/>
          <w:sz w:val="22"/>
          <w:szCs w:val="22"/>
          <w:lang w:val="en-US"/>
        </w:rPr>
        <w:t>;</w:t>
      </w:r>
      <w:proofErr w:type="gramEnd"/>
      <w:r w:rsidR="00FE323E">
        <w:rPr>
          <w:rFonts w:asciiTheme="minorHAnsi" w:hAnsiTheme="minorHAnsi"/>
          <w:noProof/>
          <w:sz w:val="22"/>
          <w:szCs w:val="22"/>
          <w:lang w:val="en-US"/>
        </w:rPr>
        <w:t xml:space="preserve"> </w:t>
      </w:r>
      <w:hyperlink w:anchor="_ENREF_23" w:tooltip="Richter, 2013 #3169" w:history="1">
        <w:r w:rsidR="00FE323E">
          <w:rPr>
            <w:rFonts w:asciiTheme="minorHAnsi" w:hAnsiTheme="minorHAnsi"/>
            <w:noProof/>
            <w:sz w:val="22"/>
            <w:szCs w:val="22"/>
            <w:lang w:val="en-US"/>
          </w:rPr>
          <w:t>Richter et al., 2013</w:t>
        </w:r>
      </w:hyperlink>
      <w:r w:rsidR="00FE323E">
        <w:rPr>
          <w:rFonts w:asciiTheme="minorHAnsi" w:hAnsiTheme="minorHAnsi"/>
          <w:noProof/>
          <w:sz w:val="22"/>
          <w:szCs w:val="22"/>
          <w:lang w:val="en-US"/>
        </w:rPr>
        <w:t>)</w:t>
      </w:r>
      <w:r w:rsidR="00FE323E">
        <w:rPr>
          <w:rFonts w:asciiTheme="minorHAnsi" w:hAnsiTheme="minorHAnsi"/>
          <w:sz w:val="22"/>
          <w:szCs w:val="22"/>
          <w:lang w:val="en-US"/>
        </w:rPr>
        <w:fldChar w:fldCharType="end"/>
      </w:r>
      <w:r w:rsidR="002B6A83" w:rsidRPr="007B1374">
        <w:rPr>
          <w:rFonts w:asciiTheme="minorHAnsi" w:hAnsiTheme="minorHAnsi"/>
          <w:sz w:val="22"/>
          <w:szCs w:val="22"/>
          <w:lang w:val="en-US"/>
        </w:rPr>
        <w:t>.</w:t>
      </w:r>
      <w:r w:rsidR="00055E3F">
        <w:rPr>
          <w:rFonts w:asciiTheme="minorHAnsi" w:hAnsiTheme="minorHAnsi"/>
          <w:sz w:val="22"/>
          <w:szCs w:val="22"/>
          <w:lang w:val="en-US"/>
        </w:rPr>
        <w:t xml:space="preserve">  The Golden Sun Moth has previously been recorded from the block and the general area during targeted surveys </w:t>
      </w:r>
      <w:r w:rsidR="00FE323E">
        <w:rPr>
          <w:rFonts w:asciiTheme="minorHAnsi" w:hAnsiTheme="minorHAnsi"/>
          <w:sz w:val="22"/>
          <w:szCs w:val="22"/>
          <w:lang w:val="en-US"/>
        </w:rPr>
        <w:fldChar w:fldCharType="begin"/>
      </w:r>
      <w:r w:rsidR="00FE323E">
        <w:rPr>
          <w:rFonts w:asciiTheme="minorHAnsi" w:hAnsiTheme="minorHAnsi"/>
          <w:sz w:val="22"/>
          <w:szCs w:val="22"/>
          <w:lang w:val="en-US"/>
        </w:rPr>
        <w:instrText xml:space="preserve"> ADDIN EN.CITE &lt;EndNote&gt;&lt;Cite&gt;&lt;Author&gt;Biosis Research&lt;/Author&gt;&lt;Year&gt;2011&lt;/Year&gt;&lt;RecNum&gt;3322&lt;/RecNum&gt;&lt;DisplayText&gt;(Biosis Research, 2011)&lt;/DisplayText&gt;&lt;record&gt;&lt;rec-number&gt;3322&lt;/rec-number&gt;&lt;foreign-keys&gt;&lt;key app="EN" db-id="e0vtftva1dzfa6epr0b50eeersw59wre2xxe"&gt;3322&lt;/key&gt;&lt;/foreign-keys&gt;&lt;ref-type name="Report"&gt;27&lt;/ref-type&gt;&lt;contributors&gt;&lt;authors&gt;&lt;author&gt;Biosis Research,&lt;/author&gt;&lt;/authors&gt;&lt;/contributors&gt;&lt;titles&gt;&lt;title&gt;Outer Eynesbury: Biodiversity report. Report to Woodhouse Pastoral Company&lt;/title&gt;&lt;/titles&gt;&lt;dates&gt;&lt;year&gt;2011&lt;/year&gt;&lt;pub-dates&gt;&lt;date&gt;30 September, 2011&lt;/date&gt;&lt;/pub-dates&gt;&lt;/dates&gt;&lt;pub-location&gt;Port Melbourne, Victoria&lt;/pub-location&gt;&lt;publisher&gt;Biosis Research&lt;/publisher&gt;&lt;urls&gt;&lt;/urls&gt;&lt;/record&gt;&lt;/Cite&gt;&lt;/EndNote&gt;</w:instrText>
      </w:r>
      <w:r w:rsidR="00FE323E">
        <w:rPr>
          <w:rFonts w:asciiTheme="minorHAnsi" w:hAnsiTheme="minorHAnsi"/>
          <w:sz w:val="22"/>
          <w:szCs w:val="22"/>
          <w:lang w:val="en-US"/>
        </w:rPr>
        <w:fldChar w:fldCharType="separate"/>
      </w:r>
      <w:r w:rsidR="00FE323E">
        <w:rPr>
          <w:rFonts w:asciiTheme="minorHAnsi" w:hAnsiTheme="minorHAnsi"/>
          <w:noProof/>
          <w:sz w:val="22"/>
          <w:szCs w:val="22"/>
          <w:lang w:val="en-US"/>
        </w:rPr>
        <w:t>(</w:t>
      </w:r>
      <w:hyperlink w:anchor="_ENREF_3" w:tooltip="Biosis Research, 2011 #3322" w:history="1">
        <w:r w:rsidR="00FE323E">
          <w:rPr>
            <w:rFonts w:asciiTheme="minorHAnsi" w:hAnsiTheme="minorHAnsi"/>
            <w:noProof/>
            <w:sz w:val="22"/>
            <w:szCs w:val="22"/>
            <w:lang w:val="en-US"/>
          </w:rPr>
          <w:t>Biosis Research, 2011</w:t>
        </w:r>
      </w:hyperlink>
      <w:r w:rsidR="00FE323E">
        <w:rPr>
          <w:rFonts w:asciiTheme="minorHAnsi" w:hAnsiTheme="minorHAnsi"/>
          <w:noProof/>
          <w:sz w:val="22"/>
          <w:szCs w:val="22"/>
          <w:lang w:val="en-US"/>
        </w:rPr>
        <w:t>)</w:t>
      </w:r>
      <w:r w:rsidR="00FE323E">
        <w:rPr>
          <w:rFonts w:asciiTheme="minorHAnsi" w:hAnsiTheme="minorHAnsi"/>
          <w:sz w:val="22"/>
          <w:szCs w:val="22"/>
          <w:lang w:val="en-US"/>
        </w:rPr>
        <w:fldChar w:fldCharType="end"/>
      </w:r>
      <w:r w:rsidR="00055E3F">
        <w:rPr>
          <w:rFonts w:asciiTheme="minorHAnsi" w:hAnsiTheme="minorHAnsi"/>
          <w:sz w:val="22"/>
          <w:szCs w:val="22"/>
          <w:lang w:val="en-US"/>
        </w:rPr>
        <w:t>.</w:t>
      </w:r>
    </w:p>
    <w:p w:rsidR="00920EEE" w:rsidRDefault="00DC04DA" w:rsidP="00920EEE">
      <w:pPr>
        <w:pStyle w:val="Body"/>
        <w:rPr>
          <w:rFonts w:asciiTheme="minorHAnsi" w:hAnsiTheme="minorHAnsi"/>
          <w:sz w:val="22"/>
          <w:szCs w:val="22"/>
          <w:lang w:val="en-US"/>
        </w:rPr>
      </w:pPr>
      <w:r w:rsidRPr="00A841DC">
        <w:rPr>
          <w:rFonts w:asciiTheme="minorHAnsi" w:hAnsiTheme="minorHAnsi"/>
          <w:sz w:val="22"/>
          <w:szCs w:val="22"/>
          <w:lang w:val="en-US"/>
        </w:rPr>
        <w:t>Although few threatened taxa were recorded in the Wilsons Block during this study, the block is likely to support other threatened taxa.</w:t>
      </w:r>
      <w:r w:rsidR="00A841DC" w:rsidRPr="00A841DC">
        <w:rPr>
          <w:rFonts w:asciiTheme="minorHAnsi" w:hAnsiTheme="minorHAnsi"/>
          <w:sz w:val="22"/>
          <w:szCs w:val="22"/>
          <w:lang w:val="en-US"/>
        </w:rPr>
        <w:t xml:space="preserve">  The Victorian Biodiversity Atlas (DELWP) reveals the current or historical occurrence of at least 48 threatened Victorian species for an area 10 km x 10 km </w:t>
      </w:r>
      <w:proofErr w:type="spellStart"/>
      <w:r w:rsidR="00A841DC" w:rsidRPr="00A841DC">
        <w:rPr>
          <w:rFonts w:asciiTheme="minorHAnsi" w:hAnsiTheme="minorHAnsi"/>
          <w:sz w:val="22"/>
          <w:szCs w:val="22"/>
          <w:lang w:val="en-US"/>
        </w:rPr>
        <w:t>centred</w:t>
      </w:r>
      <w:proofErr w:type="spellEnd"/>
      <w:r w:rsidR="00A841DC" w:rsidRPr="00A841DC">
        <w:rPr>
          <w:rFonts w:asciiTheme="minorHAnsi" w:hAnsiTheme="minorHAnsi"/>
          <w:sz w:val="22"/>
          <w:szCs w:val="22"/>
          <w:lang w:val="en-US"/>
        </w:rPr>
        <w:t xml:space="preserve"> on the Wilsons Block, although m</w:t>
      </w:r>
      <w:r w:rsidR="00515FE3">
        <w:rPr>
          <w:rFonts w:asciiTheme="minorHAnsi" w:hAnsiTheme="minorHAnsi"/>
          <w:sz w:val="22"/>
          <w:szCs w:val="22"/>
          <w:lang w:val="en-US"/>
        </w:rPr>
        <w:t>ost of tho</w:t>
      </w:r>
      <w:r w:rsidR="00A841DC" w:rsidRPr="00A841DC">
        <w:rPr>
          <w:rFonts w:asciiTheme="minorHAnsi" w:hAnsiTheme="minorHAnsi"/>
          <w:sz w:val="22"/>
          <w:szCs w:val="22"/>
          <w:lang w:val="en-US"/>
        </w:rPr>
        <w:t>se species typically occur in woodland or wetland environments and are likely to be irregular users of the grassland habitats that characterize the block.</w:t>
      </w:r>
      <w:r w:rsidR="00920EEE">
        <w:rPr>
          <w:rFonts w:asciiTheme="minorHAnsi" w:hAnsiTheme="minorHAnsi"/>
          <w:sz w:val="22"/>
          <w:szCs w:val="22"/>
          <w:lang w:val="en-US"/>
        </w:rPr>
        <w:t xml:space="preserve"> Nevertheless, there are historical </w:t>
      </w:r>
      <w:r w:rsidR="00920EEE">
        <w:rPr>
          <w:rFonts w:asciiTheme="minorHAnsi" w:hAnsiTheme="minorHAnsi"/>
          <w:sz w:val="22"/>
          <w:szCs w:val="22"/>
          <w:lang w:val="en-US"/>
        </w:rPr>
        <w:lastRenderedPageBreak/>
        <w:t xml:space="preserve">records of the following threatened species from the Wilsons Block or its surrounds: </w:t>
      </w:r>
      <w:r w:rsidR="00920EEE" w:rsidRPr="00E00CDD">
        <w:rPr>
          <w:rFonts w:asciiTheme="minorHAnsi" w:hAnsiTheme="minorHAnsi"/>
          <w:sz w:val="22"/>
          <w:szCs w:val="22"/>
          <w:lang w:val="en-US"/>
        </w:rPr>
        <w:t>Plains-wanderer</w:t>
      </w:r>
      <w:r w:rsidR="00920EEE">
        <w:rPr>
          <w:rFonts w:asciiTheme="minorHAnsi" w:hAnsiTheme="minorHAnsi"/>
          <w:sz w:val="22"/>
          <w:szCs w:val="22"/>
          <w:lang w:val="en-US"/>
        </w:rPr>
        <w:t xml:space="preserve"> (</w:t>
      </w:r>
      <w:proofErr w:type="spellStart"/>
      <w:r w:rsidR="00920EEE" w:rsidRPr="00201C20">
        <w:rPr>
          <w:rFonts w:asciiTheme="minorHAnsi" w:hAnsiTheme="minorHAnsi"/>
          <w:i/>
          <w:sz w:val="22"/>
          <w:szCs w:val="22"/>
          <w:lang w:val="en-US"/>
        </w:rPr>
        <w:t>Pedionomus</w:t>
      </w:r>
      <w:proofErr w:type="spellEnd"/>
      <w:r w:rsidR="00920EEE" w:rsidRPr="00201C20">
        <w:rPr>
          <w:rFonts w:asciiTheme="minorHAnsi" w:hAnsiTheme="minorHAnsi"/>
          <w:i/>
          <w:sz w:val="22"/>
          <w:szCs w:val="22"/>
          <w:lang w:val="en-US"/>
        </w:rPr>
        <w:t xml:space="preserve"> </w:t>
      </w:r>
      <w:proofErr w:type="spellStart"/>
      <w:r w:rsidR="00920EEE" w:rsidRPr="00201C20">
        <w:rPr>
          <w:rFonts w:asciiTheme="minorHAnsi" w:hAnsiTheme="minorHAnsi"/>
          <w:i/>
          <w:sz w:val="22"/>
          <w:szCs w:val="22"/>
          <w:lang w:val="en-US"/>
        </w:rPr>
        <w:t>torquatus</w:t>
      </w:r>
      <w:proofErr w:type="spellEnd"/>
      <w:r w:rsidR="00920EEE" w:rsidRPr="00F64B79">
        <w:rPr>
          <w:rFonts w:asciiTheme="minorHAnsi" w:hAnsiTheme="minorHAnsi"/>
          <w:sz w:val="22"/>
          <w:szCs w:val="22"/>
          <w:lang w:val="en-US"/>
        </w:rPr>
        <w:t>)</w:t>
      </w:r>
      <w:r w:rsidR="00920EEE">
        <w:rPr>
          <w:rFonts w:asciiTheme="minorHAnsi" w:hAnsiTheme="minorHAnsi"/>
          <w:sz w:val="22"/>
          <w:szCs w:val="22"/>
          <w:lang w:val="en-US"/>
        </w:rPr>
        <w:t xml:space="preserve">, </w:t>
      </w:r>
      <w:proofErr w:type="spellStart"/>
      <w:r w:rsidR="00920EEE" w:rsidRPr="00E00CDD">
        <w:rPr>
          <w:rFonts w:asciiTheme="minorHAnsi" w:hAnsiTheme="minorHAnsi"/>
          <w:sz w:val="22"/>
          <w:szCs w:val="22"/>
          <w:lang w:val="en-US"/>
        </w:rPr>
        <w:t>Brolga</w:t>
      </w:r>
      <w:proofErr w:type="spellEnd"/>
      <w:r w:rsidR="00920EEE">
        <w:rPr>
          <w:rFonts w:asciiTheme="minorHAnsi" w:hAnsiTheme="minorHAnsi"/>
          <w:sz w:val="22"/>
          <w:szCs w:val="22"/>
          <w:lang w:val="en-US"/>
        </w:rPr>
        <w:t xml:space="preserve"> (</w:t>
      </w:r>
      <w:r w:rsidR="00920EEE" w:rsidRPr="00201C20">
        <w:rPr>
          <w:rFonts w:asciiTheme="minorHAnsi" w:hAnsiTheme="minorHAnsi"/>
          <w:i/>
          <w:sz w:val="22"/>
          <w:szCs w:val="22"/>
          <w:lang w:val="en-US"/>
        </w:rPr>
        <w:t xml:space="preserve">Grus </w:t>
      </w:r>
      <w:proofErr w:type="spellStart"/>
      <w:r w:rsidR="00920EEE" w:rsidRPr="00201C20">
        <w:rPr>
          <w:rFonts w:asciiTheme="minorHAnsi" w:hAnsiTheme="minorHAnsi"/>
          <w:i/>
          <w:sz w:val="22"/>
          <w:szCs w:val="22"/>
          <w:lang w:val="en-US"/>
        </w:rPr>
        <w:t>rubicundus</w:t>
      </w:r>
      <w:proofErr w:type="spellEnd"/>
      <w:r w:rsidR="00920EEE" w:rsidRPr="00F64B79">
        <w:rPr>
          <w:rFonts w:asciiTheme="minorHAnsi" w:hAnsiTheme="minorHAnsi"/>
          <w:sz w:val="22"/>
          <w:szCs w:val="22"/>
          <w:lang w:val="en-US"/>
        </w:rPr>
        <w:t>)</w:t>
      </w:r>
      <w:r w:rsidR="00920EEE">
        <w:rPr>
          <w:rFonts w:asciiTheme="minorHAnsi" w:hAnsiTheme="minorHAnsi"/>
          <w:sz w:val="22"/>
          <w:szCs w:val="22"/>
          <w:lang w:val="en-US"/>
        </w:rPr>
        <w:t xml:space="preserve">, </w:t>
      </w:r>
      <w:r w:rsidR="00920EEE" w:rsidRPr="00E00CDD">
        <w:rPr>
          <w:rFonts w:asciiTheme="minorHAnsi" w:hAnsiTheme="minorHAnsi"/>
          <w:sz w:val="22"/>
          <w:szCs w:val="22"/>
          <w:lang w:val="en-US"/>
        </w:rPr>
        <w:t>Australian Snipe</w:t>
      </w:r>
      <w:r w:rsidR="00920EEE">
        <w:rPr>
          <w:rFonts w:asciiTheme="minorHAnsi" w:hAnsiTheme="minorHAnsi"/>
          <w:sz w:val="22"/>
          <w:szCs w:val="22"/>
          <w:lang w:val="en-US"/>
        </w:rPr>
        <w:t xml:space="preserve"> (</w:t>
      </w:r>
      <w:proofErr w:type="spellStart"/>
      <w:r w:rsidR="00920EEE" w:rsidRPr="00201C20">
        <w:rPr>
          <w:rFonts w:asciiTheme="minorHAnsi" w:hAnsiTheme="minorHAnsi"/>
          <w:i/>
          <w:sz w:val="22"/>
          <w:szCs w:val="22"/>
          <w:lang w:val="en-US"/>
        </w:rPr>
        <w:t>Gallinago</w:t>
      </w:r>
      <w:proofErr w:type="spellEnd"/>
      <w:r w:rsidR="00920EEE" w:rsidRPr="00201C20">
        <w:rPr>
          <w:rFonts w:asciiTheme="minorHAnsi" w:hAnsiTheme="minorHAnsi"/>
          <w:i/>
          <w:sz w:val="22"/>
          <w:szCs w:val="22"/>
          <w:lang w:val="en-US"/>
        </w:rPr>
        <w:t xml:space="preserve"> </w:t>
      </w:r>
      <w:proofErr w:type="spellStart"/>
      <w:r w:rsidR="00920EEE" w:rsidRPr="00201C20">
        <w:rPr>
          <w:rFonts w:asciiTheme="minorHAnsi" w:hAnsiTheme="minorHAnsi"/>
          <w:i/>
          <w:sz w:val="22"/>
          <w:szCs w:val="22"/>
          <w:lang w:val="en-US"/>
        </w:rPr>
        <w:t>hardwickii</w:t>
      </w:r>
      <w:proofErr w:type="spellEnd"/>
      <w:r w:rsidR="00920EEE" w:rsidRPr="00F64B79">
        <w:rPr>
          <w:rFonts w:asciiTheme="minorHAnsi" w:hAnsiTheme="minorHAnsi"/>
          <w:sz w:val="22"/>
          <w:szCs w:val="22"/>
          <w:lang w:val="en-US"/>
        </w:rPr>
        <w:t>)</w:t>
      </w:r>
      <w:r w:rsidR="00920EEE">
        <w:rPr>
          <w:rFonts w:asciiTheme="minorHAnsi" w:hAnsiTheme="minorHAnsi"/>
          <w:sz w:val="22"/>
          <w:szCs w:val="22"/>
          <w:lang w:val="en-US"/>
        </w:rPr>
        <w:t xml:space="preserve">, </w:t>
      </w:r>
      <w:r w:rsidR="00920EEE" w:rsidRPr="00E00CDD">
        <w:rPr>
          <w:rFonts w:asciiTheme="minorHAnsi" w:hAnsiTheme="minorHAnsi"/>
          <w:sz w:val="22"/>
          <w:szCs w:val="22"/>
          <w:lang w:val="en-US"/>
        </w:rPr>
        <w:t>Swift Parrot</w:t>
      </w:r>
      <w:r w:rsidR="00920EEE">
        <w:rPr>
          <w:rFonts w:asciiTheme="minorHAnsi" w:hAnsiTheme="minorHAnsi"/>
          <w:sz w:val="22"/>
          <w:szCs w:val="22"/>
          <w:lang w:val="en-US"/>
        </w:rPr>
        <w:t xml:space="preserve"> </w:t>
      </w:r>
      <w:proofErr w:type="spellStart"/>
      <w:r w:rsidR="00920EEE" w:rsidRPr="00201C20">
        <w:rPr>
          <w:rFonts w:asciiTheme="minorHAnsi" w:hAnsiTheme="minorHAnsi"/>
          <w:i/>
          <w:sz w:val="22"/>
          <w:szCs w:val="22"/>
          <w:lang w:val="en-US"/>
        </w:rPr>
        <w:t>Lathamus</w:t>
      </w:r>
      <w:proofErr w:type="spellEnd"/>
      <w:r w:rsidR="00920EEE" w:rsidRPr="00201C20">
        <w:rPr>
          <w:rFonts w:asciiTheme="minorHAnsi" w:hAnsiTheme="minorHAnsi"/>
          <w:i/>
          <w:sz w:val="22"/>
          <w:szCs w:val="22"/>
          <w:lang w:val="en-US"/>
        </w:rPr>
        <w:t xml:space="preserve"> discolor</w:t>
      </w:r>
      <w:r w:rsidR="00920EEE">
        <w:rPr>
          <w:rFonts w:asciiTheme="minorHAnsi" w:hAnsiTheme="minorHAnsi"/>
          <w:sz w:val="22"/>
          <w:szCs w:val="22"/>
          <w:lang w:val="en-US"/>
        </w:rPr>
        <w:t xml:space="preserve">, </w:t>
      </w:r>
      <w:r w:rsidR="00920EEE" w:rsidRPr="00E00CDD">
        <w:rPr>
          <w:rFonts w:asciiTheme="minorHAnsi" w:hAnsiTheme="minorHAnsi"/>
          <w:sz w:val="22"/>
          <w:szCs w:val="22"/>
          <w:lang w:val="en-US"/>
        </w:rPr>
        <w:t>Striped Legless Lizard</w:t>
      </w:r>
      <w:r w:rsidR="00920EEE">
        <w:rPr>
          <w:rFonts w:asciiTheme="minorHAnsi" w:hAnsiTheme="minorHAnsi"/>
          <w:sz w:val="22"/>
          <w:szCs w:val="22"/>
          <w:lang w:val="en-US"/>
        </w:rPr>
        <w:t xml:space="preserve"> (</w:t>
      </w:r>
      <w:r w:rsidR="00920EEE" w:rsidRPr="00201C20">
        <w:rPr>
          <w:rFonts w:asciiTheme="minorHAnsi" w:hAnsiTheme="minorHAnsi"/>
          <w:i/>
          <w:sz w:val="22"/>
          <w:szCs w:val="22"/>
          <w:lang w:val="en-US"/>
        </w:rPr>
        <w:t>Delma impar</w:t>
      </w:r>
      <w:r w:rsidR="00920EEE" w:rsidRPr="00F64B79">
        <w:rPr>
          <w:rFonts w:asciiTheme="minorHAnsi" w:hAnsiTheme="minorHAnsi"/>
          <w:sz w:val="22"/>
          <w:szCs w:val="22"/>
          <w:lang w:val="en-US"/>
        </w:rPr>
        <w:t>)</w:t>
      </w:r>
      <w:r w:rsidR="00920EEE">
        <w:rPr>
          <w:rFonts w:asciiTheme="minorHAnsi" w:hAnsiTheme="minorHAnsi"/>
          <w:sz w:val="22"/>
          <w:szCs w:val="22"/>
          <w:lang w:val="en-US"/>
        </w:rPr>
        <w:t xml:space="preserve">, </w:t>
      </w:r>
      <w:r w:rsidR="00920EEE" w:rsidRPr="00E00CDD">
        <w:rPr>
          <w:rFonts w:asciiTheme="minorHAnsi" w:hAnsiTheme="minorHAnsi"/>
          <w:sz w:val="22"/>
          <w:szCs w:val="22"/>
          <w:lang w:val="en-US"/>
        </w:rPr>
        <w:t>Grassland Earless Dragon</w:t>
      </w:r>
      <w:r w:rsidR="00920EEE">
        <w:rPr>
          <w:rFonts w:asciiTheme="minorHAnsi" w:hAnsiTheme="minorHAnsi"/>
          <w:sz w:val="22"/>
          <w:szCs w:val="22"/>
          <w:lang w:val="en-US"/>
        </w:rPr>
        <w:t xml:space="preserve"> (</w:t>
      </w:r>
      <w:proofErr w:type="spellStart"/>
      <w:r w:rsidR="00920EEE" w:rsidRPr="00201C20">
        <w:rPr>
          <w:rFonts w:asciiTheme="minorHAnsi" w:hAnsiTheme="minorHAnsi"/>
          <w:i/>
          <w:sz w:val="22"/>
          <w:szCs w:val="22"/>
          <w:lang w:val="en-US"/>
        </w:rPr>
        <w:t>Tympanocryptis</w:t>
      </w:r>
      <w:proofErr w:type="spellEnd"/>
      <w:r w:rsidR="00920EEE" w:rsidRPr="00201C20">
        <w:rPr>
          <w:rFonts w:asciiTheme="minorHAnsi" w:hAnsiTheme="minorHAnsi"/>
          <w:i/>
          <w:sz w:val="22"/>
          <w:szCs w:val="22"/>
          <w:lang w:val="en-US"/>
        </w:rPr>
        <w:t xml:space="preserve"> </w:t>
      </w:r>
      <w:proofErr w:type="spellStart"/>
      <w:r w:rsidR="00920EEE" w:rsidRPr="00201C20">
        <w:rPr>
          <w:rFonts w:asciiTheme="minorHAnsi" w:hAnsiTheme="minorHAnsi"/>
          <w:i/>
          <w:sz w:val="22"/>
          <w:szCs w:val="22"/>
          <w:lang w:val="en-US"/>
        </w:rPr>
        <w:t>pinguicolla</w:t>
      </w:r>
      <w:proofErr w:type="spellEnd"/>
      <w:r w:rsidR="00920EEE" w:rsidRPr="00F64B79">
        <w:rPr>
          <w:rFonts w:asciiTheme="minorHAnsi" w:hAnsiTheme="minorHAnsi"/>
          <w:sz w:val="22"/>
          <w:szCs w:val="22"/>
          <w:lang w:val="en-US"/>
        </w:rPr>
        <w:t>)</w:t>
      </w:r>
      <w:r w:rsidR="00920EEE">
        <w:rPr>
          <w:rFonts w:asciiTheme="minorHAnsi" w:hAnsiTheme="minorHAnsi"/>
          <w:i/>
          <w:sz w:val="22"/>
          <w:szCs w:val="22"/>
          <w:lang w:val="en-US"/>
        </w:rPr>
        <w:t xml:space="preserve"> </w:t>
      </w:r>
      <w:r w:rsidR="00920EEE">
        <w:rPr>
          <w:rFonts w:asciiTheme="minorHAnsi" w:hAnsiTheme="minorHAnsi"/>
          <w:sz w:val="22"/>
          <w:szCs w:val="22"/>
          <w:lang w:val="en-US"/>
        </w:rPr>
        <w:t xml:space="preserve">and </w:t>
      </w:r>
      <w:r w:rsidR="00920EEE" w:rsidRPr="00E00CDD">
        <w:rPr>
          <w:rFonts w:asciiTheme="minorHAnsi" w:hAnsiTheme="minorHAnsi"/>
          <w:sz w:val="22"/>
          <w:szCs w:val="22"/>
          <w:lang w:val="en-US"/>
        </w:rPr>
        <w:t>Growling Grass Frog</w:t>
      </w:r>
      <w:r w:rsidR="00920EEE">
        <w:rPr>
          <w:rFonts w:asciiTheme="minorHAnsi" w:hAnsiTheme="minorHAnsi"/>
          <w:sz w:val="22"/>
          <w:szCs w:val="22"/>
          <w:lang w:val="en-US"/>
        </w:rPr>
        <w:t xml:space="preserve"> (</w:t>
      </w:r>
      <w:proofErr w:type="spellStart"/>
      <w:r w:rsidR="00920EEE" w:rsidRPr="00201C20">
        <w:rPr>
          <w:rFonts w:asciiTheme="minorHAnsi" w:hAnsiTheme="minorHAnsi"/>
          <w:i/>
          <w:sz w:val="22"/>
          <w:szCs w:val="22"/>
          <w:lang w:val="en-US"/>
        </w:rPr>
        <w:t>Litoria</w:t>
      </w:r>
      <w:proofErr w:type="spellEnd"/>
      <w:r w:rsidR="00920EEE" w:rsidRPr="00201C20">
        <w:rPr>
          <w:rFonts w:asciiTheme="minorHAnsi" w:hAnsiTheme="minorHAnsi"/>
          <w:i/>
          <w:sz w:val="22"/>
          <w:szCs w:val="22"/>
          <w:lang w:val="en-US"/>
        </w:rPr>
        <w:t xml:space="preserve"> </w:t>
      </w:r>
      <w:proofErr w:type="spellStart"/>
      <w:r w:rsidR="00920EEE" w:rsidRPr="00201C20">
        <w:rPr>
          <w:rFonts w:asciiTheme="minorHAnsi" w:hAnsiTheme="minorHAnsi"/>
          <w:i/>
          <w:sz w:val="22"/>
          <w:szCs w:val="22"/>
          <w:lang w:val="en-US"/>
        </w:rPr>
        <w:t>raniformis</w:t>
      </w:r>
      <w:proofErr w:type="spellEnd"/>
      <w:r w:rsidR="00920EEE" w:rsidRPr="00F64B79">
        <w:rPr>
          <w:rFonts w:asciiTheme="minorHAnsi" w:hAnsiTheme="minorHAnsi"/>
          <w:sz w:val="22"/>
          <w:szCs w:val="22"/>
          <w:lang w:val="en-US"/>
        </w:rPr>
        <w:t>)</w:t>
      </w:r>
      <w:r w:rsidR="00920EEE">
        <w:rPr>
          <w:rFonts w:asciiTheme="minorHAnsi" w:hAnsiTheme="minorHAnsi"/>
          <w:sz w:val="22"/>
          <w:szCs w:val="22"/>
          <w:lang w:val="en-US"/>
        </w:rPr>
        <w:t>.</w:t>
      </w:r>
    </w:p>
    <w:p w:rsidR="006C4158" w:rsidRDefault="006C4158" w:rsidP="00920EEE">
      <w:pPr>
        <w:pStyle w:val="Body"/>
        <w:rPr>
          <w:rFonts w:asciiTheme="minorHAnsi" w:hAnsiTheme="minorHAnsi"/>
          <w:sz w:val="22"/>
          <w:szCs w:val="22"/>
          <w:lang w:val="en-US"/>
        </w:rPr>
      </w:pPr>
    </w:p>
    <w:p w:rsidR="009B073E" w:rsidRPr="00295D5B" w:rsidRDefault="009B073E" w:rsidP="009B073E">
      <w:pPr>
        <w:pStyle w:val="HB"/>
        <w:spacing w:after="120"/>
      </w:pPr>
      <w:bookmarkStart w:id="69" w:name="_Toc425921756"/>
      <w:r>
        <w:t xml:space="preserve">Introduced </w:t>
      </w:r>
      <w:r w:rsidRPr="00295D5B">
        <w:t>species</w:t>
      </w:r>
      <w:bookmarkEnd w:id="69"/>
    </w:p>
    <w:p w:rsidR="005C1B6C" w:rsidRPr="009B073E" w:rsidRDefault="00CF6C53" w:rsidP="0036026E">
      <w:pPr>
        <w:pStyle w:val="Body"/>
        <w:rPr>
          <w:rFonts w:asciiTheme="minorHAnsi" w:hAnsiTheme="minorHAnsi"/>
          <w:sz w:val="22"/>
          <w:szCs w:val="22"/>
          <w:lang w:val="en-US"/>
        </w:rPr>
        <w:sectPr w:rsidR="005C1B6C" w:rsidRPr="009B073E" w:rsidSect="0018526B">
          <w:headerReference w:type="even" r:id="rId32"/>
          <w:headerReference w:type="default" r:id="rId33"/>
          <w:headerReference w:type="first" r:id="rId34"/>
          <w:footerReference w:type="first" r:id="rId35"/>
          <w:pgSz w:w="11907" w:h="16840" w:code="9"/>
          <w:pgMar w:top="1276" w:right="1134" w:bottom="1418" w:left="1134" w:header="709" w:footer="567" w:gutter="0"/>
          <w:cols w:space="708"/>
          <w:formProt w:val="0"/>
          <w:titlePg/>
          <w:docGrid w:linePitch="360"/>
        </w:sectPr>
      </w:pPr>
      <w:r>
        <w:rPr>
          <w:rFonts w:asciiTheme="minorHAnsi" w:hAnsiTheme="minorHAnsi"/>
          <w:sz w:val="22"/>
          <w:szCs w:val="22"/>
          <w:lang w:val="en-US"/>
        </w:rPr>
        <w:t>Two introduced predators were detected during this study, Red Fox (</w:t>
      </w:r>
      <w:proofErr w:type="spellStart"/>
      <w:r w:rsidRPr="00CF6C53">
        <w:rPr>
          <w:rFonts w:asciiTheme="minorHAnsi" w:hAnsiTheme="minorHAnsi"/>
          <w:i/>
          <w:sz w:val="22"/>
          <w:szCs w:val="22"/>
          <w:lang w:val="en-US"/>
        </w:rPr>
        <w:t>Vulpes</w:t>
      </w:r>
      <w:proofErr w:type="spellEnd"/>
      <w:r w:rsidRPr="00CF6C53">
        <w:rPr>
          <w:rFonts w:asciiTheme="minorHAnsi" w:hAnsiTheme="minorHAnsi"/>
          <w:i/>
          <w:sz w:val="22"/>
          <w:szCs w:val="22"/>
          <w:lang w:val="en-US"/>
        </w:rPr>
        <w:t xml:space="preserve"> </w:t>
      </w:r>
      <w:proofErr w:type="spellStart"/>
      <w:r w:rsidRPr="00CF6C53">
        <w:rPr>
          <w:rFonts w:asciiTheme="minorHAnsi" w:hAnsiTheme="minorHAnsi"/>
          <w:i/>
          <w:sz w:val="22"/>
          <w:szCs w:val="22"/>
          <w:lang w:val="en-US"/>
        </w:rPr>
        <w:t>vulpes</w:t>
      </w:r>
      <w:proofErr w:type="spellEnd"/>
      <w:r>
        <w:rPr>
          <w:rFonts w:asciiTheme="minorHAnsi" w:hAnsiTheme="minorHAnsi"/>
          <w:sz w:val="22"/>
          <w:szCs w:val="22"/>
          <w:lang w:val="en-US"/>
        </w:rPr>
        <w:t>) and Cat (</w:t>
      </w:r>
      <w:proofErr w:type="spellStart"/>
      <w:r w:rsidRPr="00CF6C53">
        <w:rPr>
          <w:rFonts w:asciiTheme="minorHAnsi" w:hAnsiTheme="minorHAnsi"/>
          <w:i/>
          <w:sz w:val="22"/>
          <w:szCs w:val="22"/>
          <w:lang w:val="en-US"/>
        </w:rPr>
        <w:t>Felis</w:t>
      </w:r>
      <w:proofErr w:type="spellEnd"/>
      <w:r w:rsidRPr="00CF6C53">
        <w:rPr>
          <w:rFonts w:asciiTheme="minorHAnsi" w:hAnsiTheme="minorHAnsi"/>
          <w:i/>
          <w:sz w:val="22"/>
          <w:szCs w:val="22"/>
          <w:lang w:val="en-US"/>
        </w:rPr>
        <w:t xml:space="preserve"> </w:t>
      </w:r>
      <w:proofErr w:type="spellStart"/>
      <w:r w:rsidRPr="00CF6C53">
        <w:rPr>
          <w:rFonts w:asciiTheme="minorHAnsi" w:hAnsiTheme="minorHAnsi"/>
          <w:i/>
          <w:sz w:val="22"/>
          <w:szCs w:val="22"/>
          <w:lang w:val="en-US"/>
        </w:rPr>
        <w:t>catus</w:t>
      </w:r>
      <w:proofErr w:type="spellEnd"/>
      <w:r>
        <w:rPr>
          <w:rFonts w:asciiTheme="minorHAnsi" w:hAnsiTheme="minorHAnsi"/>
          <w:sz w:val="22"/>
          <w:szCs w:val="22"/>
          <w:lang w:val="en-US"/>
        </w:rPr>
        <w:t xml:space="preserve">). </w:t>
      </w:r>
      <w:r w:rsidR="009B073E">
        <w:rPr>
          <w:rFonts w:asciiTheme="minorHAnsi" w:hAnsiTheme="minorHAnsi"/>
          <w:sz w:val="22"/>
          <w:szCs w:val="22"/>
          <w:lang w:val="en-US"/>
        </w:rPr>
        <w:t>Other introduced species detected include European Rabbit (</w:t>
      </w:r>
      <w:proofErr w:type="spellStart"/>
      <w:r w:rsidR="00B44450" w:rsidRPr="00B44450">
        <w:rPr>
          <w:rFonts w:asciiTheme="minorHAnsi" w:hAnsiTheme="minorHAnsi"/>
          <w:i/>
          <w:sz w:val="22"/>
          <w:szCs w:val="22"/>
          <w:lang w:val="en-US"/>
        </w:rPr>
        <w:t>Oryctolagus</w:t>
      </w:r>
      <w:proofErr w:type="spellEnd"/>
      <w:r w:rsidR="00B44450" w:rsidRPr="00B44450">
        <w:rPr>
          <w:rFonts w:asciiTheme="minorHAnsi" w:hAnsiTheme="minorHAnsi"/>
          <w:i/>
          <w:sz w:val="22"/>
          <w:szCs w:val="22"/>
          <w:lang w:val="en-US"/>
        </w:rPr>
        <w:t xml:space="preserve"> </w:t>
      </w:r>
      <w:proofErr w:type="spellStart"/>
      <w:r w:rsidR="00B44450" w:rsidRPr="00B44450">
        <w:rPr>
          <w:rFonts w:asciiTheme="minorHAnsi" w:hAnsiTheme="minorHAnsi"/>
          <w:i/>
          <w:sz w:val="22"/>
          <w:szCs w:val="22"/>
          <w:lang w:val="en-US"/>
        </w:rPr>
        <w:t>cuniculus</w:t>
      </w:r>
      <w:proofErr w:type="spellEnd"/>
      <w:r w:rsidR="009B073E">
        <w:rPr>
          <w:rFonts w:asciiTheme="minorHAnsi" w:hAnsiTheme="minorHAnsi"/>
          <w:sz w:val="22"/>
          <w:szCs w:val="22"/>
          <w:lang w:val="en-US"/>
        </w:rPr>
        <w:t xml:space="preserve">) and five species of bird. </w:t>
      </w:r>
    </w:p>
    <w:p w:rsidR="005C1B6C" w:rsidRPr="00A81533" w:rsidRDefault="005C1B6C" w:rsidP="005C1B6C">
      <w:pPr>
        <w:pStyle w:val="HA"/>
        <w:spacing w:after="240"/>
        <w:rPr>
          <w:b/>
          <w:color w:val="31849B"/>
          <w:sz w:val="24"/>
          <w:lang w:val="en-AU"/>
        </w:rPr>
      </w:pPr>
      <w:bookmarkStart w:id="70" w:name="_Toc420400863"/>
      <w:bookmarkStart w:id="71" w:name="_Toc425921757"/>
      <w:r w:rsidRPr="00A81533">
        <w:rPr>
          <w:color w:val="31849B"/>
        </w:rPr>
        <w:lastRenderedPageBreak/>
        <w:t>References</w:t>
      </w:r>
      <w:bookmarkEnd w:id="54"/>
      <w:bookmarkEnd w:id="70"/>
      <w:bookmarkEnd w:id="71"/>
    </w:p>
    <w:p w:rsidR="00FE323E" w:rsidRPr="009C7E6A" w:rsidRDefault="00FE323E" w:rsidP="009C7E6A">
      <w:pPr>
        <w:pStyle w:val="Body"/>
        <w:rPr>
          <w:rFonts w:asciiTheme="minorHAnsi" w:hAnsiTheme="minorHAnsi"/>
          <w:sz w:val="22"/>
          <w:szCs w:val="22"/>
          <w:lang w:val="en-US"/>
        </w:rPr>
      </w:pPr>
      <w:r w:rsidRPr="009C7E6A">
        <w:rPr>
          <w:rFonts w:asciiTheme="minorHAnsi" w:hAnsiTheme="minorHAnsi"/>
          <w:sz w:val="22"/>
          <w:szCs w:val="22"/>
          <w:lang w:val="en-US"/>
        </w:rPr>
        <w:fldChar w:fldCharType="begin"/>
      </w:r>
      <w:r w:rsidRPr="009C7E6A">
        <w:rPr>
          <w:rFonts w:asciiTheme="minorHAnsi" w:hAnsiTheme="minorHAnsi"/>
          <w:sz w:val="22"/>
          <w:szCs w:val="22"/>
          <w:lang w:val="en-US"/>
        </w:rPr>
        <w:instrText xml:space="preserve"> ADDIN EN.REFLIST </w:instrText>
      </w:r>
      <w:r w:rsidRPr="009C7E6A">
        <w:rPr>
          <w:rFonts w:asciiTheme="minorHAnsi" w:hAnsiTheme="minorHAnsi"/>
          <w:sz w:val="22"/>
          <w:szCs w:val="22"/>
          <w:lang w:val="en-US"/>
        </w:rPr>
        <w:fldChar w:fldCharType="separate"/>
      </w:r>
      <w:bookmarkStart w:id="72" w:name="_ENREF_1"/>
      <w:r w:rsidRPr="009C7E6A">
        <w:rPr>
          <w:rFonts w:asciiTheme="minorHAnsi" w:hAnsiTheme="minorHAnsi"/>
          <w:sz w:val="22"/>
          <w:szCs w:val="22"/>
          <w:lang w:val="en-US"/>
        </w:rPr>
        <w:t>Adams, M. D., B. S. Law, and M. S. Gibson. 2010. Reliable automation of bat call identification for eastern New South Wales, Australia, using classification trees and AnaScheme software. Acta Chiropterologica 12: 231-245.</w:t>
      </w:r>
      <w:bookmarkEnd w:id="72"/>
    </w:p>
    <w:p w:rsidR="00FE323E" w:rsidRPr="009C7E6A" w:rsidRDefault="00FE323E" w:rsidP="009C7E6A">
      <w:pPr>
        <w:pStyle w:val="Body"/>
        <w:rPr>
          <w:rFonts w:asciiTheme="minorHAnsi" w:hAnsiTheme="minorHAnsi"/>
          <w:sz w:val="22"/>
          <w:szCs w:val="22"/>
          <w:lang w:val="en-US"/>
        </w:rPr>
      </w:pPr>
      <w:bookmarkStart w:id="73" w:name="_ENREF_2"/>
      <w:r w:rsidRPr="009C7E6A">
        <w:rPr>
          <w:rFonts w:asciiTheme="minorHAnsi" w:hAnsiTheme="minorHAnsi"/>
          <w:sz w:val="22"/>
          <w:szCs w:val="22"/>
          <w:lang w:val="en-US"/>
        </w:rPr>
        <w:t>Baker-Gabb, D. 2014. Plains-wanderer surveys and monitoring on the Patho Plains, Victoria, 2010-2014. Unpublished report. Elanus Pty Ltd, Greensborough, Victoria.</w:t>
      </w:r>
      <w:bookmarkEnd w:id="73"/>
    </w:p>
    <w:p w:rsidR="00FE323E" w:rsidRPr="009C7E6A" w:rsidRDefault="00FE323E" w:rsidP="009C7E6A">
      <w:pPr>
        <w:pStyle w:val="Body"/>
        <w:rPr>
          <w:rFonts w:asciiTheme="minorHAnsi" w:hAnsiTheme="minorHAnsi"/>
          <w:sz w:val="22"/>
          <w:szCs w:val="22"/>
          <w:lang w:val="en-US"/>
        </w:rPr>
      </w:pPr>
      <w:bookmarkStart w:id="74" w:name="_ENREF_3"/>
      <w:r w:rsidRPr="009C7E6A">
        <w:rPr>
          <w:rFonts w:asciiTheme="minorHAnsi" w:hAnsiTheme="minorHAnsi"/>
          <w:sz w:val="22"/>
          <w:szCs w:val="22"/>
          <w:lang w:val="en-US"/>
        </w:rPr>
        <w:t>Biosis Research. 2011. Outer Eynesbury: Biodiversity report. Report to Woodhouse Pastoral Company. Biosis Research, Port Melbourne, Victoria.</w:t>
      </w:r>
      <w:bookmarkEnd w:id="74"/>
    </w:p>
    <w:p w:rsidR="00FE323E" w:rsidRPr="009C7E6A" w:rsidRDefault="00FE323E" w:rsidP="009C7E6A">
      <w:pPr>
        <w:pStyle w:val="Body"/>
        <w:rPr>
          <w:rFonts w:asciiTheme="minorHAnsi" w:hAnsiTheme="minorHAnsi"/>
          <w:sz w:val="22"/>
          <w:szCs w:val="22"/>
          <w:lang w:val="en-US"/>
        </w:rPr>
      </w:pPr>
      <w:bookmarkStart w:id="75" w:name="_ENREF_4"/>
      <w:r w:rsidRPr="009C7E6A">
        <w:rPr>
          <w:rFonts w:asciiTheme="minorHAnsi" w:hAnsiTheme="minorHAnsi"/>
          <w:sz w:val="22"/>
          <w:szCs w:val="22"/>
          <w:lang w:val="en-US"/>
        </w:rPr>
        <w:t>Brown, G. W., A. D. Tolsma, and E. McNabb. 2012. Ecological aspects of new populations of the threatened Golden Sun Moth Synemon plana on the Victorian Volcanic Plains. The Victorian Naturalist 129: 77-85.</w:t>
      </w:r>
      <w:bookmarkEnd w:id="75"/>
    </w:p>
    <w:p w:rsidR="00FE323E" w:rsidRPr="009C7E6A" w:rsidRDefault="00FE323E" w:rsidP="009C7E6A">
      <w:pPr>
        <w:pStyle w:val="Body"/>
        <w:rPr>
          <w:rFonts w:asciiTheme="minorHAnsi" w:hAnsiTheme="minorHAnsi"/>
          <w:sz w:val="22"/>
          <w:szCs w:val="22"/>
          <w:lang w:val="en-US"/>
        </w:rPr>
      </w:pPr>
      <w:bookmarkStart w:id="76" w:name="_ENREF_5"/>
      <w:r w:rsidRPr="009C7E6A">
        <w:rPr>
          <w:rFonts w:asciiTheme="minorHAnsi" w:hAnsiTheme="minorHAnsi"/>
          <w:sz w:val="22"/>
          <w:szCs w:val="22"/>
          <w:lang w:val="en-US"/>
        </w:rPr>
        <w:t>Churchill, S. 2008. Australian Bats. Second edition. Allen &amp; Unwin, Crows Nest, NSW.</w:t>
      </w:r>
      <w:bookmarkEnd w:id="76"/>
    </w:p>
    <w:p w:rsidR="00771A01" w:rsidRPr="009C7E6A" w:rsidRDefault="00771A01" w:rsidP="009C7E6A">
      <w:pPr>
        <w:pStyle w:val="Body"/>
        <w:rPr>
          <w:rFonts w:asciiTheme="minorHAnsi" w:hAnsiTheme="minorHAnsi"/>
          <w:sz w:val="22"/>
          <w:szCs w:val="22"/>
          <w:lang w:val="en-US"/>
        </w:rPr>
      </w:pPr>
      <w:r w:rsidRPr="009C7E6A">
        <w:rPr>
          <w:rFonts w:asciiTheme="minorHAnsi" w:hAnsiTheme="minorHAnsi"/>
          <w:sz w:val="22"/>
          <w:szCs w:val="22"/>
          <w:lang w:val="en-US"/>
        </w:rPr>
        <w:t>DAVIES, V. T. 1996. Australian Spiders (Araneae): Collection, Preservation and Identification. Queensland Museum, South Brisbane, Queensland.</w:t>
      </w:r>
    </w:p>
    <w:p w:rsidR="00FE323E" w:rsidRPr="009C7E6A" w:rsidRDefault="00FE323E" w:rsidP="009C7E6A">
      <w:pPr>
        <w:pStyle w:val="Body"/>
        <w:rPr>
          <w:rFonts w:asciiTheme="minorHAnsi" w:hAnsiTheme="minorHAnsi"/>
          <w:sz w:val="22"/>
          <w:szCs w:val="22"/>
          <w:lang w:val="en-US"/>
        </w:rPr>
      </w:pPr>
      <w:bookmarkStart w:id="77" w:name="_ENREF_6"/>
      <w:r w:rsidRPr="009C7E6A">
        <w:rPr>
          <w:rFonts w:asciiTheme="minorHAnsi" w:hAnsiTheme="minorHAnsi"/>
          <w:sz w:val="22"/>
          <w:szCs w:val="22"/>
          <w:lang w:val="en-US"/>
        </w:rPr>
        <w:t>DELWP. 2015a. Monitoring and Reporting Framework: Program Outcomes, for the Melbourne Strategic Assessment. Unpublished report. Department of Environment, Land, Water and Planning, East Melbourne, Victoria.</w:t>
      </w:r>
      <w:bookmarkEnd w:id="77"/>
    </w:p>
    <w:p w:rsidR="001F4984" w:rsidRPr="009C7E6A" w:rsidRDefault="00637DA4" w:rsidP="009C7E6A">
      <w:pPr>
        <w:pStyle w:val="Body"/>
        <w:rPr>
          <w:rFonts w:asciiTheme="minorHAnsi" w:hAnsiTheme="minorHAnsi"/>
          <w:sz w:val="22"/>
          <w:szCs w:val="22"/>
          <w:lang w:val="en-US"/>
        </w:rPr>
      </w:pPr>
      <w:bookmarkStart w:id="78" w:name="_ENREF_8"/>
      <w:r w:rsidRPr="009C7E6A">
        <w:rPr>
          <w:rFonts w:asciiTheme="minorHAnsi" w:hAnsiTheme="minorHAnsi"/>
          <w:sz w:val="22"/>
          <w:szCs w:val="22"/>
          <w:lang w:val="en-US"/>
        </w:rPr>
        <w:t>DELWP</w:t>
      </w:r>
      <w:r w:rsidR="001F4984" w:rsidRPr="009C7E6A">
        <w:rPr>
          <w:rFonts w:asciiTheme="minorHAnsi" w:hAnsiTheme="minorHAnsi"/>
          <w:sz w:val="22"/>
          <w:szCs w:val="22"/>
          <w:lang w:val="en-US"/>
        </w:rPr>
        <w:t>. 2015b. Vegetation Inventory Report: Wilsons Block 2014. Western Grassland Reserve. Department of Environment, Land, Water and Planning, East Melbourne, Victoria.</w:t>
      </w:r>
      <w:bookmarkEnd w:id="78"/>
    </w:p>
    <w:p w:rsidR="00FE323E" w:rsidRPr="009C7E6A" w:rsidRDefault="00637DA4" w:rsidP="009C7E6A">
      <w:pPr>
        <w:pStyle w:val="Body"/>
        <w:rPr>
          <w:rFonts w:asciiTheme="minorHAnsi" w:hAnsiTheme="minorHAnsi"/>
          <w:sz w:val="22"/>
          <w:szCs w:val="22"/>
          <w:lang w:val="en-US"/>
        </w:rPr>
      </w:pPr>
      <w:bookmarkStart w:id="79" w:name="_ENREF_7"/>
      <w:r w:rsidRPr="009C7E6A">
        <w:rPr>
          <w:rFonts w:asciiTheme="minorHAnsi" w:hAnsiTheme="minorHAnsi"/>
          <w:sz w:val="22"/>
          <w:szCs w:val="22"/>
          <w:lang w:val="en-US"/>
        </w:rPr>
        <w:t>DELWP</w:t>
      </w:r>
      <w:r w:rsidR="00FE323E" w:rsidRPr="009C7E6A">
        <w:rPr>
          <w:rFonts w:asciiTheme="minorHAnsi" w:hAnsiTheme="minorHAnsi"/>
          <w:sz w:val="22"/>
          <w:szCs w:val="22"/>
          <w:lang w:val="en-US"/>
        </w:rPr>
        <w:t>. 2015</w:t>
      </w:r>
      <w:r w:rsidR="001F4984" w:rsidRPr="009C7E6A">
        <w:rPr>
          <w:rFonts w:asciiTheme="minorHAnsi" w:hAnsiTheme="minorHAnsi"/>
          <w:sz w:val="22"/>
          <w:szCs w:val="22"/>
          <w:lang w:val="en-US"/>
        </w:rPr>
        <w:t>c</w:t>
      </w:r>
      <w:r w:rsidR="00FE323E" w:rsidRPr="009C7E6A">
        <w:rPr>
          <w:rFonts w:asciiTheme="minorHAnsi" w:hAnsiTheme="minorHAnsi"/>
          <w:sz w:val="22"/>
          <w:szCs w:val="22"/>
          <w:lang w:val="en-US"/>
        </w:rPr>
        <w:t xml:space="preserve">. </w:t>
      </w:r>
      <w:r w:rsidR="00573BE0" w:rsidRPr="009C7E6A">
        <w:rPr>
          <w:rFonts w:asciiTheme="minorHAnsi" w:hAnsiTheme="minorHAnsi"/>
          <w:sz w:val="22"/>
          <w:szCs w:val="22"/>
          <w:lang w:val="en-US"/>
        </w:rPr>
        <w:t>Property Inventory Guidelines</w:t>
      </w:r>
      <w:r w:rsidR="00FE323E" w:rsidRPr="009C7E6A">
        <w:rPr>
          <w:rFonts w:asciiTheme="minorHAnsi" w:hAnsiTheme="minorHAnsi"/>
          <w:sz w:val="22"/>
          <w:szCs w:val="22"/>
          <w:lang w:val="en-US"/>
        </w:rPr>
        <w:t xml:space="preserve">: </w:t>
      </w:r>
      <w:r w:rsidR="00573BE0" w:rsidRPr="009C7E6A">
        <w:rPr>
          <w:rFonts w:asciiTheme="minorHAnsi" w:hAnsiTheme="minorHAnsi"/>
          <w:sz w:val="22"/>
          <w:szCs w:val="22"/>
          <w:lang w:val="en-US"/>
        </w:rPr>
        <w:t>Melbourne Strategic Assessment</w:t>
      </w:r>
      <w:r w:rsidR="00FE323E" w:rsidRPr="009C7E6A">
        <w:rPr>
          <w:rFonts w:asciiTheme="minorHAnsi" w:hAnsiTheme="minorHAnsi"/>
          <w:sz w:val="22"/>
          <w:szCs w:val="22"/>
          <w:lang w:val="en-US"/>
        </w:rPr>
        <w:t>. Department of Environment, Land, Water and Planning, East Melbourne, Victoria.</w:t>
      </w:r>
      <w:bookmarkEnd w:id="79"/>
    </w:p>
    <w:p w:rsidR="00FE323E" w:rsidRPr="009C7E6A" w:rsidRDefault="00FE323E" w:rsidP="009C7E6A">
      <w:pPr>
        <w:pStyle w:val="Body"/>
        <w:rPr>
          <w:rFonts w:asciiTheme="minorHAnsi" w:hAnsiTheme="minorHAnsi"/>
          <w:sz w:val="22"/>
          <w:szCs w:val="22"/>
          <w:lang w:val="en-US"/>
        </w:rPr>
      </w:pPr>
      <w:bookmarkStart w:id="80" w:name="_ENREF_9"/>
      <w:r w:rsidRPr="009C7E6A">
        <w:rPr>
          <w:rFonts w:asciiTheme="minorHAnsi" w:hAnsiTheme="minorHAnsi"/>
          <w:sz w:val="22"/>
          <w:szCs w:val="22"/>
          <w:lang w:val="en-US"/>
        </w:rPr>
        <w:t>Department of the Environment Water Heritage and the Arts. 2009. Matters of National Environmental Significance. Significant impact guidelines 1.1. Environment Protection and Biodiversity Conservation Act 1999. Department of the Environment Water heritage and the Arts, Barton, ACT.</w:t>
      </w:r>
      <w:bookmarkEnd w:id="80"/>
    </w:p>
    <w:p w:rsidR="00FE323E" w:rsidRPr="009C7E6A" w:rsidRDefault="00637DA4" w:rsidP="009C7E6A">
      <w:pPr>
        <w:pStyle w:val="Body"/>
        <w:rPr>
          <w:rFonts w:asciiTheme="minorHAnsi" w:hAnsiTheme="minorHAnsi"/>
          <w:sz w:val="22"/>
          <w:szCs w:val="22"/>
          <w:lang w:val="en-US"/>
        </w:rPr>
      </w:pPr>
      <w:bookmarkStart w:id="81" w:name="_ENREF_10"/>
      <w:r w:rsidRPr="009C7E6A">
        <w:rPr>
          <w:rFonts w:asciiTheme="minorHAnsi" w:hAnsiTheme="minorHAnsi"/>
          <w:sz w:val="22"/>
          <w:szCs w:val="22"/>
          <w:lang w:val="en-US"/>
        </w:rPr>
        <w:t>Department of the Environment Water Heritage and the Arts</w:t>
      </w:r>
      <w:r w:rsidR="00FE323E" w:rsidRPr="009C7E6A">
        <w:rPr>
          <w:rFonts w:asciiTheme="minorHAnsi" w:hAnsiTheme="minorHAnsi"/>
          <w:sz w:val="22"/>
          <w:szCs w:val="22"/>
          <w:lang w:val="en-US"/>
        </w:rPr>
        <w:t>. 2010. Survey guidelines for Australia’s threatened frogs. Guidelines for detecting frogs listed as threatened under the Environment Protection and Biodiversity Conservation Act 1999</w:t>
      </w:r>
      <w:r w:rsidR="008365B0" w:rsidRPr="009C7E6A">
        <w:rPr>
          <w:rFonts w:asciiTheme="minorHAnsi" w:hAnsiTheme="minorHAnsi"/>
          <w:sz w:val="22"/>
          <w:szCs w:val="22"/>
          <w:lang w:val="en-US"/>
        </w:rPr>
        <w:t>. Department of the Environment, Water, He</w:t>
      </w:r>
      <w:r w:rsidR="00FE323E" w:rsidRPr="009C7E6A">
        <w:rPr>
          <w:rFonts w:asciiTheme="minorHAnsi" w:hAnsiTheme="minorHAnsi"/>
          <w:sz w:val="22"/>
          <w:szCs w:val="22"/>
          <w:lang w:val="en-US"/>
        </w:rPr>
        <w:t>ritage and the Arts, Barton, ACT.</w:t>
      </w:r>
      <w:bookmarkEnd w:id="81"/>
    </w:p>
    <w:p w:rsidR="00FE323E" w:rsidRPr="009C7E6A" w:rsidRDefault="00FE323E" w:rsidP="009C7E6A">
      <w:pPr>
        <w:pStyle w:val="Body"/>
        <w:rPr>
          <w:rFonts w:asciiTheme="minorHAnsi" w:hAnsiTheme="minorHAnsi"/>
          <w:sz w:val="22"/>
          <w:szCs w:val="22"/>
          <w:lang w:val="en-US"/>
        </w:rPr>
      </w:pPr>
      <w:bookmarkStart w:id="82" w:name="_ENREF_11"/>
      <w:r w:rsidRPr="009C7E6A">
        <w:rPr>
          <w:rFonts w:asciiTheme="minorHAnsi" w:hAnsiTheme="minorHAnsi"/>
          <w:sz w:val="22"/>
          <w:szCs w:val="22"/>
          <w:lang w:val="en-US"/>
        </w:rPr>
        <w:t>DEPI. 2013. Biodiversity Conservation Strategy for Melbourne's Growth Corridors. Department of Environment and Primary Industries, East Melbourne, Victoria.</w:t>
      </w:r>
      <w:bookmarkEnd w:id="82"/>
    </w:p>
    <w:p w:rsidR="00FE323E" w:rsidRPr="009C7E6A" w:rsidRDefault="00FE323E" w:rsidP="009C7E6A">
      <w:pPr>
        <w:pStyle w:val="Body"/>
        <w:rPr>
          <w:rFonts w:asciiTheme="minorHAnsi" w:hAnsiTheme="minorHAnsi"/>
          <w:sz w:val="22"/>
          <w:szCs w:val="22"/>
          <w:lang w:val="en-US"/>
        </w:rPr>
      </w:pPr>
      <w:bookmarkStart w:id="83" w:name="_ENREF_12"/>
      <w:r w:rsidRPr="009C7E6A">
        <w:rPr>
          <w:rFonts w:asciiTheme="minorHAnsi" w:hAnsiTheme="minorHAnsi"/>
          <w:sz w:val="22"/>
          <w:szCs w:val="22"/>
          <w:lang w:val="en-US"/>
        </w:rPr>
        <w:t>Doxon, E. D., C. A. Davis, and S. D. Fuhlendorf. 2011. Comparison of two methods for sampling invertebrates: Vacuum and sweep-net sampling. Journal of Field Ornithology 82: 60-67.</w:t>
      </w:r>
      <w:bookmarkEnd w:id="83"/>
    </w:p>
    <w:p w:rsidR="00FE323E" w:rsidRPr="009C7E6A" w:rsidRDefault="00FE323E" w:rsidP="009C7E6A">
      <w:pPr>
        <w:pStyle w:val="Body"/>
        <w:rPr>
          <w:rFonts w:asciiTheme="minorHAnsi" w:hAnsiTheme="minorHAnsi"/>
          <w:sz w:val="22"/>
          <w:szCs w:val="22"/>
          <w:lang w:val="en-US"/>
        </w:rPr>
      </w:pPr>
      <w:bookmarkStart w:id="84" w:name="_ENREF_13"/>
      <w:r w:rsidRPr="009C7E6A">
        <w:rPr>
          <w:rFonts w:asciiTheme="minorHAnsi" w:hAnsiTheme="minorHAnsi"/>
          <w:sz w:val="22"/>
          <w:szCs w:val="22"/>
          <w:lang w:val="en-US"/>
        </w:rPr>
        <w:t>DSE. 2009. Delivering Melbourne’s Newest Sustainable Communities. Program Report. Department of Sustainability and Environment, East Melbourne, Victoria.</w:t>
      </w:r>
      <w:bookmarkEnd w:id="84"/>
    </w:p>
    <w:p w:rsidR="00FE323E" w:rsidRPr="009C7E6A" w:rsidRDefault="00637DA4" w:rsidP="009C7E6A">
      <w:pPr>
        <w:pStyle w:val="Body"/>
        <w:rPr>
          <w:rFonts w:asciiTheme="minorHAnsi" w:hAnsiTheme="minorHAnsi"/>
          <w:sz w:val="22"/>
          <w:szCs w:val="22"/>
          <w:lang w:val="en-US"/>
        </w:rPr>
      </w:pPr>
      <w:bookmarkStart w:id="85" w:name="_ENREF_14"/>
      <w:r w:rsidRPr="009C7E6A">
        <w:rPr>
          <w:rFonts w:asciiTheme="minorHAnsi" w:hAnsiTheme="minorHAnsi"/>
          <w:sz w:val="22"/>
          <w:szCs w:val="22"/>
          <w:lang w:val="en-US"/>
        </w:rPr>
        <w:t>DSE</w:t>
      </w:r>
      <w:r w:rsidR="00FE323E" w:rsidRPr="009C7E6A">
        <w:rPr>
          <w:rFonts w:asciiTheme="minorHAnsi" w:hAnsiTheme="minorHAnsi"/>
          <w:sz w:val="22"/>
          <w:szCs w:val="22"/>
          <w:lang w:val="en-US"/>
        </w:rPr>
        <w:t>. 2011. Western Grassland Reserves: Interim Management. Department of Sustainability and Environment, East Melbourne, Victoria.</w:t>
      </w:r>
      <w:bookmarkEnd w:id="85"/>
    </w:p>
    <w:p w:rsidR="00840C27" w:rsidRPr="009C7E6A" w:rsidRDefault="00840C27" w:rsidP="009C7E6A">
      <w:pPr>
        <w:pStyle w:val="Body"/>
        <w:rPr>
          <w:rFonts w:asciiTheme="minorHAnsi" w:hAnsiTheme="minorHAnsi"/>
          <w:sz w:val="22"/>
          <w:szCs w:val="22"/>
          <w:lang w:val="en-US"/>
        </w:rPr>
      </w:pPr>
      <w:r w:rsidRPr="009C7E6A">
        <w:rPr>
          <w:rFonts w:asciiTheme="minorHAnsi" w:hAnsiTheme="minorHAnsi"/>
          <w:sz w:val="22"/>
          <w:szCs w:val="22"/>
          <w:lang w:val="en-US"/>
        </w:rPr>
        <w:t>FRAMENAU, V. W., B. C. BAEHR, and ZBOROWSKI. 2014. A Guide to the Spiders of Australia. New Holland Publishers, Chatswood, NSW.</w:t>
      </w:r>
    </w:p>
    <w:p w:rsidR="00FE323E" w:rsidRPr="009C7E6A" w:rsidRDefault="00FE323E" w:rsidP="009C7E6A">
      <w:pPr>
        <w:pStyle w:val="Body"/>
        <w:rPr>
          <w:rFonts w:asciiTheme="minorHAnsi" w:hAnsiTheme="minorHAnsi"/>
          <w:sz w:val="22"/>
          <w:szCs w:val="22"/>
          <w:lang w:val="en-US"/>
        </w:rPr>
      </w:pPr>
      <w:bookmarkStart w:id="86" w:name="_ENREF_15"/>
      <w:r w:rsidRPr="009C7E6A">
        <w:rPr>
          <w:rFonts w:asciiTheme="minorHAnsi" w:hAnsiTheme="minorHAnsi"/>
          <w:sz w:val="22"/>
          <w:szCs w:val="22"/>
          <w:lang w:val="en-US"/>
        </w:rPr>
        <w:t>Gilmore, D., S. Koehler, C. O'Dwyer, and W. Moore. 2008. Golden Sun Moth Synemon plana (Lepidoptera: Castniidae): Results of a Broad Survey of Populations around Melbourne. The Victorian Naturalist 125: 39-46.</w:t>
      </w:r>
      <w:bookmarkEnd w:id="86"/>
    </w:p>
    <w:p w:rsidR="00FE323E" w:rsidRPr="009C7E6A" w:rsidRDefault="00FE323E" w:rsidP="009C7E6A">
      <w:pPr>
        <w:pStyle w:val="Body"/>
        <w:rPr>
          <w:rFonts w:asciiTheme="minorHAnsi" w:hAnsiTheme="minorHAnsi"/>
          <w:sz w:val="22"/>
          <w:szCs w:val="22"/>
          <w:lang w:val="en-US"/>
        </w:rPr>
      </w:pPr>
      <w:bookmarkStart w:id="87" w:name="_ENREF_16"/>
      <w:r w:rsidRPr="009C7E6A">
        <w:rPr>
          <w:rFonts w:asciiTheme="minorHAnsi" w:hAnsiTheme="minorHAnsi"/>
          <w:sz w:val="22"/>
          <w:szCs w:val="22"/>
          <w:lang w:val="en-US"/>
        </w:rPr>
        <w:t>Heard, G. W., P. Robertson, and M. P. Scroggie. 2006. Assessing detection probabilities for the endangered growling grass frog (Litoria raniformis) in southern Victoria. Wildlife Research 33: 557-564.</w:t>
      </w:r>
      <w:bookmarkEnd w:id="87"/>
    </w:p>
    <w:p w:rsidR="00FE323E" w:rsidRPr="009C7E6A" w:rsidRDefault="00FE323E" w:rsidP="009C7E6A">
      <w:pPr>
        <w:pStyle w:val="Body"/>
        <w:rPr>
          <w:rFonts w:asciiTheme="minorHAnsi" w:hAnsiTheme="minorHAnsi"/>
          <w:sz w:val="22"/>
          <w:szCs w:val="22"/>
          <w:lang w:val="en-US"/>
        </w:rPr>
      </w:pPr>
      <w:bookmarkStart w:id="88" w:name="_ENREF_17"/>
      <w:r w:rsidRPr="009C7E6A">
        <w:rPr>
          <w:rFonts w:asciiTheme="minorHAnsi" w:hAnsiTheme="minorHAnsi"/>
          <w:sz w:val="22"/>
          <w:szCs w:val="22"/>
          <w:lang w:val="en-US"/>
        </w:rPr>
        <w:lastRenderedPageBreak/>
        <w:t>Homan, P. 2012. The use of artificial habitat during surveys of small, terrestrial vertebrates at three sites in Victoria. The Victorian Naturalist 129: 128-137.</w:t>
      </w:r>
      <w:bookmarkEnd w:id="88"/>
    </w:p>
    <w:p w:rsidR="00FE323E" w:rsidRPr="009C7E6A" w:rsidRDefault="00FE323E" w:rsidP="009C7E6A">
      <w:pPr>
        <w:pStyle w:val="Body"/>
        <w:rPr>
          <w:rFonts w:asciiTheme="minorHAnsi" w:hAnsiTheme="minorHAnsi"/>
          <w:sz w:val="22"/>
          <w:szCs w:val="22"/>
          <w:lang w:val="en-US"/>
        </w:rPr>
      </w:pPr>
      <w:bookmarkStart w:id="89" w:name="_ENREF_18"/>
      <w:r w:rsidRPr="009C7E6A">
        <w:rPr>
          <w:rFonts w:asciiTheme="minorHAnsi" w:hAnsiTheme="minorHAnsi"/>
          <w:sz w:val="22"/>
          <w:szCs w:val="22"/>
          <w:lang w:val="en-US"/>
        </w:rPr>
        <w:t xml:space="preserve">Loyn, R., E. McNabb, and J. MacHunter. 2011. Survey Standards: Powerful Owl, Ninox strenua. Approved Survey Standards: Powerful Owl Ninox strenua. </w:t>
      </w:r>
      <w:proofErr w:type="gramStart"/>
      <w:r w:rsidRPr="009C7E6A">
        <w:rPr>
          <w:rFonts w:asciiTheme="minorHAnsi" w:hAnsiTheme="minorHAnsi"/>
          <w:sz w:val="22"/>
          <w:szCs w:val="22"/>
          <w:lang w:val="en-US"/>
        </w:rPr>
        <w:t xml:space="preserve">Version 1.0 Website </w:t>
      </w:r>
      <w:hyperlink r:id="rId36" w:history="1">
        <w:r w:rsidRPr="009C7E6A">
          <w:rPr>
            <w:rFonts w:asciiTheme="minorHAnsi" w:hAnsiTheme="minorHAnsi"/>
            <w:sz w:val="22"/>
            <w:szCs w:val="22"/>
            <w:lang w:val="en-US"/>
          </w:rPr>
          <w:t>http://www.dse.vic.gov.au/__data/assets/pdf_file/0012/114321/1-Powerful-Owl-Survey-Standards-FINALv1.0_2MAY11.pdf</w:t>
        </w:r>
      </w:hyperlink>
      <w:r w:rsidRPr="009C7E6A">
        <w:rPr>
          <w:rFonts w:asciiTheme="minorHAnsi" w:hAnsiTheme="minorHAnsi"/>
          <w:sz w:val="22"/>
          <w:szCs w:val="22"/>
          <w:lang w:val="en-US"/>
        </w:rPr>
        <w:t xml:space="preserve"> 2015].</w:t>
      </w:r>
      <w:bookmarkEnd w:id="89"/>
      <w:proofErr w:type="gramEnd"/>
    </w:p>
    <w:p w:rsidR="00FE323E" w:rsidRPr="009C7E6A" w:rsidRDefault="00FE323E" w:rsidP="009C7E6A">
      <w:pPr>
        <w:pStyle w:val="Body"/>
        <w:rPr>
          <w:rFonts w:asciiTheme="minorHAnsi" w:hAnsiTheme="minorHAnsi"/>
          <w:sz w:val="22"/>
          <w:szCs w:val="22"/>
          <w:lang w:val="en-US"/>
        </w:rPr>
      </w:pPr>
      <w:bookmarkStart w:id="90" w:name="_ENREF_19"/>
      <w:r w:rsidRPr="009C7E6A">
        <w:rPr>
          <w:rFonts w:asciiTheme="minorHAnsi" w:hAnsiTheme="minorHAnsi"/>
          <w:sz w:val="22"/>
          <w:szCs w:val="22"/>
          <w:lang w:val="en-US"/>
        </w:rPr>
        <w:t>Menkhorst, P., and F. Knight. 2011. A Field Guide to the Mammals of Australia. Third edition. Oxford University Press, South Melbourne, Victoria.</w:t>
      </w:r>
      <w:bookmarkEnd w:id="90"/>
    </w:p>
    <w:p w:rsidR="00FE323E" w:rsidRPr="009C7E6A" w:rsidRDefault="00FE323E" w:rsidP="009C7E6A">
      <w:pPr>
        <w:pStyle w:val="Body"/>
        <w:rPr>
          <w:rFonts w:asciiTheme="minorHAnsi" w:hAnsiTheme="minorHAnsi"/>
          <w:sz w:val="22"/>
          <w:szCs w:val="22"/>
          <w:lang w:val="en-US"/>
        </w:rPr>
      </w:pPr>
      <w:bookmarkStart w:id="91" w:name="_ENREF_20"/>
      <w:r w:rsidRPr="009C7E6A">
        <w:rPr>
          <w:rFonts w:asciiTheme="minorHAnsi" w:hAnsiTheme="minorHAnsi"/>
          <w:sz w:val="22"/>
          <w:szCs w:val="22"/>
          <w:lang w:val="en-US"/>
        </w:rPr>
        <w:t>Michael, D. R., R. B. Cunningham, C. F. Donnelly, and D. B. Lindenmayer. 2012. Comparative use of active searches and artificial refuges to survey reptiles in temperate eucalypt woodlands. Wildlife Research 39: 149-162.</w:t>
      </w:r>
      <w:bookmarkEnd w:id="91"/>
    </w:p>
    <w:p w:rsidR="00FE323E" w:rsidRPr="009C7E6A" w:rsidRDefault="00FE323E" w:rsidP="009C7E6A">
      <w:pPr>
        <w:pStyle w:val="Body"/>
        <w:rPr>
          <w:rFonts w:asciiTheme="minorHAnsi" w:hAnsiTheme="minorHAnsi"/>
          <w:sz w:val="22"/>
          <w:szCs w:val="22"/>
          <w:lang w:val="en-US"/>
        </w:rPr>
      </w:pPr>
      <w:bookmarkStart w:id="92" w:name="_ENREF_21"/>
      <w:r w:rsidRPr="009C7E6A">
        <w:rPr>
          <w:rFonts w:asciiTheme="minorHAnsi" w:hAnsiTheme="minorHAnsi"/>
          <w:sz w:val="22"/>
          <w:szCs w:val="22"/>
          <w:lang w:val="en-US"/>
        </w:rPr>
        <w:t>New, T. R. 2012. The golden sun moth, Synemon plana Walker (Castniidae): Continuing conservation ambiguity in Victoria. Victorian Naturalist 129: 109-118.</w:t>
      </w:r>
      <w:bookmarkEnd w:id="92"/>
    </w:p>
    <w:p w:rsidR="00FE323E" w:rsidRPr="009C7E6A" w:rsidRDefault="00FE323E" w:rsidP="009C7E6A">
      <w:pPr>
        <w:pStyle w:val="Body"/>
        <w:rPr>
          <w:rFonts w:asciiTheme="minorHAnsi" w:hAnsiTheme="minorHAnsi"/>
          <w:sz w:val="22"/>
          <w:szCs w:val="22"/>
          <w:lang w:val="en-US"/>
        </w:rPr>
      </w:pPr>
      <w:bookmarkStart w:id="93" w:name="_ENREF_22"/>
      <w:r w:rsidRPr="009C7E6A">
        <w:rPr>
          <w:rFonts w:asciiTheme="minorHAnsi" w:hAnsiTheme="minorHAnsi"/>
          <w:sz w:val="22"/>
          <w:szCs w:val="22"/>
          <w:lang w:val="en-US"/>
        </w:rPr>
        <w:t>O'Shea, M. 2013. Evaluating the effectiveness of salvage and translocation of Striped Legless Lizards. Arthur Rylah Institute for Environmental Research Technical Report No. 243. Arthur Rylah Institute for Environmental Research, Department of Sustainability and Environment, Heidelberg, Victoria.</w:t>
      </w:r>
      <w:bookmarkEnd w:id="93"/>
    </w:p>
    <w:p w:rsidR="00771A01" w:rsidRPr="009C7E6A" w:rsidRDefault="00771A01" w:rsidP="009C7E6A">
      <w:pPr>
        <w:pStyle w:val="Body"/>
        <w:rPr>
          <w:rFonts w:asciiTheme="minorHAnsi" w:hAnsiTheme="minorHAnsi"/>
          <w:sz w:val="22"/>
          <w:szCs w:val="22"/>
          <w:lang w:val="en-US"/>
        </w:rPr>
      </w:pPr>
      <w:r w:rsidRPr="009C7E6A">
        <w:rPr>
          <w:rFonts w:asciiTheme="minorHAnsi" w:hAnsiTheme="minorHAnsi"/>
          <w:sz w:val="22"/>
          <w:szCs w:val="22"/>
          <w:lang w:val="en-US"/>
        </w:rPr>
        <w:t>RAVEN, R. J., B. C. BAEHR and M. S. HARVEY. 2002, Spiders of Australia: Interactive identification to subfamily. ABRS Identification Series, Commonwealth of Australia.</w:t>
      </w:r>
    </w:p>
    <w:p w:rsidR="00FE323E" w:rsidRPr="009C7E6A" w:rsidRDefault="00FE323E" w:rsidP="009C7E6A">
      <w:pPr>
        <w:pStyle w:val="Body"/>
        <w:rPr>
          <w:rFonts w:asciiTheme="minorHAnsi" w:hAnsiTheme="minorHAnsi"/>
          <w:sz w:val="22"/>
          <w:szCs w:val="22"/>
          <w:lang w:val="en-US"/>
        </w:rPr>
      </w:pPr>
      <w:bookmarkStart w:id="94" w:name="_ENREF_23"/>
      <w:r w:rsidRPr="009C7E6A">
        <w:rPr>
          <w:rFonts w:asciiTheme="minorHAnsi" w:hAnsiTheme="minorHAnsi"/>
          <w:sz w:val="22"/>
          <w:szCs w:val="22"/>
          <w:lang w:val="en-US"/>
        </w:rPr>
        <w:t>Richter, A., W. Osborne, S. Hnatiuk, and A. Rowell. 2013. Moths in fragments: insights into the biology and ecology of the Australian endangered golden sun moth Synemon plana (Lepidoptera: Castniidae) in natural temperate and exotic grassland remnants. Journal of Insect Conservation 17: 1093-1104.</w:t>
      </w:r>
      <w:bookmarkEnd w:id="94"/>
    </w:p>
    <w:p w:rsidR="00FE323E" w:rsidRPr="009C7E6A" w:rsidRDefault="00FE323E" w:rsidP="009C7E6A">
      <w:pPr>
        <w:pStyle w:val="Body"/>
        <w:rPr>
          <w:rFonts w:asciiTheme="minorHAnsi" w:hAnsiTheme="minorHAnsi"/>
          <w:sz w:val="22"/>
          <w:szCs w:val="22"/>
          <w:lang w:val="en-US"/>
        </w:rPr>
      </w:pPr>
      <w:bookmarkStart w:id="95" w:name="_ENREF_24"/>
      <w:r w:rsidRPr="009C7E6A">
        <w:rPr>
          <w:rFonts w:asciiTheme="minorHAnsi" w:hAnsiTheme="minorHAnsi"/>
          <w:sz w:val="22"/>
          <w:szCs w:val="22"/>
          <w:lang w:val="en-US"/>
        </w:rPr>
        <w:t>Robertson, P., D. Steane, and P. Coventry. 2010. Report of a field survey for the Striped Legless Lizard (Delma impar) and the Grassland Earless Dragon (Tympanocryptis pinguicolla) along the proposed alignment of the Geelong-Melbourne interconnection. Unpublished report to Kellog Brown &amp; Root Pty Ltd and Barwon Regional Water Corporation. Wildlife Profiles Pty Ltd, Hurstbridge, Victoria.</w:t>
      </w:r>
      <w:bookmarkEnd w:id="95"/>
    </w:p>
    <w:p w:rsidR="00FE323E" w:rsidRPr="009C7E6A" w:rsidRDefault="00FE323E" w:rsidP="009C7E6A">
      <w:pPr>
        <w:pStyle w:val="Body"/>
        <w:rPr>
          <w:rFonts w:asciiTheme="minorHAnsi" w:hAnsiTheme="minorHAnsi"/>
          <w:sz w:val="22"/>
          <w:szCs w:val="22"/>
          <w:lang w:val="en-US"/>
        </w:rPr>
      </w:pPr>
      <w:bookmarkStart w:id="96" w:name="_ENREF_25"/>
      <w:r w:rsidRPr="009C7E6A">
        <w:rPr>
          <w:rFonts w:asciiTheme="minorHAnsi" w:hAnsiTheme="minorHAnsi"/>
          <w:sz w:val="22"/>
          <w:szCs w:val="22"/>
          <w:lang w:val="en-US"/>
        </w:rPr>
        <w:t>Schulz, M., J. Alexander, and I. Mansergh. 1995. Notes on the Alpine She-oak Skink Cyclodomorphus praealtus in the Mt Hotham area, alpine Victoria with a description of a potential new survey technique. Victorian Naturalist 112: 219-220.</w:t>
      </w:r>
      <w:bookmarkEnd w:id="96"/>
    </w:p>
    <w:p w:rsidR="00FE323E" w:rsidRPr="009C7E6A" w:rsidRDefault="00FE323E" w:rsidP="009C7E6A">
      <w:pPr>
        <w:pStyle w:val="Body"/>
        <w:rPr>
          <w:rFonts w:asciiTheme="minorHAnsi" w:hAnsiTheme="minorHAnsi"/>
          <w:sz w:val="22"/>
          <w:szCs w:val="22"/>
          <w:lang w:val="en-US"/>
        </w:rPr>
      </w:pPr>
      <w:bookmarkStart w:id="97" w:name="_ENREF_26"/>
      <w:r w:rsidRPr="009C7E6A">
        <w:rPr>
          <w:rFonts w:asciiTheme="minorHAnsi" w:hAnsiTheme="minorHAnsi"/>
          <w:sz w:val="22"/>
          <w:szCs w:val="22"/>
          <w:lang w:val="en-US"/>
        </w:rPr>
        <w:t>Thompson, M. J. 2006. The use of artificial refuges to census populations of the 'threatened' Striped Legless Lizard, Delma impar in Western VictoriaBSc (Hons), La Trobe University, Bundoora, Victoria.</w:t>
      </w:r>
      <w:bookmarkEnd w:id="97"/>
    </w:p>
    <w:p w:rsidR="00FE323E" w:rsidRPr="009C7E6A" w:rsidRDefault="00FE323E" w:rsidP="009C7E6A">
      <w:pPr>
        <w:pStyle w:val="Body"/>
        <w:rPr>
          <w:rFonts w:asciiTheme="minorHAnsi" w:hAnsiTheme="minorHAnsi"/>
          <w:sz w:val="22"/>
          <w:szCs w:val="22"/>
          <w:lang w:val="en-US"/>
        </w:rPr>
      </w:pPr>
      <w:bookmarkStart w:id="98" w:name="_ENREF_27"/>
      <w:r w:rsidRPr="009C7E6A">
        <w:rPr>
          <w:rFonts w:asciiTheme="minorHAnsi" w:hAnsiTheme="minorHAnsi"/>
          <w:sz w:val="22"/>
          <w:szCs w:val="22"/>
          <w:lang w:val="en-US"/>
        </w:rPr>
        <w:t>van Dyke, S., and R. Strahan. 2008. The Mammals of Australia. Third edition. Reed New Holland, Chatswood, Australia.</w:t>
      </w:r>
      <w:bookmarkEnd w:id="98"/>
    </w:p>
    <w:p w:rsidR="00FE323E" w:rsidRPr="009C7E6A" w:rsidRDefault="00FE323E" w:rsidP="009C7E6A">
      <w:pPr>
        <w:pStyle w:val="Body"/>
        <w:rPr>
          <w:rFonts w:asciiTheme="minorHAnsi" w:hAnsiTheme="minorHAnsi"/>
          <w:sz w:val="22"/>
          <w:szCs w:val="22"/>
          <w:lang w:val="en-US"/>
        </w:rPr>
      </w:pPr>
      <w:bookmarkStart w:id="99" w:name="_ENREF_28"/>
      <w:r w:rsidRPr="009C7E6A">
        <w:rPr>
          <w:rFonts w:asciiTheme="minorHAnsi" w:hAnsiTheme="minorHAnsi"/>
          <w:sz w:val="22"/>
          <w:szCs w:val="22"/>
          <w:lang w:val="en-US"/>
        </w:rPr>
        <w:t xml:space="preserve">Victorian Department of Sustainability and Environment. 2004. Action Statement No. 106. Golden Sun Moth </w:t>
      </w:r>
      <w:proofErr w:type="spellStart"/>
      <w:r w:rsidRPr="009C7E6A">
        <w:rPr>
          <w:rFonts w:asciiTheme="minorHAnsi" w:hAnsiTheme="minorHAnsi"/>
          <w:sz w:val="22"/>
          <w:szCs w:val="22"/>
          <w:lang w:val="en-US"/>
        </w:rPr>
        <w:t>Synemon</w:t>
      </w:r>
      <w:proofErr w:type="spellEnd"/>
      <w:r w:rsidRPr="009C7E6A">
        <w:rPr>
          <w:rFonts w:asciiTheme="minorHAnsi" w:hAnsiTheme="minorHAnsi"/>
          <w:sz w:val="22"/>
          <w:szCs w:val="22"/>
          <w:lang w:val="en-US"/>
        </w:rPr>
        <w:t xml:space="preserve"> </w:t>
      </w:r>
      <w:proofErr w:type="spellStart"/>
      <w:r w:rsidRPr="009C7E6A">
        <w:rPr>
          <w:rFonts w:asciiTheme="minorHAnsi" w:hAnsiTheme="minorHAnsi"/>
          <w:sz w:val="22"/>
          <w:szCs w:val="22"/>
          <w:lang w:val="en-US"/>
        </w:rPr>
        <w:t>plana</w:t>
      </w:r>
      <w:proofErr w:type="spellEnd"/>
      <w:r w:rsidRPr="009C7E6A">
        <w:rPr>
          <w:rFonts w:asciiTheme="minorHAnsi" w:hAnsiTheme="minorHAnsi"/>
          <w:sz w:val="22"/>
          <w:szCs w:val="22"/>
          <w:lang w:val="en-US"/>
        </w:rPr>
        <w:t xml:space="preserve"> Website </w:t>
      </w:r>
      <w:hyperlink r:id="rId37" w:history="1">
        <w:r w:rsidRPr="009C7E6A">
          <w:rPr>
            <w:rFonts w:asciiTheme="minorHAnsi" w:hAnsiTheme="minorHAnsi"/>
            <w:sz w:val="22"/>
            <w:szCs w:val="22"/>
            <w:lang w:val="en-US"/>
          </w:rPr>
          <w:t>http://www.depi.vic.gov.au/__data/assets/pdf_file/0015/250071/Golden_Sun_Moth_Synemon_plana.pdf</w:t>
        </w:r>
      </w:hyperlink>
      <w:r w:rsidRPr="009C7E6A">
        <w:rPr>
          <w:rFonts w:asciiTheme="minorHAnsi" w:hAnsiTheme="minorHAnsi"/>
          <w:sz w:val="22"/>
          <w:szCs w:val="22"/>
          <w:lang w:val="en-US"/>
        </w:rPr>
        <w:t xml:space="preserve"> [accessed June 23, 2015].</w:t>
      </w:r>
      <w:bookmarkEnd w:id="99"/>
    </w:p>
    <w:p w:rsidR="00FE323E" w:rsidRPr="009C7E6A" w:rsidRDefault="00637DA4" w:rsidP="009C7E6A">
      <w:pPr>
        <w:pStyle w:val="Body"/>
        <w:rPr>
          <w:rFonts w:asciiTheme="minorHAnsi" w:hAnsiTheme="minorHAnsi"/>
          <w:sz w:val="22"/>
          <w:szCs w:val="22"/>
          <w:lang w:val="en-US"/>
        </w:rPr>
      </w:pPr>
      <w:bookmarkStart w:id="100" w:name="_ENREF_29"/>
      <w:r w:rsidRPr="009C7E6A">
        <w:rPr>
          <w:rFonts w:asciiTheme="minorHAnsi" w:hAnsiTheme="minorHAnsi"/>
          <w:sz w:val="22"/>
          <w:szCs w:val="22"/>
          <w:lang w:val="en-US"/>
        </w:rPr>
        <w:t>Victorian Department of Sustainability and Environment</w:t>
      </w:r>
      <w:r w:rsidR="00FE323E" w:rsidRPr="009C7E6A">
        <w:rPr>
          <w:rFonts w:asciiTheme="minorHAnsi" w:hAnsiTheme="minorHAnsi"/>
          <w:sz w:val="22"/>
          <w:szCs w:val="22"/>
          <w:lang w:val="en-US"/>
        </w:rPr>
        <w:t xml:space="preserve">. 2013. Advisory List of Threatened Vertebrate Fauna in Victoria - 2013 </w:t>
      </w:r>
      <w:proofErr w:type="gramStart"/>
      <w:r w:rsidR="00FE323E" w:rsidRPr="009C7E6A">
        <w:rPr>
          <w:rFonts w:asciiTheme="minorHAnsi" w:hAnsiTheme="minorHAnsi"/>
          <w:sz w:val="22"/>
          <w:szCs w:val="22"/>
          <w:lang w:val="en-US"/>
        </w:rPr>
        <w:t xml:space="preserve">Website </w:t>
      </w:r>
      <w:proofErr w:type="gramEnd"/>
      <w:hyperlink r:id="rId38" w:history="1">
        <w:r w:rsidR="00FE323E" w:rsidRPr="009C7E6A">
          <w:rPr>
            <w:rFonts w:asciiTheme="minorHAnsi" w:hAnsiTheme="minorHAnsi"/>
            <w:sz w:val="22"/>
            <w:szCs w:val="22"/>
            <w:lang w:val="en-US"/>
          </w:rPr>
          <w:t>http://www.dse.vic.gov.au</w:t>
        </w:r>
      </w:hyperlink>
      <w:r w:rsidR="00FE323E" w:rsidRPr="009C7E6A">
        <w:rPr>
          <w:rFonts w:asciiTheme="minorHAnsi" w:hAnsiTheme="minorHAnsi"/>
          <w:sz w:val="22"/>
          <w:szCs w:val="22"/>
          <w:lang w:val="en-US"/>
        </w:rPr>
        <w:t>.</w:t>
      </w:r>
      <w:bookmarkEnd w:id="100"/>
    </w:p>
    <w:p w:rsidR="00FE323E" w:rsidRPr="009C7E6A" w:rsidRDefault="00FE323E" w:rsidP="009C7E6A">
      <w:pPr>
        <w:pStyle w:val="Body"/>
        <w:rPr>
          <w:rFonts w:asciiTheme="minorHAnsi" w:hAnsiTheme="minorHAnsi"/>
          <w:sz w:val="22"/>
          <w:szCs w:val="22"/>
          <w:lang w:val="en-US"/>
        </w:rPr>
      </w:pPr>
    </w:p>
    <w:p w:rsidR="005C1B6C" w:rsidRDefault="00FE323E" w:rsidP="009C7E6A">
      <w:pPr>
        <w:pStyle w:val="Body"/>
      </w:pPr>
      <w:r w:rsidRPr="009C7E6A">
        <w:rPr>
          <w:rFonts w:asciiTheme="minorHAnsi" w:hAnsiTheme="minorHAnsi"/>
          <w:sz w:val="22"/>
          <w:szCs w:val="22"/>
          <w:lang w:val="en-US"/>
        </w:rPr>
        <w:fldChar w:fldCharType="end"/>
      </w:r>
    </w:p>
    <w:p w:rsidR="005C1B6C" w:rsidRDefault="005C1B6C" w:rsidP="005C1B6C">
      <w:pPr>
        <w:pStyle w:val="DSEBody"/>
      </w:pPr>
    </w:p>
    <w:p w:rsidR="005C1B6C" w:rsidRDefault="005C1B6C" w:rsidP="005C1B6C">
      <w:pPr>
        <w:pStyle w:val="DSEBody"/>
        <w:sectPr w:rsidR="005C1B6C" w:rsidSect="0018526B">
          <w:pgSz w:w="11907" w:h="16840" w:code="9"/>
          <w:pgMar w:top="1276" w:right="1134" w:bottom="1418" w:left="1134" w:header="709" w:footer="567" w:gutter="0"/>
          <w:cols w:space="708"/>
          <w:formProt w:val="0"/>
          <w:titlePg/>
          <w:docGrid w:linePitch="360"/>
        </w:sectPr>
      </w:pPr>
    </w:p>
    <w:p w:rsidR="005C1B6C" w:rsidRPr="00A81533" w:rsidRDefault="005C1B6C" w:rsidP="005C1B6C">
      <w:pPr>
        <w:pStyle w:val="HA"/>
        <w:rPr>
          <w:color w:val="31849B"/>
        </w:rPr>
      </w:pPr>
      <w:bookmarkStart w:id="101" w:name="_Toc418260303"/>
      <w:bookmarkStart w:id="102" w:name="_Toc420400864"/>
      <w:bookmarkStart w:id="103" w:name="_Toc425921758"/>
      <w:r w:rsidRPr="00A81533">
        <w:rPr>
          <w:color w:val="31849B"/>
        </w:rPr>
        <w:lastRenderedPageBreak/>
        <w:t xml:space="preserve">Appendix 1: List of </w:t>
      </w:r>
      <w:bookmarkEnd w:id="101"/>
      <w:bookmarkEnd w:id="102"/>
      <w:r w:rsidR="00604B61">
        <w:rPr>
          <w:color w:val="31849B"/>
        </w:rPr>
        <w:t>taxa recorded on Wilsons Block</w:t>
      </w:r>
      <w:bookmarkEnd w:id="103"/>
    </w:p>
    <w:p w:rsidR="005C1B6C" w:rsidRDefault="005C1B6C" w:rsidP="005C1B6C">
      <w:pPr>
        <w:pStyle w:val="Body2"/>
      </w:pPr>
      <w:r w:rsidRPr="00140DAF">
        <w:t>The list below presents species of terrestrial vertebrates</w:t>
      </w:r>
      <w:r>
        <w:t xml:space="preserve">, ordered alphabetically by genus then species within each vertebrate </w:t>
      </w:r>
      <w:r w:rsidR="00CD43AA">
        <w:t>Class</w:t>
      </w:r>
      <w:r>
        <w:t>,</w:t>
      </w:r>
      <w:r w:rsidRPr="00140DAF">
        <w:t xml:space="preserve"> </w:t>
      </w:r>
      <w:r w:rsidR="00984DD4">
        <w:t xml:space="preserve">recorded </w:t>
      </w:r>
      <w:r>
        <w:t xml:space="preserve">from the </w:t>
      </w:r>
      <w:r w:rsidR="00CD43AA">
        <w:t>Wilsons Block</w:t>
      </w:r>
      <w:r w:rsidR="00984DD4">
        <w:t xml:space="preserve"> during </w:t>
      </w:r>
      <w:r>
        <w:t>th</w:t>
      </w:r>
      <w:r w:rsidR="00CD43AA">
        <w:t>is study</w:t>
      </w:r>
      <w:r w:rsidR="00AE46C2">
        <w:t xml:space="preserve"> and</w:t>
      </w:r>
      <w:r w:rsidR="00CD43AA">
        <w:t xml:space="preserve"> </w:t>
      </w:r>
      <w:r w:rsidR="00984DD4">
        <w:t>other recent</w:t>
      </w:r>
      <w:r w:rsidR="00CD43AA">
        <w:t xml:space="preserve"> surveys</w:t>
      </w:r>
      <w:r>
        <w:t>.  Introduced species are indicated with an asterisk (*).</w:t>
      </w:r>
    </w:p>
    <w:p w:rsidR="005C1B6C" w:rsidRDefault="005C1B6C" w:rsidP="005C1B6C">
      <w:pPr>
        <w:pStyle w:val="Body2"/>
        <w:spacing w:after="240"/>
      </w:pPr>
      <w:r w:rsidRPr="00140DAF">
        <w:t xml:space="preserve">The </w:t>
      </w:r>
      <w:r>
        <w:t xml:space="preserve">national and state </w:t>
      </w:r>
      <w:r w:rsidRPr="00140DAF">
        <w:t xml:space="preserve">conservation status or significance of each </w:t>
      </w:r>
      <w:r>
        <w:t xml:space="preserve">threatened </w:t>
      </w:r>
      <w:r w:rsidRPr="00140DAF">
        <w:t xml:space="preserve">species </w:t>
      </w:r>
      <w:r>
        <w:t xml:space="preserve">is presented </w:t>
      </w:r>
      <w:r w:rsidRPr="00140DAF">
        <w:t xml:space="preserve">along </w:t>
      </w:r>
      <w:r>
        <w:t xml:space="preserve">with listing under the Victorian </w:t>
      </w:r>
      <w:r w:rsidRPr="00A54851">
        <w:rPr>
          <w:i/>
        </w:rPr>
        <w:t>Flora and Fauna Guarantee Act</w:t>
      </w:r>
      <w:r w:rsidRPr="00A54851">
        <w:t xml:space="preserve"> 1988</w:t>
      </w:r>
      <w:r>
        <w:t>.</w:t>
      </w:r>
    </w:p>
    <w:p w:rsidR="005C1B6C" w:rsidRPr="00A54851" w:rsidRDefault="005C1B6C" w:rsidP="005C1B6C">
      <w:pPr>
        <w:pStyle w:val="Body2"/>
        <w:numPr>
          <w:ilvl w:val="0"/>
          <w:numId w:val="27"/>
        </w:numPr>
        <w:tabs>
          <w:tab w:val="left" w:pos="709"/>
        </w:tabs>
        <w:ind w:left="1560" w:hanging="1200"/>
      </w:pPr>
      <w:r w:rsidRPr="00A54851">
        <w:t xml:space="preserve">EPBC: </w:t>
      </w:r>
      <w:r w:rsidRPr="00A54851">
        <w:tab/>
        <w:t xml:space="preserve">listed under the Federal </w:t>
      </w:r>
      <w:r w:rsidRPr="00A54851">
        <w:rPr>
          <w:i/>
        </w:rPr>
        <w:t>Environment Protection and Biodiversity Conservation Act</w:t>
      </w:r>
      <w:r w:rsidRPr="00A54851">
        <w:t xml:space="preserve"> 1999</w:t>
      </w:r>
    </w:p>
    <w:p w:rsidR="005C1B6C" w:rsidRDefault="005C1B6C" w:rsidP="005C1B6C">
      <w:pPr>
        <w:pStyle w:val="Body2"/>
        <w:numPr>
          <w:ilvl w:val="0"/>
          <w:numId w:val="27"/>
        </w:numPr>
        <w:tabs>
          <w:tab w:val="left" w:pos="709"/>
        </w:tabs>
        <w:ind w:left="1560" w:hanging="1200"/>
      </w:pPr>
      <w:proofErr w:type="spellStart"/>
      <w:r w:rsidRPr="000859C4">
        <w:t>Adv</w:t>
      </w:r>
      <w:r>
        <w:t>is</w:t>
      </w:r>
      <w:proofErr w:type="spellEnd"/>
      <w:r w:rsidRPr="000859C4">
        <w:t>:</w:t>
      </w:r>
      <w:r w:rsidRPr="000859C4">
        <w:tab/>
        <w:t xml:space="preserve">Listed on the Advisory List of Threatened Vertebrate Fauna in Victoria </w:t>
      </w:r>
      <w:r>
        <w:fldChar w:fldCharType="begin"/>
      </w:r>
      <w:r w:rsidR="00FE323E">
        <w:instrText xml:space="preserve"> ADDIN EN.CITE &lt;EndNote&gt;&lt;Cite&gt;&lt;Author&gt;Victorian Department of Sustainability and Environment&lt;/Author&gt;&lt;Year&gt;2013&lt;/Year&gt;&lt;RecNum&gt;2904&lt;/RecNum&gt;&lt;DisplayText&gt;(Victorian Department of Sustainability and Environment, 2013)&lt;/DisplayText&gt;&lt;record&gt;&lt;rec-number&gt;2904&lt;/rec-number&gt;&lt;foreign-keys&gt;&lt;key app="EN" db-id="e0vtftva1dzfa6epr0b50eeersw59wre2xxe"&gt;2904&lt;/key&gt;&lt;/foreign-keys&gt;&lt;ref-type name="Web Page"&gt;12&lt;/ref-type&gt;&lt;contributors&gt;&lt;authors&gt;&lt;author&gt;Victorian Department of Sustainability and Environment,&lt;/author&gt;&lt;/authors&gt;&lt;/contributors&gt;&lt;titles&gt;&lt;title&gt;Advisory List of Threatened Vertebrate Fauna in Victoria - 2013&lt;/title&gt;&lt;/titles&gt;&lt;keywords&gt;&lt;keyword&gt;Australia, endanger, vulnerable, conservation status, extinct,&lt;/keyword&gt;&lt;/keywords&gt;&lt;dates&gt;&lt;year&gt;2013&lt;/year&gt;&lt;/dates&gt;&lt;pub-location&gt;East Melbourne, Victoria&lt;/pub-location&gt;&lt;publisher&gt;Department of Sustainability and Environment&lt;/publisher&gt;&lt;urls&gt;&lt;related-urls&gt;&lt;url&gt;http://www.dse.vic.gov.au&lt;/url&gt;&lt;/related-urls&gt;&lt;/urls&gt;&lt;/record&gt;&lt;/Cite&gt;&lt;/EndNote&gt;</w:instrText>
      </w:r>
      <w:r>
        <w:fldChar w:fldCharType="separate"/>
      </w:r>
      <w:r w:rsidR="00FE323E">
        <w:rPr>
          <w:noProof/>
        </w:rPr>
        <w:t>(</w:t>
      </w:r>
      <w:hyperlink w:anchor="_ENREF_29" w:tooltip="Victorian Department of Sustainability and Environment, 2013 #2904" w:history="1">
        <w:r w:rsidR="00FE323E">
          <w:rPr>
            <w:noProof/>
          </w:rPr>
          <w:t>Victorian Department of Sustainability and Environment, 2013</w:t>
        </w:r>
      </w:hyperlink>
      <w:r w:rsidR="00FE323E">
        <w:rPr>
          <w:noProof/>
        </w:rPr>
        <w:t>)</w:t>
      </w:r>
      <w:r>
        <w:fldChar w:fldCharType="end"/>
      </w:r>
    </w:p>
    <w:p w:rsidR="005C1B6C" w:rsidRPr="000859C4" w:rsidRDefault="005C1B6C" w:rsidP="005C1B6C">
      <w:pPr>
        <w:pStyle w:val="Body2"/>
        <w:numPr>
          <w:ilvl w:val="0"/>
          <w:numId w:val="27"/>
        </w:numPr>
        <w:tabs>
          <w:tab w:val="left" w:pos="709"/>
        </w:tabs>
        <w:ind w:left="1560" w:hanging="1200"/>
      </w:pPr>
      <w:r w:rsidRPr="00A54851">
        <w:t>FFG</w:t>
      </w:r>
      <w:r w:rsidRPr="00A54851">
        <w:tab/>
        <w:t xml:space="preserve">Listed in Victoria under the </w:t>
      </w:r>
      <w:r w:rsidRPr="00A54851">
        <w:rPr>
          <w:i/>
        </w:rPr>
        <w:t>Flora and Fauna Guarantee Act</w:t>
      </w:r>
      <w:r w:rsidRPr="00A54851">
        <w:t xml:space="preserve"> 1988</w:t>
      </w:r>
    </w:p>
    <w:p w:rsidR="00E23D64" w:rsidRDefault="00E23D64" w:rsidP="00590EF3"/>
    <w:tbl>
      <w:tblPr>
        <w:tblW w:w="5000" w:type="pct"/>
        <w:tblLayout w:type="fixed"/>
        <w:tblLook w:val="04A0" w:firstRow="1" w:lastRow="0" w:firstColumn="1" w:lastColumn="0" w:noHBand="0" w:noVBand="1"/>
      </w:tblPr>
      <w:tblGrid>
        <w:gridCol w:w="2804"/>
        <w:gridCol w:w="3634"/>
        <w:gridCol w:w="899"/>
        <w:gridCol w:w="708"/>
        <w:gridCol w:w="710"/>
        <w:gridCol w:w="1100"/>
      </w:tblGrid>
      <w:tr w:rsidR="00021E69" w:rsidRPr="00700803" w:rsidTr="00227B86">
        <w:trPr>
          <w:trHeight w:val="602"/>
          <w:tblHeader/>
        </w:trPr>
        <w:tc>
          <w:tcPr>
            <w:tcW w:w="1423" w:type="pct"/>
            <w:tcBorders>
              <w:top w:val="nil"/>
              <w:left w:val="nil"/>
              <w:bottom w:val="single" w:sz="4" w:space="0" w:color="31849B" w:themeColor="accent5" w:themeShade="BF"/>
              <w:right w:val="nil"/>
            </w:tcBorders>
            <w:shd w:val="clear" w:color="000000" w:fill="228591"/>
            <w:noWrap/>
            <w:vAlign w:val="center"/>
            <w:hideMark/>
          </w:tcPr>
          <w:p w:rsidR="008474E4" w:rsidRPr="00700803" w:rsidRDefault="00E27B7B" w:rsidP="00E23D64">
            <w:pPr>
              <w:rPr>
                <w:b/>
                <w:bCs/>
                <w:color w:val="FFFFFF" w:themeColor="background1"/>
                <w:sz w:val="20"/>
                <w:szCs w:val="20"/>
                <w:lang w:eastAsia="en-AU"/>
              </w:rPr>
            </w:pPr>
            <w:r>
              <w:rPr>
                <w:b/>
                <w:bCs/>
                <w:color w:val="FFFFFF" w:themeColor="background1"/>
                <w:sz w:val="20"/>
                <w:szCs w:val="20"/>
                <w:lang w:eastAsia="en-AU"/>
              </w:rPr>
              <w:t xml:space="preserve">Common </w:t>
            </w:r>
            <w:r w:rsidR="008474E4" w:rsidRPr="00700803">
              <w:rPr>
                <w:b/>
                <w:bCs/>
                <w:color w:val="FFFFFF" w:themeColor="background1"/>
                <w:sz w:val="20"/>
                <w:szCs w:val="20"/>
                <w:lang w:eastAsia="en-AU"/>
              </w:rPr>
              <w:t>name</w:t>
            </w:r>
          </w:p>
        </w:tc>
        <w:tc>
          <w:tcPr>
            <w:tcW w:w="1844" w:type="pct"/>
            <w:tcBorders>
              <w:top w:val="nil"/>
              <w:left w:val="nil"/>
              <w:bottom w:val="single" w:sz="4" w:space="0" w:color="31849B" w:themeColor="accent5" w:themeShade="BF"/>
              <w:right w:val="nil"/>
            </w:tcBorders>
            <w:shd w:val="clear" w:color="000000" w:fill="228591"/>
            <w:noWrap/>
            <w:vAlign w:val="center"/>
            <w:hideMark/>
          </w:tcPr>
          <w:p w:rsidR="008474E4" w:rsidRPr="00700803" w:rsidRDefault="00E27B7B" w:rsidP="00F67B81">
            <w:pPr>
              <w:tabs>
                <w:tab w:val="left" w:pos="247"/>
              </w:tabs>
              <w:rPr>
                <w:b/>
                <w:bCs/>
                <w:color w:val="FFFFFF" w:themeColor="background1"/>
                <w:sz w:val="20"/>
                <w:szCs w:val="20"/>
                <w:lang w:eastAsia="en-AU"/>
              </w:rPr>
            </w:pPr>
            <w:r w:rsidRPr="00700803">
              <w:rPr>
                <w:b/>
                <w:bCs/>
                <w:color w:val="FFFFFF" w:themeColor="background1"/>
                <w:sz w:val="20"/>
                <w:szCs w:val="20"/>
                <w:lang w:eastAsia="en-AU"/>
              </w:rPr>
              <w:t>Scientific</w:t>
            </w:r>
            <w:r w:rsidR="008474E4" w:rsidRPr="00700803">
              <w:rPr>
                <w:b/>
                <w:bCs/>
                <w:color w:val="FFFFFF" w:themeColor="background1"/>
                <w:sz w:val="20"/>
                <w:szCs w:val="20"/>
                <w:lang w:eastAsia="en-AU"/>
              </w:rPr>
              <w:t xml:space="preserve"> name</w:t>
            </w:r>
          </w:p>
        </w:tc>
        <w:tc>
          <w:tcPr>
            <w:tcW w:w="456" w:type="pct"/>
            <w:tcBorders>
              <w:top w:val="nil"/>
              <w:left w:val="nil"/>
              <w:bottom w:val="single" w:sz="4" w:space="0" w:color="31849B" w:themeColor="accent5" w:themeShade="BF"/>
              <w:right w:val="nil"/>
            </w:tcBorders>
            <w:shd w:val="clear" w:color="000000" w:fill="228591"/>
            <w:noWrap/>
            <w:vAlign w:val="center"/>
            <w:hideMark/>
          </w:tcPr>
          <w:p w:rsidR="008474E4" w:rsidRPr="00700803" w:rsidRDefault="008474E4" w:rsidP="00075F8E">
            <w:pPr>
              <w:jc w:val="center"/>
              <w:rPr>
                <w:b/>
                <w:bCs/>
                <w:color w:val="FFFFFF" w:themeColor="background1"/>
                <w:sz w:val="20"/>
                <w:szCs w:val="20"/>
                <w:lang w:eastAsia="en-AU"/>
              </w:rPr>
            </w:pPr>
            <w:r w:rsidRPr="00700803">
              <w:rPr>
                <w:b/>
                <w:bCs/>
                <w:color w:val="FFFFFF" w:themeColor="background1"/>
                <w:sz w:val="20"/>
                <w:szCs w:val="20"/>
                <w:lang w:eastAsia="en-AU"/>
              </w:rPr>
              <w:t>EPBC Status</w:t>
            </w:r>
          </w:p>
        </w:tc>
        <w:tc>
          <w:tcPr>
            <w:tcW w:w="359" w:type="pct"/>
            <w:tcBorders>
              <w:top w:val="nil"/>
              <w:left w:val="nil"/>
              <w:bottom w:val="single" w:sz="4" w:space="0" w:color="31849B" w:themeColor="accent5" w:themeShade="BF"/>
              <w:right w:val="nil"/>
            </w:tcBorders>
            <w:shd w:val="clear" w:color="000000" w:fill="228591"/>
            <w:vAlign w:val="center"/>
            <w:hideMark/>
          </w:tcPr>
          <w:p w:rsidR="008474E4" w:rsidRPr="00700803" w:rsidRDefault="008474E4" w:rsidP="00075F8E">
            <w:pPr>
              <w:jc w:val="center"/>
              <w:rPr>
                <w:b/>
                <w:bCs/>
                <w:color w:val="FFFFFF" w:themeColor="background1"/>
                <w:sz w:val="20"/>
                <w:szCs w:val="20"/>
                <w:lang w:eastAsia="en-AU"/>
              </w:rPr>
            </w:pPr>
            <w:proofErr w:type="spellStart"/>
            <w:r w:rsidRPr="00700803">
              <w:rPr>
                <w:b/>
                <w:bCs/>
                <w:color w:val="FFFFFF" w:themeColor="background1"/>
                <w:sz w:val="20"/>
                <w:szCs w:val="20"/>
                <w:lang w:eastAsia="en-AU"/>
              </w:rPr>
              <w:t>Advis</w:t>
            </w:r>
            <w:proofErr w:type="spellEnd"/>
          </w:p>
        </w:tc>
        <w:tc>
          <w:tcPr>
            <w:tcW w:w="360" w:type="pct"/>
            <w:tcBorders>
              <w:top w:val="nil"/>
              <w:left w:val="nil"/>
              <w:bottom w:val="single" w:sz="4" w:space="0" w:color="31849B" w:themeColor="accent5" w:themeShade="BF"/>
              <w:right w:val="nil"/>
            </w:tcBorders>
            <w:shd w:val="clear" w:color="000000" w:fill="228591"/>
            <w:noWrap/>
            <w:vAlign w:val="center"/>
            <w:hideMark/>
          </w:tcPr>
          <w:p w:rsidR="008474E4" w:rsidRPr="00700803" w:rsidRDefault="008474E4" w:rsidP="00075F8E">
            <w:pPr>
              <w:jc w:val="center"/>
              <w:rPr>
                <w:b/>
                <w:bCs/>
                <w:color w:val="FFFFFF" w:themeColor="background1"/>
                <w:sz w:val="20"/>
                <w:szCs w:val="20"/>
                <w:lang w:eastAsia="en-AU"/>
              </w:rPr>
            </w:pPr>
            <w:r w:rsidRPr="00700803">
              <w:rPr>
                <w:b/>
                <w:bCs/>
                <w:color w:val="FFFFFF" w:themeColor="background1"/>
                <w:sz w:val="20"/>
                <w:szCs w:val="20"/>
                <w:lang w:eastAsia="en-AU"/>
              </w:rPr>
              <w:t>FFG</w:t>
            </w:r>
          </w:p>
        </w:tc>
        <w:tc>
          <w:tcPr>
            <w:tcW w:w="558" w:type="pct"/>
            <w:tcBorders>
              <w:top w:val="nil"/>
              <w:left w:val="nil"/>
              <w:bottom w:val="single" w:sz="4" w:space="0" w:color="31849B" w:themeColor="accent5" w:themeShade="BF"/>
              <w:right w:val="nil"/>
            </w:tcBorders>
            <w:shd w:val="clear" w:color="000000" w:fill="228591"/>
            <w:vAlign w:val="center"/>
            <w:hideMark/>
          </w:tcPr>
          <w:p w:rsidR="008474E4" w:rsidRPr="00700803" w:rsidRDefault="008474E4" w:rsidP="00075F8E">
            <w:pPr>
              <w:jc w:val="center"/>
              <w:rPr>
                <w:b/>
                <w:bCs/>
                <w:color w:val="FFFFFF" w:themeColor="background1"/>
                <w:sz w:val="20"/>
                <w:szCs w:val="20"/>
                <w:lang w:eastAsia="en-AU"/>
              </w:rPr>
            </w:pPr>
            <w:r w:rsidRPr="00700803">
              <w:rPr>
                <w:b/>
                <w:bCs/>
                <w:color w:val="FFFFFF" w:themeColor="background1"/>
                <w:sz w:val="20"/>
                <w:szCs w:val="20"/>
                <w:lang w:eastAsia="en-AU"/>
              </w:rPr>
              <w:t>Additional taxa from other studies</w:t>
            </w:r>
          </w:p>
        </w:tc>
      </w:tr>
      <w:tr w:rsidR="00021E69" w:rsidRPr="00700803"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700803" w:rsidRDefault="008474E4" w:rsidP="00E23D64">
            <w:pPr>
              <w:rPr>
                <w:b/>
                <w:bCs/>
                <w:color w:val="FFFFFF" w:themeColor="background1"/>
                <w:szCs w:val="22"/>
                <w:lang w:eastAsia="en-AU"/>
              </w:rPr>
            </w:pPr>
            <w:r w:rsidRPr="00700803">
              <w:rPr>
                <w:b/>
                <w:bCs/>
                <w:color w:val="FFFFFF" w:themeColor="background1"/>
                <w:szCs w:val="22"/>
                <w:lang w:eastAsia="en-AU"/>
              </w:rPr>
              <w:t>Mammals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700803" w:rsidRDefault="008474E4" w:rsidP="00F67B81">
            <w:pPr>
              <w:tabs>
                <w:tab w:val="left" w:pos="247"/>
              </w:tabs>
              <w:rPr>
                <w:b/>
                <w:bCs/>
                <w:color w:val="FFFFFF" w:themeColor="background1"/>
                <w:szCs w:val="22"/>
                <w:lang w:eastAsia="en-AU"/>
              </w:rPr>
            </w:pPr>
            <w:r w:rsidRPr="00700803">
              <w:rPr>
                <w:b/>
                <w:bCs/>
                <w:color w:val="FFFFFF" w:themeColor="background1"/>
                <w:szCs w:val="22"/>
                <w:lang w:eastAsia="en-AU"/>
              </w:rPr>
              <w:t> </w:t>
            </w:r>
          </w:p>
        </w:tc>
        <w:tc>
          <w:tcPr>
            <w:tcW w:w="456"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700803" w:rsidRDefault="008474E4" w:rsidP="00075F8E">
            <w:pPr>
              <w:jc w:val="center"/>
              <w:rPr>
                <w:color w:val="FFFFFF" w:themeColor="background1"/>
                <w:szCs w:val="22"/>
                <w:lang w:eastAsia="en-AU"/>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700803" w:rsidRDefault="008474E4" w:rsidP="00075F8E">
            <w:pPr>
              <w:jc w:val="center"/>
              <w:rPr>
                <w:color w:val="FFFFFF" w:themeColor="background1"/>
                <w:szCs w:val="22"/>
                <w:lang w:eastAsia="en-AU"/>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700803" w:rsidRDefault="008474E4" w:rsidP="00075F8E">
            <w:pPr>
              <w:jc w:val="center"/>
              <w:rPr>
                <w:color w:val="FFFFFF" w:themeColor="background1"/>
                <w:szCs w:val="22"/>
                <w:lang w:eastAsia="en-AU"/>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700803" w:rsidRDefault="008474E4" w:rsidP="00075F8E">
            <w:pPr>
              <w:jc w:val="center"/>
              <w:rPr>
                <w:color w:val="FFFFFF" w:themeColor="background1"/>
                <w:szCs w:val="22"/>
                <w:lang w:eastAsia="en-AU"/>
              </w:rPr>
            </w:pPr>
          </w:p>
        </w:tc>
      </w:tr>
      <w:tr w:rsidR="00021E69"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Gould’s Wattled Bat</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Chalinolobus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gouldii</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Chocolate Wattled Bat</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Chalinolobus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morio</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Cat*</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Felis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catus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Eastern Grey Kangaroo</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Macropus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giganteus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11483"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Eastern Bent-wing Bat</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Miniopterus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schreibersii</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oceanensis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B94BCA" w:rsidP="00075F8E">
            <w:pPr>
              <w:pStyle w:val="TableTitle"/>
              <w:spacing w:after="60" w:line="240" w:lineRule="auto"/>
              <w:jc w:val="center"/>
              <w:rPr>
                <w:rFonts w:asciiTheme="minorHAnsi" w:hAnsiTheme="minorHAnsi"/>
                <w:b w:val="0"/>
                <w:color w:val="auto"/>
                <w:sz w:val="20"/>
                <w:szCs w:val="20"/>
              </w:rPr>
            </w:pPr>
            <w:r w:rsidRPr="00166DF1">
              <w:rPr>
                <w:rFonts w:asciiTheme="minorHAnsi" w:hAnsiTheme="minorHAnsi"/>
                <w:b w:val="0"/>
                <w:color w:val="auto"/>
                <w:sz w:val="20"/>
                <w:szCs w:val="20"/>
              </w:rPr>
              <w:t>V</w:t>
            </w: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B94BCA" w:rsidP="00075F8E">
            <w:pPr>
              <w:pStyle w:val="TableTitle"/>
              <w:spacing w:after="60" w:line="240" w:lineRule="auto"/>
              <w:jc w:val="center"/>
              <w:rPr>
                <w:rFonts w:asciiTheme="minorHAnsi" w:hAnsiTheme="minorHAnsi"/>
                <w:b w:val="0"/>
                <w:color w:val="auto"/>
                <w:sz w:val="20"/>
                <w:szCs w:val="20"/>
              </w:rPr>
            </w:pPr>
            <w:r w:rsidRPr="00166DF1">
              <w:rPr>
                <w:rFonts w:asciiTheme="minorHAnsi" w:hAnsiTheme="minorHAnsi"/>
                <w:b w:val="0"/>
                <w:color w:val="auto"/>
                <w:sz w:val="20"/>
                <w:szCs w:val="20"/>
              </w:rPr>
              <w:t>L</w:t>
            </w: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 xml:space="preserve">Southern </w:t>
            </w:r>
            <w:proofErr w:type="spellStart"/>
            <w:r w:rsidRPr="00166DF1">
              <w:rPr>
                <w:rFonts w:asciiTheme="minorHAnsi" w:hAnsiTheme="minorHAnsi"/>
                <w:b w:val="0"/>
                <w:color w:val="auto"/>
                <w:sz w:val="20"/>
                <w:szCs w:val="20"/>
              </w:rPr>
              <w:t>Freetail</w:t>
            </w:r>
            <w:proofErr w:type="spellEnd"/>
            <w:r w:rsidRPr="00166DF1">
              <w:rPr>
                <w:rFonts w:asciiTheme="minorHAnsi" w:hAnsiTheme="minorHAnsi"/>
                <w:b w:val="0"/>
                <w:color w:val="auto"/>
                <w:sz w:val="20"/>
                <w:szCs w:val="20"/>
              </w:rPr>
              <w:t xml:space="preserve"> Bat</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Mormopterus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planiceps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lp</w:t>
            </w:r>
            <w:proofErr w:type="spellEnd"/>
            <w:r w:rsidRPr="00166DF1">
              <w:rPr>
                <w:rFonts w:asciiTheme="minorHAnsi" w:hAnsiTheme="minorHAnsi"/>
                <w:b w:val="0"/>
                <w:i/>
                <w:color w:val="auto"/>
                <w:sz w:val="20"/>
                <w:szCs w:val="20"/>
              </w:rPr>
              <w:t>)</w:t>
            </w:r>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 xml:space="preserve">Eastern </w:t>
            </w:r>
            <w:proofErr w:type="spellStart"/>
            <w:r w:rsidRPr="00166DF1">
              <w:rPr>
                <w:rFonts w:asciiTheme="minorHAnsi" w:hAnsiTheme="minorHAnsi"/>
                <w:b w:val="0"/>
                <w:color w:val="auto"/>
                <w:sz w:val="20"/>
                <w:szCs w:val="20"/>
              </w:rPr>
              <w:t>Freetail</w:t>
            </w:r>
            <w:proofErr w:type="spellEnd"/>
            <w:r w:rsidRPr="00166DF1">
              <w:rPr>
                <w:rFonts w:asciiTheme="minorHAnsi" w:hAnsiTheme="minorHAnsi"/>
                <w:b w:val="0"/>
                <w:color w:val="auto"/>
                <w:sz w:val="20"/>
                <w:szCs w:val="20"/>
              </w:rPr>
              <w:t xml:space="preserve"> Bat</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Mormopterus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ridei</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House Mouse*</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i/>
                <w:color w:val="auto"/>
                <w:sz w:val="20"/>
                <w:szCs w:val="20"/>
              </w:rPr>
            </w:pPr>
            <w:r w:rsidRPr="00166DF1">
              <w:rPr>
                <w:rFonts w:asciiTheme="minorHAnsi" w:hAnsiTheme="minorHAnsi"/>
                <w:b w:val="0"/>
                <w:i/>
                <w:color w:val="auto"/>
                <w:sz w:val="20"/>
                <w:szCs w:val="20"/>
              </w:rPr>
              <w:t xml:space="preserve">Mus </w:t>
            </w:r>
            <w:proofErr w:type="spellStart"/>
            <w:r w:rsidRPr="00166DF1">
              <w:rPr>
                <w:rFonts w:asciiTheme="minorHAnsi" w:hAnsiTheme="minorHAnsi"/>
                <w:b w:val="0"/>
                <w:i/>
                <w:color w:val="auto"/>
                <w:sz w:val="20"/>
                <w:szCs w:val="20"/>
              </w:rPr>
              <w:t>musculus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r w:rsidRPr="00166DF1">
              <w:rPr>
                <w:rFonts w:asciiTheme="minorHAnsi" w:hAnsiTheme="minorHAnsi"/>
                <w:b w:val="0"/>
                <w:color w:val="auto"/>
                <w:sz w:val="20"/>
                <w:szCs w:val="20"/>
              </w:rPr>
              <w:sym w:font="Wingdings" w:char="F0FC"/>
            </w: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Long-eared Bat</w:t>
            </w:r>
            <w:r w:rsidR="00C94DBF">
              <w:rPr>
                <w:rFonts w:asciiTheme="minorHAnsi" w:hAnsiTheme="minorHAnsi"/>
                <w:b w:val="0"/>
                <w:color w:val="auto"/>
                <w:sz w:val="20"/>
                <w:szCs w:val="20"/>
              </w:rPr>
              <w:t>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Nyctophilus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geoffroyi</w:t>
            </w:r>
            <w:proofErr w:type="spellEnd"/>
            <w:r w:rsidRPr="00166DF1">
              <w:rPr>
                <w:rFonts w:asciiTheme="minorHAnsi" w:hAnsiTheme="minorHAnsi"/>
                <w:b w:val="0"/>
                <w:i/>
                <w:color w:val="auto"/>
                <w:sz w:val="20"/>
                <w:szCs w:val="20"/>
              </w:rPr>
              <w:t>/</w:t>
            </w:r>
            <w:proofErr w:type="spellStart"/>
            <w:r w:rsidRPr="00166DF1">
              <w:rPr>
                <w:rFonts w:asciiTheme="minorHAnsi" w:hAnsiTheme="minorHAnsi"/>
                <w:b w:val="0"/>
                <w:i/>
                <w:color w:val="auto"/>
                <w:sz w:val="20"/>
                <w:szCs w:val="20"/>
              </w:rPr>
              <w:t>gouldi</w:t>
            </w:r>
            <w:proofErr w:type="spellEnd"/>
            <w:r w:rsidRPr="00166DF1">
              <w:rPr>
                <w:rFonts w:asciiTheme="minorHAnsi" w:hAnsiTheme="minorHAnsi"/>
                <w:b w:val="0"/>
                <w:i/>
                <w:color w:val="auto"/>
                <w:sz w:val="20"/>
                <w:szCs w:val="20"/>
              </w:rPr>
              <w:t>/</w:t>
            </w:r>
            <w:proofErr w:type="spellStart"/>
            <w:r w:rsidRPr="00166DF1">
              <w:rPr>
                <w:rFonts w:asciiTheme="minorHAnsi" w:hAnsiTheme="minorHAnsi"/>
                <w:b w:val="0"/>
                <w:i/>
                <w:color w:val="auto"/>
                <w:sz w:val="20"/>
                <w:szCs w:val="20"/>
              </w:rPr>
              <w:t>timoriensis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European Rabbit*</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Oryctolagus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cuniculus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Inland Broad-nosed Bat</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Scotorepens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balstoni</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Fat-tailed Dunnart</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Sminthopsis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crassicaudata</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r w:rsidRPr="00166DF1">
              <w:rPr>
                <w:rFonts w:asciiTheme="minorHAnsi" w:hAnsiTheme="minorHAnsi"/>
                <w:b w:val="0"/>
                <w:color w:val="auto"/>
                <w:sz w:val="20"/>
                <w:szCs w:val="20"/>
              </w:rPr>
              <w:t>NT</w:t>
            </w: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r w:rsidRPr="00166DF1">
              <w:rPr>
                <w:rFonts w:asciiTheme="minorHAnsi" w:hAnsiTheme="minorHAnsi"/>
                <w:b w:val="0"/>
                <w:color w:val="auto"/>
                <w:sz w:val="20"/>
                <w:szCs w:val="20"/>
              </w:rPr>
              <w:sym w:font="Wingdings" w:char="F0FC"/>
            </w: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 xml:space="preserve">White-striped </w:t>
            </w:r>
            <w:proofErr w:type="spellStart"/>
            <w:r w:rsidRPr="00166DF1">
              <w:rPr>
                <w:rFonts w:asciiTheme="minorHAnsi" w:hAnsiTheme="minorHAnsi"/>
                <w:b w:val="0"/>
                <w:color w:val="auto"/>
                <w:sz w:val="20"/>
                <w:szCs w:val="20"/>
              </w:rPr>
              <w:t>Freetail</w:t>
            </w:r>
            <w:proofErr w:type="spellEnd"/>
            <w:r w:rsidRPr="00166DF1">
              <w:rPr>
                <w:rFonts w:asciiTheme="minorHAnsi" w:hAnsiTheme="minorHAnsi"/>
                <w:b w:val="0"/>
                <w:color w:val="auto"/>
                <w:sz w:val="20"/>
                <w:szCs w:val="20"/>
              </w:rPr>
              <w:t xml:space="preserve"> Bat</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Tadarida</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australis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 xml:space="preserve">Common </w:t>
            </w:r>
            <w:proofErr w:type="spellStart"/>
            <w:r w:rsidRPr="00166DF1">
              <w:rPr>
                <w:rFonts w:asciiTheme="minorHAnsi" w:hAnsiTheme="minorHAnsi"/>
                <w:b w:val="0"/>
                <w:color w:val="auto"/>
                <w:sz w:val="20"/>
                <w:szCs w:val="20"/>
              </w:rPr>
              <w:t>Brushtail</w:t>
            </w:r>
            <w:proofErr w:type="spellEnd"/>
            <w:r w:rsidRPr="00166DF1">
              <w:rPr>
                <w:rFonts w:asciiTheme="minorHAnsi" w:hAnsiTheme="minorHAnsi"/>
                <w:b w:val="0"/>
                <w:color w:val="auto"/>
                <w:sz w:val="20"/>
                <w:szCs w:val="20"/>
              </w:rPr>
              <w:t xml:space="preserve"> Possum</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Trichosurus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vulpecula</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Large Forest Bat</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Vespadelus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darlingtoni</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Southern Forest Bat</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Vespadelus</w:t>
            </w:r>
            <w:proofErr w:type="spellEnd"/>
            <w:r w:rsidRPr="00166DF1">
              <w:rPr>
                <w:rFonts w:asciiTheme="minorHAnsi" w:hAnsiTheme="minorHAnsi"/>
                <w:b w:val="0"/>
                <w:i/>
                <w:color w:val="auto"/>
                <w:sz w:val="20"/>
                <w:szCs w:val="20"/>
              </w:rPr>
              <w:t xml:space="preserve"> regulus</w:t>
            </w:r>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Little Forest Bat</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Vespadelus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vulturnus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Red Fox*</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Vulpes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vulpes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21E69"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Black Wallaby</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Wallabia</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bicolor</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D1FFA" w:rsidRPr="00166DF1" w:rsidRDefault="008D1FFA" w:rsidP="00075F8E">
            <w:pPr>
              <w:pStyle w:val="TableTitle"/>
              <w:spacing w:after="60" w:line="240" w:lineRule="auto"/>
              <w:jc w:val="center"/>
              <w:rPr>
                <w:rFonts w:asciiTheme="minorHAnsi" w:hAnsiTheme="minorHAnsi"/>
                <w:b w:val="0"/>
                <w:color w:val="auto"/>
                <w:sz w:val="20"/>
                <w:szCs w:val="20"/>
              </w:rPr>
            </w:pPr>
          </w:p>
        </w:tc>
      </w:tr>
      <w:tr w:rsidR="00021E69" w:rsidRPr="00700803"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700803" w:rsidRDefault="008474E4" w:rsidP="00E23D64">
            <w:pPr>
              <w:rPr>
                <w:b/>
                <w:bCs/>
                <w:color w:val="FFFFFF" w:themeColor="background1"/>
                <w:szCs w:val="22"/>
                <w:lang w:eastAsia="en-AU"/>
              </w:rPr>
            </w:pPr>
            <w:r w:rsidRPr="00700803">
              <w:rPr>
                <w:b/>
                <w:bCs/>
                <w:color w:val="FFFFFF" w:themeColor="background1"/>
                <w:szCs w:val="22"/>
                <w:lang w:eastAsia="en-AU"/>
              </w:rPr>
              <w:t>Birds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E27B7B" w:rsidRDefault="008474E4" w:rsidP="00F67B81">
            <w:pPr>
              <w:tabs>
                <w:tab w:val="left" w:pos="247"/>
              </w:tabs>
              <w:rPr>
                <w:b/>
                <w:bCs/>
                <w:i/>
                <w:color w:val="FFFFFF" w:themeColor="background1"/>
                <w:szCs w:val="22"/>
                <w:lang w:eastAsia="en-AU"/>
              </w:rPr>
            </w:pPr>
          </w:p>
        </w:tc>
        <w:tc>
          <w:tcPr>
            <w:tcW w:w="456"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700803" w:rsidRDefault="008474E4" w:rsidP="00075F8E">
            <w:pPr>
              <w:jc w:val="center"/>
              <w:rPr>
                <w:b/>
                <w:bCs/>
                <w:color w:val="FFFFFF" w:themeColor="background1"/>
                <w:szCs w:val="22"/>
                <w:lang w:eastAsia="en-AU"/>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700803" w:rsidRDefault="008474E4" w:rsidP="00075F8E">
            <w:pPr>
              <w:jc w:val="center"/>
              <w:rPr>
                <w:b/>
                <w:bCs/>
                <w:color w:val="FFFFFF" w:themeColor="background1"/>
                <w:szCs w:val="22"/>
                <w:lang w:eastAsia="en-AU"/>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700803" w:rsidRDefault="008474E4" w:rsidP="00075F8E">
            <w:pPr>
              <w:jc w:val="center"/>
              <w:rPr>
                <w:b/>
                <w:bCs/>
                <w:color w:val="FFFFFF" w:themeColor="background1"/>
                <w:szCs w:val="22"/>
                <w:lang w:eastAsia="en-AU"/>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700803" w:rsidRDefault="008474E4" w:rsidP="00075F8E">
            <w:pPr>
              <w:jc w:val="center"/>
              <w:rPr>
                <w:b/>
                <w:bCs/>
                <w:color w:val="FFFFFF" w:themeColor="background1"/>
                <w:szCs w:val="22"/>
                <w:lang w:eastAsia="en-AU"/>
              </w:rPr>
            </w:pPr>
          </w:p>
        </w:tc>
      </w:tr>
      <w:tr w:rsidR="00E27B7B" w:rsidRPr="00C31B79"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Spiny-cheeked Honeyeater</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Acanthagenys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rufogularis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A44C18"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Yellow-</w:t>
            </w:r>
            <w:proofErr w:type="spellStart"/>
            <w:r w:rsidRPr="00166DF1">
              <w:rPr>
                <w:rFonts w:asciiTheme="minorHAnsi" w:hAnsiTheme="minorHAnsi"/>
                <w:b w:val="0"/>
                <w:color w:val="auto"/>
                <w:sz w:val="20"/>
                <w:szCs w:val="20"/>
              </w:rPr>
              <w:t>rumped</w:t>
            </w:r>
            <w:proofErr w:type="spellEnd"/>
            <w:r w:rsidRPr="00166DF1">
              <w:rPr>
                <w:rFonts w:asciiTheme="minorHAnsi" w:hAnsiTheme="minorHAnsi"/>
                <w:b w:val="0"/>
                <w:color w:val="auto"/>
                <w:sz w:val="20"/>
                <w:szCs w:val="20"/>
              </w:rPr>
              <w:t xml:space="preserve"> Thornbill</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Acanthiza</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chrysorrhoa</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E23D64"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Brown Goshawk</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r w:rsidRPr="00166DF1">
              <w:rPr>
                <w:rFonts w:asciiTheme="minorHAnsi" w:hAnsiTheme="minorHAnsi"/>
                <w:b w:val="0"/>
                <w:i/>
                <w:color w:val="auto"/>
                <w:sz w:val="20"/>
                <w:szCs w:val="20"/>
              </w:rPr>
              <w:t xml:space="preserve">Accipiter </w:t>
            </w:r>
            <w:proofErr w:type="spellStart"/>
            <w:r w:rsidRPr="00166DF1">
              <w:rPr>
                <w:rFonts w:asciiTheme="minorHAnsi" w:hAnsiTheme="minorHAnsi"/>
                <w:b w:val="0"/>
                <w:i/>
                <w:color w:val="auto"/>
                <w:sz w:val="20"/>
                <w:szCs w:val="20"/>
              </w:rPr>
              <w:t>fasciatus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A44C18"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 xml:space="preserve">Common </w:t>
            </w:r>
            <w:proofErr w:type="spellStart"/>
            <w:r w:rsidRPr="00166DF1">
              <w:rPr>
                <w:rFonts w:asciiTheme="minorHAnsi" w:hAnsiTheme="minorHAnsi"/>
                <w:b w:val="0"/>
                <w:color w:val="auto"/>
                <w:sz w:val="20"/>
                <w:szCs w:val="20"/>
              </w:rPr>
              <w:t>Myna</w:t>
            </w:r>
            <w:proofErr w:type="spellEnd"/>
            <w:r w:rsidRPr="00166DF1">
              <w:rPr>
                <w:rFonts w:asciiTheme="minorHAnsi" w:hAnsiTheme="minorHAnsi"/>
                <w:b w:val="0"/>
                <w:color w:val="auto"/>
                <w:sz w:val="20"/>
                <w:szCs w:val="20"/>
              </w:rPr>
              <w:t>*</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Acridotheres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tristis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075F8E">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Common Skylark (I)</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Alauda</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arvensis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E23D64"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Pacific Duck</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Anas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superciliosa</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A44C18"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Richards Pipit</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Anthus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richardi</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A44C18"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Wedge-tailed Eagle</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r w:rsidRPr="00166DF1">
              <w:rPr>
                <w:rFonts w:asciiTheme="minorHAnsi" w:hAnsiTheme="minorHAnsi"/>
                <w:b w:val="0"/>
                <w:i/>
                <w:color w:val="auto"/>
                <w:sz w:val="20"/>
                <w:szCs w:val="20"/>
              </w:rPr>
              <w:t xml:space="preserve">Aquila </w:t>
            </w:r>
            <w:proofErr w:type="spellStart"/>
            <w:r w:rsidRPr="00166DF1">
              <w:rPr>
                <w:rFonts w:asciiTheme="minorHAnsi" w:hAnsiTheme="minorHAnsi"/>
                <w:b w:val="0"/>
                <w:i/>
                <w:color w:val="auto"/>
                <w:sz w:val="20"/>
                <w:szCs w:val="20"/>
              </w:rPr>
              <w:t>audax</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top w:val="single" w:sz="4" w:space="0" w:color="31849B" w:themeColor="accent5" w:themeShade="BF"/>
              <w:left w:val="nil"/>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lastRenderedPageBreak/>
              <w:t>Sulphur-crested Cockatoo</w:t>
            </w:r>
          </w:p>
        </w:tc>
        <w:tc>
          <w:tcPr>
            <w:tcW w:w="1844" w:type="pct"/>
            <w:tcBorders>
              <w:top w:val="single" w:sz="4" w:space="0" w:color="31849B" w:themeColor="accent5" w:themeShade="BF"/>
              <w:left w:val="nil"/>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Cacatua</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galerita</w:t>
            </w:r>
            <w:proofErr w:type="spellEnd"/>
          </w:p>
        </w:tc>
        <w:tc>
          <w:tcPr>
            <w:tcW w:w="456" w:type="pct"/>
            <w:tcBorders>
              <w:top w:val="single" w:sz="4" w:space="0" w:color="31849B" w:themeColor="accent5" w:themeShade="BF"/>
              <w:left w:val="nil"/>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075F8E">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Fan-tailed Cuckoo</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i/>
                <w:color w:val="auto"/>
                <w:sz w:val="20"/>
                <w:szCs w:val="20"/>
              </w:rPr>
            </w:pPr>
            <w:proofErr w:type="spellStart"/>
            <w:r w:rsidRPr="00166DF1">
              <w:rPr>
                <w:rStyle w:val="st"/>
                <w:rFonts w:asciiTheme="minorHAnsi" w:hAnsiTheme="minorHAnsi"/>
                <w:b w:val="0"/>
                <w:i/>
                <w:color w:val="auto"/>
                <w:sz w:val="20"/>
                <w:szCs w:val="20"/>
              </w:rPr>
              <w:t>Cacomantis</w:t>
            </w:r>
            <w:proofErr w:type="spellEnd"/>
            <w:r w:rsidRPr="00166DF1">
              <w:rPr>
                <w:rStyle w:val="st"/>
                <w:rFonts w:asciiTheme="minorHAnsi" w:hAnsiTheme="minorHAnsi"/>
                <w:b w:val="0"/>
                <w:i/>
                <w:color w:val="auto"/>
                <w:sz w:val="20"/>
                <w:szCs w:val="20"/>
              </w:rPr>
              <w:t xml:space="preserve"> </w:t>
            </w:r>
            <w:proofErr w:type="spellStart"/>
            <w:r w:rsidRPr="00166DF1">
              <w:rPr>
                <w:rStyle w:val="st"/>
                <w:rFonts w:asciiTheme="minorHAnsi" w:hAnsiTheme="minorHAnsi"/>
                <w:b w:val="0"/>
                <w:i/>
                <w:color w:val="auto"/>
                <w:sz w:val="20"/>
                <w:szCs w:val="20"/>
              </w:rPr>
              <w:t>flabelliformis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European Goldfinch*</w:t>
            </w:r>
          </w:p>
        </w:tc>
        <w:tc>
          <w:tcPr>
            <w:tcW w:w="1844" w:type="pct"/>
            <w:tcBorders>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Carduelis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carduelis</w:t>
            </w:r>
            <w:proofErr w:type="spellEnd"/>
          </w:p>
        </w:tc>
        <w:tc>
          <w:tcPr>
            <w:tcW w:w="456" w:type="pct"/>
            <w:tcBorders>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proofErr w:type="spellStart"/>
            <w:r w:rsidRPr="00166DF1">
              <w:rPr>
                <w:rFonts w:asciiTheme="minorHAnsi" w:hAnsiTheme="minorHAnsi"/>
                <w:b w:val="0"/>
                <w:color w:val="auto"/>
                <w:sz w:val="20"/>
                <w:szCs w:val="20"/>
              </w:rPr>
              <w:t>Horsefields</w:t>
            </w:r>
            <w:proofErr w:type="spellEnd"/>
            <w:r w:rsidRPr="00166DF1">
              <w:rPr>
                <w:rFonts w:asciiTheme="minorHAnsi" w:hAnsiTheme="minorHAnsi"/>
                <w:b w:val="0"/>
                <w:color w:val="auto"/>
                <w:sz w:val="20"/>
                <w:szCs w:val="20"/>
              </w:rPr>
              <w:t xml:space="preserve"> Cuckoo</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Chrysococcyx</w:t>
            </w:r>
            <w:proofErr w:type="spellEnd"/>
            <w:r w:rsidRPr="00166DF1">
              <w:rPr>
                <w:rFonts w:asciiTheme="minorHAnsi" w:hAnsiTheme="minorHAnsi"/>
                <w:b w:val="0"/>
                <w:i/>
                <w:color w:val="auto"/>
                <w:sz w:val="20"/>
                <w:szCs w:val="20"/>
              </w:rPr>
              <w:t xml:space="preserve"> basalis</w:t>
            </w:r>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 xml:space="preserve">Golden-headed </w:t>
            </w:r>
            <w:proofErr w:type="spellStart"/>
            <w:r w:rsidRPr="00166DF1">
              <w:rPr>
                <w:rFonts w:asciiTheme="minorHAnsi" w:hAnsiTheme="minorHAnsi"/>
                <w:b w:val="0"/>
                <w:color w:val="auto"/>
                <w:sz w:val="20"/>
                <w:szCs w:val="20"/>
              </w:rPr>
              <w:t>Cisticola</w:t>
            </w:r>
            <w:proofErr w:type="spellEnd"/>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Cisticola</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exilis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075F8E">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Black-faced Cuckoo-shrike</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i/>
                <w:color w:val="auto"/>
                <w:sz w:val="20"/>
                <w:szCs w:val="20"/>
              </w:rPr>
            </w:pPr>
            <w:proofErr w:type="spellStart"/>
            <w:r w:rsidRPr="00166DF1">
              <w:rPr>
                <w:rStyle w:val="st"/>
                <w:rFonts w:asciiTheme="minorHAnsi" w:hAnsiTheme="minorHAnsi"/>
                <w:b w:val="0"/>
                <w:i/>
                <w:color w:val="auto"/>
                <w:sz w:val="20"/>
                <w:szCs w:val="20"/>
              </w:rPr>
              <w:t>Coracina</w:t>
            </w:r>
            <w:proofErr w:type="spellEnd"/>
            <w:r w:rsidRPr="00166DF1">
              <w:rPr>
                <w:rStyle w:val="st"/>
                <w:rFonts w:asciiTheme="minorHAnsi" w:hAnsiTheme="minorHAnsi"/>
                <w:b w:val="0"/>
                <w:i/>
                <w:color w:val="auto"/>
                <w:sz w:val="20"/>
                <w:szCs w:val="20"/>
              </w:rPr>
              <w:t xml:space="preserve"> </w:t>
            </w:r>
            <w:proofErr w:type="spellStart"/>
            <w:r w:rsidRPr="00166DF1">
              <w:rPr>
                <w:rStyle w:val="st"/>
                <w:rFonts w:asciiTheme="minorHAnsi" w:hAnsiTheme="minorHAnsi"/>
                <w:b w:val="0"/>
                <w:i/>
                <w:color w:val="auto"/>
                <w:sz w:val="20"/>
                <w:szCs w:val="20"/>
              </w:rPr>
              <w:t>novaehollandiae</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Australian Raven</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Corvus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coronoides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Little Raven</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Corvus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mellori</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075F8E">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Stubble Quail</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Coturnix</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pectoralis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075F8E" w:rsidRDefault="00E27B7B" w:rsidP="00075F8E">
            <w:pPr>
              <w:pStyle w:val="TableTitle"/>
              <w:spacing w:after="60" w:line="240" w:lineRule="auto"/>
              <w:jc w:val="center"/>
              <w:rPr>
                <w:rFonts w:asciiTheme="minorHAnsi" w:hAnsiTheme="minorHAnsi"/>
                <w:b w:val="0"/>
                <w:sz w:val="20"/>
                <w:szCs w:val="20"/>
                <w:highlight w:val="yellow"/>
              </w:rPr>
            </w:pPr>
          </w:p>
        </w:tc>
      </w:tr>
      <w:tr w:rsidR="00E27B7B"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Australian Magpie</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Cracticus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tibicen</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Laughing Kookaburra</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Dacelo</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novaeguineae</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Black-shouldered Kite</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Elanus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axillaris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075F8E">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Galah</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Eolophus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roseicapilla</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White-fronted Chat</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Epthianura</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albifrons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075F8E">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Brown Falcon</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i/>
                <w:color w:val="auto"/>
                <w:sz w:val="20"/>
                <w:szCs w:val="20"/>
              </w:rPr>
            </w:pPr>
            <w:r w:rsidRPr="00166DF1">
              <w:rPr>
                <w:rStyle w:val="st"/>
                <w:rFonts w:asciiTheme="minorHAnsi" w:hAnsiTheme="minorHAnsi"/>
                <w:b w:val="0"/>
                <w:i/>
                <w:color w:val="auto"/>
                <w:sz w:val="20"/>
                <w:szCs w:val="20"/>
              </w:rPr>
              <w:t>Falco berigora</w:t>
            </w:r>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Nankeen Kestrel</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r w:rsidRPr="00166DF1">
              <w:rPr>
                <w:rFonts w:asciiTheme="minorHAnsi" w:hAnsiTheme="minorHAnsi"/>
                <w:b w:val="0"/>
                <w:i/>
                <w:color w:val="auto"/>
                <w:sz w:val="20"/>
                <w:szCs w:val="20"/>
              </w:rPr>
              <w:t xml:space="preserve">Falco </w:t>
            </w:r>
            <w:proofErr w:type="spellStart"/>
            <w:r w:rsidRPr="00166DF1">
              <w:rPr>
                <w:rFonts w:asciiTheme="minorHAnsi" w:hAnsiTheme="minorHAnsi"/>
                <w:b w:val="0"/>
                <w:i/>
                <w:color w:val="auto"/>
                <w:sz w:val="20"/>
                <w:szCs w:val="20"/>
              </w:rPr>
              <w:t>cenchroides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075F8E">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Dusky Moorhen</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i/>
                <w:color w:val="auto"/>
                <w:sz w:val="20"/>
                <w:szCs w:val="20"/>
              </w:rPr>
            </w:pPr>
            <w:proofErr w:type="spellStart"/>
            <w:r w:rsidRPr="00166DF1">
              <w:rPr>
                <w:rStyle w:val="st"/>
                <w:rFonts w:asciiTheme="minorHAnsi" w:hAnsiTheme="minorHAnsi"/>
                <w:b w:val="0"/>
                <w:i/>
                <w:color w:val="auto"/>
                <w:sz w:val="20"/>
                <w:szCs w:val="20"/>
              </w:rPr>
              <w:t>Gallinula</w:t>
            </w:r>
            <w:proofErr w:type="spellEnd"/>
            <w:r w:rsidRPr="00166DF1">
              <w:rPr>
                <w:rStyle w:val="st"/>
                <w:rFonts w:asciiTheme="minorHAnsi" w:hAnsiTheme="minorHAnsi"/>
                <w:b w:val="0"/>
                <w:i/>
                <w:color w:val="auto"/>
                <w:sz w:val="20"/>
                <w:szCs w:val="20"/>
              </w:rPr>
              <w:t xml:space="preserve"> </w:t>
            </w:r>
            <w:proofErr w:type="spellStart"/>
            <w:r w:rsidRPr="00166DF1">
              <w:rPr>
                <w:rStyle w:val="st"/>
                <w:rFonts w:asciiTheme="minorHAnsi" w:hAnsiTheme="minorHAnsi"/>
                <w:b w:val="0"/>
                <w:i/>
                <w:color w:val="auto"/>
                <w:sz w:val="20"/>
                <w:szCs w:val="20"/>
              </w:rPr>
              <w:t>tenebrosa</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075F8E">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Magpie Lark</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i/>
                <w:color w:val="auto"/>
                <w:sz w:val="20"/>
                <w:szCs w:val="20"/>
              </w:rPr>
            </w:pPr>
            <w:proofErr w:type="spellStart"/>
            <w:r w:rsidRPr="00166DF1">
              <w:rPr>
                <w:rStyle w:val="st"/>
                <w:rFonts w:asciiTheme="minorHAnsi" w:hAnsiTheme="minorHAnsi"/>
                <w:b w:val="0"/>
                <w:i/>
                <w:color w:val="auto"/>
                <w:sz w:val="20"/>
                <w:szCs w:val="20"/>
              </w:rPr>
              <w:t>Grallina</w:t>
            </w:r>
            <w:proofErr w:type="spellEnd"/>
            <w:r w:rsidRPr="00166DF1">
              <w:rPr>
                <w:rStyle w:val="st"/>
                <w:rFonts w:asciiTheme="minorHAnsi" w:hAnsiTheme="minorHAnsi"/>
                <w:b w:val="0"/>
                <w:i/>
                <w:color w:val="auto"/>
                <w:sz w:val="20"/>
                <w:szCs w:val="20"/>
              </w:rPr>
              <w:t xml:space="preserve"> </w:t>
            </w:r>
            <w:proofErr w:type="spellStart"/>
            <w:r w:rsidRPr="00166DF1">
              <w:rPr>
                <w:rStyle w:val="st"/>
                <w:rFonts w:asciiTheme="minorHAnsi" w:hAnsiTheme="minorHAnsi"/>
                <w:b w:val="0"/>
                <w:i/>
                <w:color w:val="auto"/>
                <w:sz w:val="20"/>
                <w:szCs w:val="20"/>
              </w:rPr>
              <w:t>cyanoleuca</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075F8E">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White-plumed Honeyeater</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i/>
                <w:color w:val="auto"/>
                <w:sz w:val="20"/>
                <w:szCs w:val="20"/>
              </w:rPr>
            </w:pPr>
            <w:proofErr w:type="spellStart"/>
            <w:r w:rsidRPr="00166DF1">
              <w:rPr>
                <w:rStyle w:val="st"/>
                <w:rFonts w:asciiTheme="minorHAnsi" w:hAnsiTheme="minorHAnsi"/>
                <w:b w:val="0"/>
                <w:i/>
                <w:color w:val="auto"/>
                <w:sz w:val="20"/>
                <w:szCs w:val="20"/>
              </w:rPr>
              <w:t>Lichenostomus</w:t>
            </w:r>
            <w:proofErr w:type="spellEnd"/>
            <w:r w:rsidRPr="00166DF1">
              <w:rPr>
                <w:rStyle w:val="st"/>
                <w:rFonts w:asciiTheme="minorHAnsi" w:hAnsiTheme="minorHAnsi"/>
                <w:b w:val="0"/>
                <w:i/>
                <w:color w:val="auto"/>
                <w:sz w:val="20"/>
                <w:szCs w:val="20"/>
              </w:rPr>
              <w:t xml:space="preserve"> </w:t>
            </w:r>
            <w:proofErr w:type="spellStart"/>
            <w:r w:rsidRPr="00166DF1">
              <w:rPr>
                <w:rStyle w:val="st"/>
                <w:rFonts w:asciiTheme="minorHAnsi" w:hAnsiTheme="minorHAnsi"/>
                <w:b w:val="0"/>
                <w:i/>
                <w:color w:val="auto"/>
                <w:sz w:val="20"/>
                <w:szCs w:val="20"/>
              </w:rPr>
              <w:t>penicillatus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Superb Fairy-wren</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Malurus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cyaneus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075F8E">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Singing Bushlark</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i/>
                <w:color w:val="auto"/>
                <w:sz w:val="20"/>
                <w:szCs w:val="20"/>
              </w:rPr>
            </w:pPr>
            <w:proofErr w:type="spellStart"/>
            <w:r w:rsidRPr="00166DF1">
              <w:rPr>
                <w:rStyle w:val="xbe"/>
                <w:rFonts w:asciiTheme="minorHAnsi" w:hAnsiTheme="minorHAnsi"/>
                <w:b w:val="0"/>
                <w:i/>
                <w:color w:val="auto"/>
                <w:sz w:val="20"/>
                <w:szCs w:val="20"/>
              </w:rPr>
              <w:t>Mirafra</w:t>
            </w:r>
            <w:proofErr w:type="spellEnd"/>
            <w:r w:rsidRPr="00166DF1">
              <w:rPr>
                <w:rStyle w:val="xbe"/>
                <w:rFonts w:asciiTheme="minorHAnsi" w:hAnsiTheme="minorHAnsi"/>
                <w:b w:val="0"/>
                <w:i/>
                <w:color w:val="auto"/>
                <w:sz w:val="20"/>
                <w:szCs w:val="20"/>
              </w:rPr>
              <w:t xml:space="preserve"> </w:t>
            </w:r>
            <w:proofErr w:type="spellStart"/>
            <w:r w:rsidRPr="00166DF1">
              <w:rPr>
                <w:rStyle w:val="xbe"/>
                <w:rFonts w:asciiTheme="minorHAnsi" w:hAnsiTheme="minorHAnsi"/>
                <w:b w:val="0"/>
                <w:i/>
                <w:color w:val="auto"/>
                <w:sz w:val="20"/>
                <w:szCs w:val="20"/>
              </w:rPr>
              <w:t>javanica</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House Sparrow*</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r w:rsidRPr="00166DF1">
              <w:rPr>
                <w:rFonts w:asciiTheme="minorHAnsi" w:hAnsiTheme="minorHAnsi"/>
                <w:b w:val="0"/>
                <w:i/>
                <w:color w:val="auto"/>
                <w:sz w:val="20"/>
                <w:szCs w:val="20"/>
              </w:rPr>
              <w:t xml:space="preserve">Passer </w:t>
            </w:r>
            <w:proofErr w:type="spellStart"/>
            <w:r w:rsidRPr="00166DF1">
              <w:rPr>
                <w:rFonts w:asciiTheme="minorHAnsi" w:hAnsiTheme="minorHAnsi"/>
                <w:b w:val="0"/>
                <w:i/>
                <w:color w:val="auto"/>
                <w:sz w:val="20"/>
                <w:szCs w:val="20"/>
              </w:rPr>
              <w:t>domesticus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Australian Pelican</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Pelecanus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conspicillatus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075F8E">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Fairy Martin</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i/>
                <w:color w:val="auto"/>
                <w:sz w:val="20"/>
                <w:szCs w:val="20"/>
              </w:rPr>
            </w:pPr>
            <w:proofErr w:type="spellStart"/>
            <w:r w:rsidRPr="00166DF1">
              <w:rPr>
                <w:rStyle w:val="st"/>
                <w:rFonts w:asciiTheme="minorHAnsi" w:hAnsiTheme="minorHAnsi"/>
                <w:b w:val="0"/>
                <w:i/>
                <w:color w:val="auto"/>
                <w:sz w:val="20"/>
                <w:szCs w:val="20"/>
              </w:rPr>
              <w:t>Petrochelidon</w:t>
            </w:r>
            <w:proofErr w:type="spellEnd"/>
            <w:r w:rsidRPr="00166DF1">
              <w:rPr>
                <w:rStyle w:val="st"/>
                <w:rFonts w:asciiTheme="minorHAnsi" w:hAnsiTheme="minorHAnsi"/>
                <w:b w:val="0"/>
                <w:i/>
                <w:color w:val="auto"/>
                <w:sz w:val="20"/>
                <w:szCs w:val="20"/>
              </w:rPr>
              <w:t xml:space="preserve"> </w:t>
            </w:r>
            <w:proofErr w:type="spellStart"/>
            <w:r w:rsidRPr="00166DF1">
              <w:rPr>
                <w:rStyle w:val="st"/>
                <w:rFonts w:asciiTheme="minorHAnsi" w:hAnsiTheme="minorHAnsi"/>
                <w:b w:val="0"/>
                <w:i/>
                <w:color w:val="auto"/>
                <w:sz w:val="20"/>
                <w:szCs w:val="20"/>
              </w:rPr>
              <w:t>ariel</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075F8E">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Yellow Billed Spoonbill</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i/>
                <w:color w:val="auto"/>
                <w:sz w:val="20"/>
                <w:szCs w:val="20"/>
              </w:rPr>
            </w:pPr>
            <w:proofErr w:type="spellStart"/>
            <w:r w:rsidRPr="00166DF1">
              <w:rPr>
                <w:rStyle w:val="st"/>
                <w:rFonts w:asciiTheme="minorHAnsi" w:hAnsiTheme="minorHAnsi"/>
                <w:b w:val="0"/>
                <w:i/>
                <w:color w:val="auto"/>
                <w:sz w:val="20"/>
                <w:szCs w:val="20"/>
              </w:rPr>
              <w:t>Platalea</w:t>
            </w:r>
            <w:proofErr w:type="spellEnd"/>
            <w:r w:rsidRPr="00166DF1">
              <w:rPr>
                <w:rStyle w:val="st"/>
                <w:rFonts w:asciiTheme="minorHAnsi" w:hAnsiTheme="minorHAnsi"/>
                <w:b w:val="0"/>
                <w:i/>
                <w:color w:val="auto"/>
                <w:sz w:val="20"/>
                <w:szCs w:val="20"/>
              </w:rPr>
              <w:t xml:space="preserve"> </w:t>
            </w:r>
            <w:proofErr w:type="spellStart"/>
            <w:r w:rsidRPr="00166DF1">
              <w:rPr>
                <w:rStyle w:val="st"/>
                <w:rFonts w:asciiTheme="minorHAnsi" w:hAnsiTheme="minorHAnsi"/>
                <w:b w:val="0"/>
                <w:i/>
                <w:color w:val="auto"/>
                <w:sz w:val="20"/>
                <w:szCs w:val="20"/>
              </w:rPr>
              <w:t>flavipes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Grey Fantail</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Rhipidura</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albiscapa</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Willy Wagtail</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Rhipidura</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leucophrys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 xml:space="preserve">White-browed </w:t>
            </w:r>
            <w:proofErr w:type="spellStart"/>
            <w:r w:rsidRPr="00166DF1">
              <w:rPr>
                <w:rFonts w:asciiTheme="minorHAnsi" w:hAnsiTheme="minorHAnsi"/>
                <w:b w:val="0"/>
                <w:color w:val="auto"/>
                <w:sz w:val="20"/>
                <w:szCs w:val="20"/>
              </w:rPr>
              <w:t>Scrubwren</w:t>
            </w:r>
            <w:proofErr w:type="spellEnd"/>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Sericornis</w:t>
            </w:r>
            <w:proofErr w:type="spellEnd"/>
            <w:r w:rsidRPr="00166DF1">
              <w:rPr>
                <w:rFonts w:asciiTheme="minorHAnsi" w:hAnsiTheme="minorHAnsi"/>
                <w:b w:val="0"/>
                <w:i/>
                <w:color w:val="auto"/>
                <w:sz w:val="20"/>
                <w:szCs w:val="20"/>
              </w:rPr>
              <w:t xml:space="preserve"> frontalis</w:t>
            </w:r>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DD126A">
        <w:trPr>
          <w:trHeight w:val="288"/>
        </w:trPr>
        <w:tc>
          <w:tcPr>
            <w:tcW w:w="1423" w:type="pct"/>
            <w:tcBorders>
              <w:top w:val="single" w:sz="4" w:space="0" w:color="31849B" w:themeColor="accent5" w:themeShade="BF"/>
              <w:left w:val="nil"/>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Common Starling*</w:t>
            </w:r>
          </w:p>
        </w:tc>
        <w:tc>
          <w:tcPr>
            <w:tcW w:w="1844" w:type="pct"/>
            <w:tcBorders>
              <w:top w:val="single" w:sz="4" w:space="0" w:color="31849B" w:themeColor="accent5" w:themeShade="BF"/>
              <w:left w:val="nil"/>
              <w:right w:val="nil"/>
            </w:tcBorders>
            <w:shd w:val="clear" w:color="auto" w:fill="auto"/>
            <w:noWrap/>
            <w:vAlign w:val="center"/>
            <w:hideMark/>
          </w:tcPr>
          <w:p w:rsidR="00E27B7B" w:rsidRPr="00166DF1" w:rsidRDefault="00E27B7B"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Sturnus</w:t>
            </w:r>
            <w:proofErr w:type="spellEnd"/>
            <w:r w:rsidRPr="00166DF1">
              <w:rPr>
                <w:rFonts w:asciiTheme="minorHAnsi" w:hAnsiTheme="minorHAnsi"/>
                <w:b w:val="0"/>
                <w:i/>
                <w:color w:val="auto"/>
                <w:sz w:val="20"/>
                <w:szCs w:val="20"/>
              </w:rPr>
              <w:t xml:space="preserve"> vulgaris</w:t>
            </w:r>
          </w:p>
        </w:tc>
        <w:tc>
          <w:tcPr>
            <w:tcW w:w="456" w:type="pct"/>
            <w:tcBorders>
              <w:top w:val="single" w:sz="4" w:space="0" w:color="31849B" w:themeColor="accent5" w:themeShade="BF"/>
              <w:left w:val="nil"/>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right w:val="nil"/>
            </w:tcBorders>
            <w:shd w:val="clear" w:color="auto" w:fill="auto"/>
            <w:noWrap/>
            <w:vAlign w:val="center"/>
            <w:hideMark/>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075F8E">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Straw-necked Ibis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i/>
                <w:color w:val="auto"/>
                <w:sz w:val="20"/>
                <w:szCs w:val="20"/>
              </w:rPr>
            </w:pPr>
            <w:proofErr w:type="spellStart"/>
            <w:r w:rsidRPr="00166DF1">
              <w:rPr>
                <w:rStyle w:val="st"/>
                <w:rFonts w:asciiTheme="minorHAnsi" w:hAnsiTheme="minorHAnsi"/>
                <w:b w:val="0"/>
                <w:i/>
                <w:color w:val="auto"/>
                <w:sz w:val="20"/>
                <w:szCs w:val="20"/>
              </w:rPr>
              <w:t>Threskiornis</w:t>
            </w:r>
            <w:proofErr w:type="spellEnd"/>
            <w:r w:rsidRPr="00166DF1">
              <w:rPr>
                <w:rStyle w:val="st"/>
                <w:rFonts w:asciiTheme="minorHAnsi" w:hAnsiTheme="minorHAnsi"/>
                <w:b w:val="0"/>
                <w:i/>
                <w:color w:val="auto"/>
                <w:sz w:val="20"/>
                <w:szCs w:val="20"/>
              </w:rPr>
              <w:t xml:space="preserve"> </w:t>
            </w:r>
            <w:proofErr w:type="spellStart"/>
            <w:r w:rsidRPr="00166DF1">
              <w:rPr>
                <w:rStyle w:val="st"/>
                <w:rFonts w:asciiTheme="minorHAnsi" w:hAnsiTheme="minorHAnsi"/>
                <w:b w:val="0"/>
                <w:i/>
                <w:color w:val="auto"/>
                <w:sz w:val="20"/>
                <w:szCs w:val="20"/>
              </w:rPr>
              <w:t>spinicollis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075F8E">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Banded Lapwing</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i/>
                <w:color w:val="auto"/>
                <w:sz w:val="20"/>
                <w:szCs w:val="20"/>
              </w:rPr>
            </w:pPr>
            <w:proofErr w:type="spellStart"/>
            <w:r w:rsidRPr="00166DF1">
              <w:rPr>
                <w:rStyle w:val="st"/>
                <w:rFonts w:asciiTheme="minorHAnsi" w:hAnsiTheme="minorHAnsi"/>
                <w:b w:val="0"/>
                <w:i/>
                <w:color w:val="auto"/>
                <w:sz w:val="20"/>
                <w:szCs w:val="20"/>
              </w:rPr>
              <w:t>Vanellus</w:t>
            </w:r>
            <w:proofErr w:type="spellEnd"/>
            <w:r w:rsidRPr="00166DF1">
              <w:rPr>
                <w:rStyle w:val="st"/>
                <w:rFonts w:asciiTheme="minorHAnsi" w:hAnsiTheme="minorHAnsi"/>
                <w:b w:val="0"/>
                <w:i/>
                <w:color w:val="auto"/>
                <w:sz w:val="20"/>
                <w:szCs w:val="20"/>
              </w:rPr>
              <w:t xml:space="preserve"> </w:t>
            </w:r>
            <w:proofErr w:type="spellStart"/>
            <w:r w:rsidRPr="00166DF1">
              <w:rPr>
                <w:rStyle w:val="st"/>
                <w:rFonts w:asciiTheme="minorHAnsi" w:hAnsiTheme="minorHAnsi"/>
                <w:b w:val="0"/>
                <w:i/>
                <w:color w:val="auto"/>
                <w:sz w:val="20"/>
                <w:szCs w:val="20"/>
              </w:rPr>
              <w:t>tricolor</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E27B7B"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Silvereye</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tcPr>
          <w:p w:rsidR="00E27B7B" w:rsidRPr="00166DF1" w:rsidRDefault="00E27B7B" w:rsidP="00075F8E">
            <w:pPr>
              <w:pStyle w:val="TableTitle"/>
              <w:spacing w:after="60" w:line="240" w:lineRule="auto"/>
              <w:rPr>
                <w:rFonts w:asciiTheme="minorHAnsi" w:hAnsiTheme="minorHAnsi"/>
                <w:b w:val="0"/>
                <w:i/>
                <w:color w:val="auto"/>
                <w:sz w:val="20"/>
                <w:szCs w:val="20"/>
              </w:rPr>
            </w:pPr>
            <w:proofErr w:type="spellStart"/>
            <w:r w:rsidRPr="00166DF1">
              <w:rPr>
                <w:rStyle w:val="st"/>
                <w:rFonts w:asciiTheme="minorHAnsi" w:hAnsiTheme="minorHAnsi"/>
                <w:b w:val="0"/>
                <w:i/>
                <w:color w:val="auto"/>
                <w:sz w:val="20"/>
                <w:szCs w:val="20"/>
              </w:rPr>
              <w:t>Zosterops</w:t>
            </w:r>
            <w:proofErr w:type="spellEnd"/>
            <w:r w:rsidRPr="00166DF1">
              <w:rPr>
                <w:rStyle w:val="st"/>
                <w:rFonts w:asciiTheme="minorHAnsi" w:hAnsiTheme="minorHAnsi"/>
                <w:b w:val="0"/>
                <w:i/>
                <w:color w:val="auto"/>
                <w:sz w:val="20"/>
                <w:szCs w:val="20"/>
              </w:rPr>
              <w:t xml:space="preserve"> </w:t>
            </w:r>
            <w:proofErr w:type="spellStart"/>
            <w:r w:rsidRPr="00166DF1">
              <w:rPr>
                <w:rStyle w:val="st"/>
                <w:rFonts w:asciiTheme="minorHAnsi" w:hAnsiTheme="minorHAnsi"/>
                <w:b w:val="0"/>
                <w:i/>
                <w:color w:val="auto"/>
                <w:sz w:val="20"/>
                <w:szCs w:val="20"/>
              </w:rPr>
              <w:t>lateralis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E27B7B" w:rsidRPr="00DD126A" w:rsidRDefault="00E27B7B" w:rsidP="00075F8E">
            <w:pPr>
              <w:pStyle w:val="TableTitle"/>
              <w:spacing w:after="60" w:line="240" w:lineRule="auto"/>
              <w:jc w:val="center"/>
              <w:rPr>
                <w:rFonts w:asciiTheme="minorHAnsi" w:hAnsiTheme="minorHAnsi"/>
                <w:b w:val="0"/>
                <w:sz w:val="20"/>
                <w:szCs w:val="20"/>
              </w:rPr>
            </w:pPr>
          </w:p>
        </w:tc>
      </w:tr>
      <w:tr w:rsidR="00021E69" w:rsidRPr="00700803"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700803" w:rsidRDefault="008474E4" w:rsidP="00E23D64">
            <w:pPr>
              <w:rPr>
                <w:b/>
                <w:bCs/>
                <w:color w:val="FFFFFF" w:themeColor="background1"/>
                <w:szCs w:val="22"/>
                <w:lang w:eastAsia="en-AU"/>
              </w:rPr>
            </w:pPr>
            <w:r w:rsidRPr="00700803">
              <w:rPr>
                <w:b/>
                <w:bCs/>
                <w:color w:val="FFFFFF" w:themeColor="background1"/>
                <w:szCs w:val="22"/>
                <w:lang w:eastAsia="en-AU"/>
              </w:rPr>
              <w:t>Reptiles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E27B7B" w:rsidRDefault="008474E4" w:rsidP="00F67B81">
            <w:pPr>
              <w:tabs>
                <w:tab w:val="left" w:pos="247"/>
              </w:tabs>
              <w:ind w:firstLineChars="100" w:firstLine="220"/>
              <w:rPr>
                <w:i/>
                <w:iCs/>
                <w:color w:val="FFFFFF" w:themeColor="background1"/>
                <w:szCs w:val="22"/>
                <w:lang w:eastAsia="en-AU"/>
              </w:rPr>
            </w:pPr>
            <w:r w:rsidRPr="00E27B7B">
              <w:rPr>
                <w:i/>
                <w:iCs/>
                <w:color w:val="FFFFFF" w:themeColor="background1"/>
                <w:szCs w:val="22"/>
                <w:lang w:eastAsia="en-AU"/>
              </w:rPr>
              <w:t> </w:t>
            </w:r>
          </w:p>
        </w:tc>
        <w:tc>
          <w:tcPr>
            <w:tcW w:w="456"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700803" w:rsidRDefault="008474E4" w:rsidP="00075F8E">
            <w:pPr>
              <w:jc w:val="center"/>
              <w:rPr>
                <w:color w:val="FFFFFF" w:themeColor="background1"/>
                <w:szCs w:val="22"/>
                <w:lang w:eastAsia="en-AU"/>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700803" w:rsidRDefault="008474E4" w:rsidP="00075F8E">
            <w:pPr>
              <w:jc w:val="center"/>
              <w:rPr>
                <w:color w:val="FFFFFF" w:themeColor="background1"/>
                <w:szCs w:val="22"/>
                <w:lang w:eastAsia="en-AU"/>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700803" w:rsidRDefault="008474E4" w:rsidP="00075F8E">
            <w:pPr>
              <w:jc w:val="center"/>
              <w:rPr>
                <w:color w:val="FFFFFF" w:themeColor="background1"/>
                <w:szCs w:val="22"/>
                <w:lang w:eastAsia="en-AU"/>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8474E4" w:rsidRPr="00700803" w:rsidRDefault="008474E4" w:rsidP="00075F8E">
            <w:pPr>
              <w:jc w:val="center"/>
              <w:rPr>
                <w:color w:val="FFFFFF" w:themeColor="background1"/>
                <w:szCs w:val="22"/>
                <w:lang w:eastAsia="en-AU"/>
              </w:rPr>
            </w:pPr>
          </w:p>
        </w:tc>
      </w:tr>
      <w:tr w:rsidR="00021E69"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166DF1" w:rsidP="00DD126A">
            <w:pPr>
              <w:pStyle w:val="TableTitle"/>
              <w:spacing w:after="60" w:line="240" w:lineRule="auto"/>
              <w:rPr>
                <w:rFonts w:asciiTheme="minorHAnsi" w:hAnsiTheme="minorHAnsi"/>
                <w:b w:val="0"/>
                <w:color w:val="auto"/>
                <w:sz w:val="20"/>
                <w:szCs w:val="20"/>
              </w:rPr>
            </w:pPr>
            <w:r>
              <w:rPr>
                <w:rFonts w:asciiTheme="minorHAnsi" w:hAnsiTheme="minorHAnsi"/>
                <w:b w:val="0"/>
                <w:color w:val="auto"/>
                <w:sz w:val="20"/>
                <w:szCs w:val="20"/>
              </w:rPr>
              <w:t>Snake-necked</w:t>
            </w:r>
            <w:r w:rsidR="008474E4" w:rsidRPr="00166DF1">
              <w:rPr>
                <w:rFonts w:asciiTheme="minorHAnsi" w:hAnsiTheme="minorHAnsi"/>
                <w:b w:val="0"/>
                <w:color w:val="auto"/>
                <w:sz w:val="20"/>
                <w:szCs w:val="20"/>
              </w:rPr>
              <w:t xml:space="preserve"> Turtle</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Chelodina</w:t>
            </w:r>
            <w:proofErr w:type="spellEnd"/>
            <w:r w:rsidRPr="00166DF1">
              <w:rPr>
                <w:rFonts w:asciiTheme="minorHAnsi" w:hAnsiTheme="minorHAnsi"/>
                <w:b w:val="0"/>
                <w:i/>
                <w:color w:val="auto"/>
                <w:sz w:val="20"/>
                <w:szCs w:val="20"/>
              </w:rPr>
              <w:t xml:space="preserve"> sp.</w:t>
            </w:r>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075F8E">
            <w:pPr>
              <w:pStyle w:val="TableTitle"/>
              <w:spacing w:after="60" w:line="240" w:lineRule="auto"/>
              <w:jc w:val="center"/>
              <w:rPr>
                <w:rFonts w:asciiTheme="minorHAnsi" w:hAnsiTheme="minorHAnsi"/>
                <w:b w:val="0"/>
                <w:color w:val="auto"/>
                <w:sz w:val="20"/>
                <w:szCs w:val="20"/>
              </w:rPr>
            </w:pPr>
            <w:r w:rsidRPr="00166DF1">
              <w:rPr>
                <w:rFonts w:asciiTheme="minorHAnsi" w:hAnsiTheme="minorHAnsi"/>
                <w:b w:val="0"/>
                <w:color w:val="auto"/>
                <w:sz w:val="20"/>
                <w:szCs w:val="20"/>
              </w:rPr>
              <w:t>DD^</w:t>
            </w: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DD126A" w:rsidRDefault="008474E4" w:rsidP="00075F8E">
            <w:pPr>
              <w:pStyle w:val="TableTitle"/>
              <w:spacing w:after="60" w:line="240" w:lineRule="auto"/>
              <w:jc w:val="center"/>
              <w:rPr>
                <w:rFonts w:asciiTheme="minorHAnsi" w:hAnsiTheme="minorHAnsi"/>
                <w:b w:val="0"/>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Large Striped Skink</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Ctenotus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robustus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DD126A" w:rsidRDefault="008474E4" w:rsidP="00075F8E">
            <w:pPr>
              <w:pStyle w:val="TableTitle"/>
              <w:spacing w:after="60" w:line="240" w:lineRule="auto"/>
              <w:jc w:val="center"/>
              <w:rPr>
                <w:rFonts w:asciiTheme="minorHAnsi" w:hAnsiTheme="minorHAnsi"/>
                <w:b w:val="0"/>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Cunningham's Skink</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Egernia</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cunninghami</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DD126A" w:rsidRDefault="008474E4" w:rsidP="00075F8E">
            <w:pPr>
              <w:pStyle w:val="TableTitle"/>
              <w:spacing w:after="60" w:line="240" w:lineRule="auto"/>
              <w:jc w:val="center"/>
              <w:rPr>
                <w:rFonts w:asciiTheme="minorHAnsi" w:hAnsiTheme="minorHAnsi"/>
                <w:b w:val="0"/>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Garden Skink</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Lampropholis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guichenoti</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DD126A" w:rsidRDefault="008474E4" w:rsidP="00075F8E">
            <w:pPr>
              <w:pStyle w:val="TableTitle"/>
              <w:spacing w:after="60" w:line="240" w:lineRule="auto"/>
              <w:jc w:val="center"/>
              <w:rPr>
                <w:rFonts w:asciiTheme="minorHAnsi" w:hAnsiTheme="minorHAnsi"/>
                <w:b w:val="0"/>
                <w:sz w:val="20"/>
                <w:szCs w:val="20"/>
              </w:rPr>
            </w:pPr>
          </w:p>
        </w:tc>
      </w:tr>
      <w:tr w:rsidR="00021E69"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Bougainville's Skink</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Lerista</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bougainvillii</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166DF1" w:rsidRDefault="008474E4"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8474E4" w:rsidRPr="00DD126A" w:rsidRDefault="008474E4" w:rsidP="00075F8E">
            <w:pPr>
              <w:pStyle w:val="TableTitle"/>
              <w:spacing w:after="60" w:line="240" w:lineRule="auto"/>
              <w:jc w:val="center"/>
              <w:rPr>
                <w:rFonts w:asciiTheme="minorHAnsi" w:hAnsiTheme="minorHAnsi"/>
                <w:b w:val="0"/>
                <w:sz w:val="20"/>
                <w:szCs w:val="20"/>
              </w:rPr>
            </w:pPr>
          </w:p>
        </w:tc>
      </w:tr>
      <w:tr w:rsidR="00CE0DDD"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BF4563" w:rsidRDefault="00CE0DDD" w:rsidP="00673A82">
            <w:pPr>
              <w:pStyle w:val="TableTitle"/>
              <w:spacing w:after="60" w:line="240" w:lineRule="auto"/>
              <w:rPr>
                <w:rFonts w:asciiTheme="minorHAnsi" w:hAnsiTheme="minorHAnsi"/>
                <w:b w:val="0"/>
                <w:color w:val="auto"/>
                <w:sz w:val="20"/>
                <w:szCs w:val="20"/>
              </w:rPr>
            </w:pPr>
            <w:r>
              <w:rPr>
                <w:rFonts w:asciiTheme="minorHAnsi" w:hAnsiTheme="minorHAnsi"/>
                <w:b w:val="0"/>
                <w:color w:val="auto"/>
                <w:sz w:val="20"/>
                <w:szCs w:val="20"/>
              </w:rPr>
              <w:t>Tiger Snake</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BF4563" w:rsidRDefault="00CE0DDD" w:rsidP="00673A82">
            <w:pPr>
              <w:pStyle w:val="TableTitle"/>
              <w:spacing w:after="60" w:line="240" w:lineRule="auto"/>
              <w:rPr>
                <w:rFonts w:asciiTheme="minorHAnsi" w:hAnsiTheme="minorHAnsi"/>
                <w:b w:val="0"/>
                <w:i/>
                <w:color w:val="auto"/>
                <w:sz w:val="20"/>
                <w:szCs w:val="20"/>
              </w:rPr>
            </w:pPr>
            <w:proofErr w:type="spellStart"/>
            <w:r>
              <w:rPr>
                <w:rFonts w:asciiTheme="minorHAnsi" w:hAnsiTheme="minorHAnsi"/>
                <w:b w:val="0"/>
                <w:i/>
                <w:color w:val="auto"/>
                <w:sz w:val="20"/>
                <w:szCs w:val="20"/>
              </w:rPr>
              <w:t>Notechis</w:t>
            </w:r>
            <w:proofErr w:type="spellEnd"/>
            <w:r>
              <w:rPr>
                <w:rFonts w:asciiTheme="minorHAnsi" w:hAnsiTheme="minorHAnsi"/>
                <w:b w:val="0"/>
                <w:i/>
                <w:color w:val="auto"/>
                <w:sz w:val="20"/>
                <w:szCs w:val="20"/>
              </w:rPr>
              <w:t xml:space="preserve"> </w:t>
            </w:r>
            <w:proofErr w:type="spellStart"/>
            <w:r>
              <w:rPr>
                <w:rFonts w:asciiTheme="minorHAnsi" w:hAnsiTheme="minorHAnsi"/>
                <w:b w:val="0"/>
                <w:i/>
                <w:color w:val="auto"/>
                <w:sz w:val="20"/>
                <w:szCs w:val="20"/>
              </w:rPr>
              <w:t>scutatus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tcPr>
          <w:p w:rsidR="00CE0DDD" w:rsidRPr="00166DF1" w:rsidRDefault="00CE0DDD"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Eastern Brown Snake</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tcPr>
          <w:p w:rsidR="00CE0DDD" w:rsidRPr="00166DF1" w:rsidRDefault="00CE0DDD"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Pseudonaja</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textilis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Tussock Skink</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Pseudemoia</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pagenstecheri</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Little Whip Snake</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Rhinoplocephalus</w:t>
            </w:r>
            <w:proofErr w:type="spellEnd"/>
            <w:r w:rsidRPr="00166DF1">
              <w:rPr>
                <w:rFonts w:asciiTheme="minorHAnsi" w:hAnsiTheme="minorHAnsi"/>
                <w:b w:val="0"/>
                <w:i/>
                <w:color w:val="auto"/>
                <w:sz w:val="20"/>
                <w:szCs w:val="20"/>
              </w:rPr>
              <w:t xml:space="preserve"> flagellum</w:t>
            </w:r>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166DF1">
        <w:trPr>
          <w:trHeight w:val="62"/>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Common Blue-tongued Lizard</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Tiliqua</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scincoides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700803"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CE0DDD" w:rsidRPr="00700803" w:rsidRDefault="00CE0DDD" w:rsidP="00E23D64">
            <w:pPr>
              <w:rPr>
                <w:b/>
                <w:bCs/>
                <w:color w:val="FFFFFF" w:themeColor="background1"/>
                <w:szCs w:val="22"/>
                <w:lang w:eastAsia="en-AU"/>
              </w:rPr>
            </w:pPr>
            <w:r w:rsidRPr="00700803">
              <w:rPr>
                <w:b/>
                <w:bCs/>
                <w:color w:val="FFFFFF" w:themeColor="background1"/>
                <w:szCs w:val="22"/>
                <w:lang w:eastAsia="en-AU"/>
              </w:rPr>
              <w:lastRenderedPageBreak/>
              <w:t>Frogs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CE0DDD" w:rsidRPr="00E27B7B" w:rsidRDefault="00CE0DDD" w:rsidP="00F67B81">
            <w:pPr>
              <w:tabs>
                <w:tab w:val="left" w:pos="247"/>
              </w:tabs>
              <w:ind w:firstLineChars="100" w:firstLine="220"/>
              <w:rPr>
                <w:i/>
                <w:iCs/>
                <w:color w:val="FFFFFF" w:themeColor="background1"/>
                <w:szCs w:val="22"/>
                <w:lang w:eastAsia="en-AU"/>
              </w:rPr>
            </w:pPr>
          </w:p>
        </w:tc>
        <w:tc>
          <w:tcPr>
            <w:tcW w:w="456"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CE0DDD" w:rsidRPr="00700803" w:rsidRDefault="00CE0DDD" w:rsidP="00075F8E">
            <w:pPr>
              <w:jc w:val="center"/>
              <w:rPr>
                <w:color w:val="FFFFFF" w:themeColor="background1"/>
                <w:szCs w:val="22"/>
                <w:lang w:eastAsia="en-AU"/>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CE0DDD" w:rsidRPr="00700803" w:rsidRDefault="00CE0DDD" w:rsidP="00075F8E">
            <w:pPr>
              <w:jc w:val="center"/>
              <w:rPr>
                <w:color w:val="FFFFFF" w:themeColor="background1"/>
                <w:szCs w:val="22"/>
                <w:lang w:eastAsia="en-AU"/>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CE0DDD" w:rsidRPr="00700803" w:rsidRDefault="00CE0DDD" w:rsidP="00075F8E">
            <w:pPr>
              <w:jc w:val="center"/>
              <w:rPr>
                <w:color w:val="FFFFFF" w:themeColor="background1"/>
                <w:szCs w:val="22"/>
                <w:lang w:eastAsia="en-AU"/>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CE0DDD" w:rsidRPr="00700803" w:rsidRDefault="00CE0DDD" w:rsidP="00075F8E">
            <w:pPr>
              <w:jc w:val="center"/>
              <w:rPr>
                <w:color w:val="FFFFFF" w:themeColor="background1"/>
                <w:szCs w:val="22"/>
                <w:lang w:eastAsia="en-AU"/>
              </w:rPr>
            </w:pPr>
          </w:p>
        </w:tc>
      </w:tr>
      <w:tr w:rsidR="00CE0DDD"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 xml:space="preserve">Common Eastern </w:t>
            </w:r>
            <w:proofErr w:type="spellStart"/>
            <w:r w:rsidRPr="00166DF1">
              <w:rPr>
                <w:rFonts w:asciiTheme="minorHAnsi" w:hAnsiTheme="minorHAnsi"/>
                <w:b w:val="0"/>
                <w:color w:val="auto"/>
                <w:sz w:val="20"/>
                <w:szCs w:val="20"/>
              </w:rPr>
              <w:t>Froglet</w:t>
            </w:r>
            <w:proofErr w:type="spellEnd"/>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Crinia</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signifera</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DD126A">
            <w:pPr>
              <w:pStyle w:val="TableTitle"/>
              <w:spacing w:after="60" w:line="240" w:lineRule="auto"/>
              <w:rPr>
                <w:rFonts w:asciiTheme="minorHAnsi" w:hAnsiTheme="minorHAnsi"/>
                <w:b w:val="0"/>
                <w:color w:val="auto"/>
                <w:sz w:val="20"/>
                <w:szCs w:val="20"/>
              </w:rPr>
            </w:pPr>
            <w:proofErr w:type="spellStart"/>
            <w:r w:rsidRPr="00166DF1">
              <w:rPr>
                <w:rFonts w:asciiTheme="minorHAnsi" w:hAnsiTheme="minorHAnsi"/>
                <w:b w:val="0"/>
                <w:color w:val="auto"/>
                <w:sz w:val="20"/>
                <w:szCs w:val="20"/>
              </w:rPr>
              <w:t>Pobblebonk</w:t>
            </w:r>
            <w:proofErr w:type="spellEnd"/>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Limnodynastes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dumerilii</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DD126A">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Striped Marsh Frog</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Limnodynastes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peronii</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Spotted Grass Frog</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Limnodynastes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tasmaniensis</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700803"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CE0DDD" w:rsidRPr="00700803" w:rsidRDefault="00CE0DDD" w:rsidP="00E23D64">
            <w:pPr>
              <w:rPr>
                <w:b/>
                <w:bCs/>
                <w:color w:val="FFFFFF" w:themeColor="background1"/>
                <w:szCs w:val="22"/>
                <w:lang w:eastAsia="en-AU"/>
              </w:rPr>
            </w:pPr>
            <w:r>
              <w:rPr>
                <w:b/>
                <w:bCs/>
                <w:color w:val="FFFFFF" w:themeColor="background1"/>
                <w:szCs w:val="22"/>
                <w:lang w:eastAsia="en-AU"/>
              </w:rPr>
              <w:t>Insects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CE0DDD" w:rsidRPr="00E27B7B" w:rsidRDefault="00CE0DDD" w:rsidP="00F67B81">
            <w:pPr>
              <w:tabs>
                <w:tab w:val="left" w:pos="247"/>
              </w:tabs>
              <w:ind w:firstLineChars="100" w:firstLine="220"/>
              <w:rPr>
                <w:i/>
                <w:iCs/>
                <w:color w:val="FFFFFF" w:themeColor="background1"/>
                <w:szCs w:val="22"/>
                <w:lang w:eastAsia="en-AU"/>
              </w:rPr>
            </w:pPr>
          </w:p>
        </w:tc>
        <w:tc>
          <w:tcPr>
            <w:tcW w:w="456"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CE0DDD" w:rsidRPr="00700803" w:rsidRDefault="00CE0DDD" w:rsidP="00075F8E">
            <w:pPr>
              <w:jc w:val="center"/>
              <w:rPr>
                <w:color w:val="FFFFFF" w:themeColor="background1"/>
                <w:szCs w:val="22"/>
                <w:lang w:eastAsia="en-AU"/>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CE0DDD" w:rsidRPr="00700803" w:rsidRDefault="00CE0DDD" w:rsidP="00075F8E">
            <w:pPr>
              <w:jc w:val="center"/>
              <w:rPr>
                <w:color w:val="FFFFFF" w:themeColor="background1"/>
                <w:szCs w:val="22"/>
                <w:lang w:eastAsia="en-AU"/>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CE0DDD" w:rsidRPr="00700803" w:rsidRDefault="00CE0DDD" w:rsidP="00075F8E">
            <w:pPr>
              <w:jc w:val="center"/>
              <w:rPr>
                <w:color w:val="FFFFFF" w:themeColor="background1"/>
                <w:szCs w:val="22"/>
                <w:lang w:eastAsia="en-AU"/>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CE0DDD" w:rsidRPr="00700803" w:rsidRDefault="00CE0DDD" w:rsidP="00075F8E">
            <w:pPr>
              <w:jc w:val="center"/>
              <w:rPr>
                <w:color w:val="FFFFFF" w:themeColor="background1"/>
                <w:szCs w:val="22"/>
                <w:lang w:eastAsia="en-AU"/>
              </w:rPr>
            </w:pPr>
          </w:p>
        </w:tc>
      </w:tr>
      <w:tr w:rsidR="00CE0DDD" w:rsidRPr="00DD126A" w:rsidTr="00155E10">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DD126A">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Golden Sun Moth</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DD126A">
            <w:pPr>
              <w:pStyle w:val="TableTitle"/>
              <w:spacing w:after="60" w:line="240" w:lineRule="auto"/>
              <w:rPr>
                <w:rFonts w:asciiTheme="minorHAnsi" w:hAnsiTheme="minorHAnsi"/>
                <w:b w:val="0"/>
                <w:i/>
                <w:color w:val="auto"/>
                <w:sz w:val="20"/>
                <w:szCs w:val="20"/>
              </w:rPr>
            </w:pPr>
            <w:proofErr w:type="spellStart"/>
            <w:r w:rsidRPr="00166DF1">
              <w:rPr>
                <w:rFonts w:asciiTheme="minorHAnsi" w:hAnsiTheme="minorHAnsi"/>
                <w:b w:val="0"/>
                <w:i/>
                <w:color w:val="auto"/>
                <w:sz w:val="20"/>
                <w:szCs w:val="20"/>
              </w:rPr>
              <w:t>Synemon</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plana</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r w:rsidRPr="00166DF1">
              <w:rPr>
                <w:rFonts w:asciiTheme="minorHAnsi" w:hAnsiTheme="minorHAnsi"/>
                <w:b w:val="0"/>
                <w:color w:val="auto"/>
                <w:sz w:val="20"/>
                <w:szCs w:val="20"/>
              </w:rPr>
              <w:t>CR</w:t>
            </w: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r w:rsidRPr="00166DF1">
              <w:rPr>
                <w:rFonts w:asciiTheme="minorHAnsi" w:hAnsiTheme="minorHAnsi"/>
                <w:b w:val="0"/>
                <w:color w:val="auto"/>
                <w:sz w:val="20"/>
                <w:szCs w:val="20"/>
              </w:rPr>
              <w:t>CR</w:t>
            </w: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166DF1" w:rsidRDefault="00CE0DDD" w:rsidP="00075F8E">
            <w:pPr>
              <w:pStyle w:val="TableTitle"/>
              <w:spacing w:after="60" w:line="240" w:lineRule="auto"/>
              <w:jc w:val="center"/>
              <w:rPr>
                <w:rFonts w:asciiTheme="minorHAnsi" w:hAnsiTheme="minorHAnsi"/>
                <w:b w:val="0"/>
                <w:color w:val="auto"/>
                <w:sz w:val="20"/>
                <w:szCs w:val="20"/>
              </w:rPr>
            </w:pPr>
            <w:r w:rsidRPr="00166DF1">
              <w:rPr>
                <w:rFonts w:asciiTheme="minorHAnsi" w:hAnsiTheme="minorHAnsi"/>
                <w:b w:val="0"/>
                <w:color w:val="auto"/>
                <w:sz w:val="20"/>
                <w:szCs w:val="20"/>
              </w:rPr>
              <w:t>L</w:t>
            </w: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155E10">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92CDDC"/>
            <w:noWrap/>
            <w:vAlign w:val="center"/>
          </w:tcPr>
          <w:p w:rsidR="00CE0DDD" w:rsidRPr="00166DF1" w:rsidRDefault="00CE0DDD" w:rsidP="00155E10">
            <w:pPr>
              <w:rPr>
                <w:b/>
                <w:bCs/>
                <w:szCs w:val="22"/>
                <w:lang w:eastAsia="en-AU"/>
              </w:rPr>
            </w:pPr>
            <w:r w:rsidRPr="00155E10">
              <w:rPr>
                <w:b/>
                <w:bCs/>
                <w:color w:val="FFFFFF" w:themeColor="background1"/>
                <w:szCs w:val="22"/>
                <w:lang w:eastAsia="en-AU"/>
              </w:rPr>
              <w:t>Spiders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92CDDC"/>
            <w:noWrap/>
            <w:vAlign w:val="center"/>
          </w:tcPr>
          <w:p w:rsidR="00CE0DDD" w:rsidRPr="00166DF1" w:rsidRDefault="00CE0DDD" w:rsidP="00BE1774">
            <w:pPr>
              <w:tabs>
                <w:tab w:val="left" w:pos="247"/>
              </w:tabs>
              <w:ind w:firstLineChars="100" w:firstLine="221"/>
              <w:rPr>
                <w:b/>
                <w:bCs/>
                <w:szCs w:val="22"/>
                <w:lang w:eastAsia="en-AU"/>
              </w:rPr>
            </w:pPr>
          </w:p>
        </w:tc>
        <w:tc>
          <w:tcPr>
            <w:tcW w:w="456" w:type="pct"/>
            <w:tcBorders>
              <w:top w:val="single" w:sz="4" w:space="0" w:color="31849B" w:themeColor="accent5" w:themeShade="BF"/>
              <w:left w:val="nil"/>
              <w:bottom w:val="single" w:sz="4" w:space="0" w:color="31849B" w:themeColor="accent5" w:themeShade="BF"/>
              <w:right w:val="nil"/>
            </w:tcBorders>
            <w:shd w:val="clear" w:color="auto" w:fill="92CDDC"/>
            <w:noWrap/>
            <w:vAlign w:val="center"/>
          </w:tcPr>
          <w:p w:rsidR="00CE0DDD" w:rsidRPr="00BE1774" w:rsidRDefault="00CE0DDD" w:rsidP="00155E10">
            <w:pPr>
              <w:jc w:val="center"/>
              <w:rPr>
                <w:b/>
                <w:bCs/>
                <w:color w:val="FFFFFF" w:themeColor="background1"/>
                <w:szCs w:val="22"/>
                <w:lang w:eastAsia="en-AU"/>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92CDDC"/>
            <w:noWrap/>
            <w:vAlign w:val="center"/>
          </w:tcPr>
          <w:p w:rsidR="00CE0DDD" w:rsidRPr="00BE1774" w:rsidRDefault="00CE0DDD" w:rsidP="00155E10">
            <w:pPr>
              <w:jc w:val="center"/>
              <w:rPr>
                <w:b/>
                <w:bCs/>
                <w:color w:val="FFFFFF" w:themeColor="background1"/>
                <w:szCs w:val="22"/>
                <w:lang w:eastAsia="en-AU"/>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92CDDC"/>
            <w:noWrap/>
            <w:vAlign w:val="center"/>
          </w:tcPr>
          <w:p w:rsidR="00CE0DDD" w:rsidRPr="00BE1774" w:rsidRDefault="00CE0DDD" w:rsidP="00155E10">
            <w:pPr>
              <w:jc w:val="center"/>
              <w:rPr>
                <w:b/>
                <w:bCs/>
                <w:color w:val="FFFFFF" w:themeColor="background1"/>
                <w:szCs w:val="22"/>
                <w:lang w:eastAsia="en-AU"/>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92CDDC"/>
            <w:noWrap/>
            <w:vAlign w:val="center"/>
          </w:tcPr>
          <w:p w:rsidR="00CE0DDD" w:rsidRPr="00BE1774" w:rsidRDefault="00CE0DDD" w:rsidP="00155E10">
            <w:pPr>
              <w:jc w:val="center"/>
              <w:rPr>
                <w:b/>
                <w:bCs/>
                <w:color w:val="FFFFFF" w:themeColor="background1"/>
                <w:szCs w:val="22"/>
                <w:lang w:eastAsia="en-AU"/>
              </w:rPr>
            </w:pPr>
          </w:p>
        </w:tc>
      </w:tr>
      <w:tr w:rsidR="00CE0DDD"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Hackled-mesh Weavers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proofErr w:type="spellStart"/>
            <w:r w:rsidRPr="00166DF1">
              <w:rPr>
                <w:rFonts w:asciiTheme="minorHAnsi" w:hAnsiTheme="minorHAnsi"/>
                <w:b w:val="0"/>
                <w:color w:val="auto"/>
                <w:sz w:val="20"/>
                <w:szCs w:val="20"/>
              </w:rPr>
              <w:t>Amaurobiidae</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r>
              <w:rPr>
                <w:rFonts w:asciiTheme="minorHAnsi" w:hAnsiTheme="minorHAnsi"/>
                <w:b w:val="0"/>
                <w:color w:val="auto"/>
                <w:sz w:val="20"/>
                <w:szCs w:val="20"/>
              </w:rPr>
              <w:t>Ground Spiders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proofErr w:type="spellStart"/>
            <w:r w:rsidRPr="00166DF1">
              <w:rPr>
                <w:rFonts w:asciiTheme="minorHAnsi" w:hAnsiTheme="minorHAnsi"/>
                <w:b w:val="0"/>
                <w:color w:val="auto"/>
                <w:sz w:val="20"/>
                <w:szCs w:val="20"/>
              </w:rPr>
              <w:t>Gnaphosidae</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r>
              <w:rPr>
                <w:rFonts w:asciiTheme="minorHAnsi" w:hAnsiTheme="minorHAnsi"/>
                <w:b w:val="0"/>
                <w:color w:val="auto"/>
                <w:sz w:val="20"/>
                <w:szCs w:val="20"/>
              </w:rPr>
              <w:t>Sheet-web Spiders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proofErr w:type="spellStart"/>
            <w:r w:rsidRPr="00166DF1">
              <w:rPr>
                <w:rFonts w:asciiTheme="minorHAnsi" w:hAnsiTheme="minorHAnsi"/>
                <w:b w:val="0"/>
                <w:color w:val="auto"/>
                <w:sz w:val="20"/>
                <w:szCs w:val="20"/>
              </w:rPr>
              <w:t>Linyphidae</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Wolf Spiders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proofErr w:type="spellStart"/>
            <w:r w:rsidRPr="00166DF1">
              <w:rPr>
                <w:rFonts w:asciiTheme="minorHAnsi" w:hAnsiTheme="minorHAnsi"/>
                <w:b w:val="0"/>
                <w:color w:val="auto"/>
                <w:sz w:val="20"/>
                <w:szCs w:val="20"/>
              </w:rPr>
              <w:t>Lycosidae</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Pirate Spiders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proofErr w:type="spellStart"/>
            <w:r w:rsidRPr="00166DF1">
              <w:rPr>
                <w:rFonts w:asciiTheme="minorHAnsi" w:hAnsiTheme="minorHAnsi"/>
                <w:b w:val="0"/>
                <w:color w:val="auto"/>
                <w:sz w:val="20"/>
                <w:szCs w:val="20"/>
              </w:rPr>
              <w:t>Mimetidae</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Prowling Spiders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proofErr w:type="spellStart"/>
            <w:r w:rsidRPr="00166DF1">
              <w:rPr>
                <w:rFonts w:asciiTheme="minorHAnsi" w:hAnsiTheme="minorHAnsi"/>
                <w:b w:val="0"/>
                <w:color w:val="auto"/>
                <w:sz w:val="20"/>
                <w:szCs w:val="20"/>
              </w:rPr>
              <w:t>Miturgidae</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r>
              <w:rPr>
                <w:rFonts w:asciiTheme="minorHAnsi" w:hAnsiTheme="minorHAnsi"/>
                <w:b w:val="0"/>
                <w:color w:val="auto"/>
                <w:sz w:val="20"/>
                <w:szCs w:val="20"/>
              </w:rPr>
              <w:t>Goblin Spiders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proofErr w:type="spellStart"/>
            <w:r w:rsidRPr="00166DF1">
              <w:rPr>
                <w:rFonts w:asciiTheme="minorHAnsi" w:hAnsiTheme="minorHAnsi"/>
                <w:b w:val="0"/>
                <w:color w:val="auto"/>
                <w:sz w:val="20"/>
                <w:szCs w:val="20"/>
              </w:rPr>
              <w:t>Oonopidae</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r>
              <w:rPr>
                <w:rFonts w:asciiTheme="minorHAnsi" w:hAnsiTheme="minorHAnsi"/>
                <w:b w:val="0"/>
                <w:color w:val="auto"/>
                <w:sz w:val="20"/>
                <w:szCs w:val="20"/>
              </w:rPr>
              <w:t>Daddy Long-legs Spiders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proofErr w:type="spellStart"/>
            <w:r w:rsidRPr="00166DF1">
              <w:rPr>
                <w:rFonts w:asciiTheme="minorHAnsi" w:hAnsiTheme="minorHAnsi"/>
                <w:b w:val="0"/>
                <w:color w:val="auto"/>
                <w:sz w:val="20"/>
                <w:szCs w:val="20"/>
              </w:rPr>
              <w:t>Pholcidae</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Long Spinneret Ground Spiders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proofErr w:type="spellStart"/>
            <w:r w:rsidRPr="00166DF1">
              <w:rPr>
                <w:rFonts w:asciiTheme="minorHAnsi" w:hAnsiTheme="minorHAnsi"/>
                <w:b w:val="0"/>
                <w:color w:val="auto"/>
                <w:sz w:val="20"/>
                <w:szCs w:val="20"/>
              </w:rPr>
              <w:t>Prodidomidae</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Jumping Spiders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proofErr w:type="spellStart"/>
            <w:r w:rsidRPr="00166DF1">
              <w:rPr>
                <w:rFonts w:asciiTheme="minorHAnsi" w:hAnsiTheme="minorHAnsi"/>
                <w:b w:val="0"/>
                <w:color w:val="auto"/>
                <w:sz w:val="20"/>
                <w:szCs w:val="20"/>
              </w:rPr>
              <w:t>Salticidae</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proofErr w:type="spellStart"/>
            <w:r>
              <w:rPr>
                <w:rFonts w:asciiTheme="minorHAnsi" w:hAnsiTheme="minorHAnsi"/>
                <w:b w:val="0"/>
                <w:color w:val="auto"/>
                <w:sz w:val="20"/>
                <w:szCs w:val="20"/>
              </w:rPr>
              <w:t>Redback</w:t>
            </w:r>
            <w:proofErr w:type="spellEnd"/>
            <w:r w:rsidRPr="00166DF1">
              <w:rPr>
                <w:rFonts w:asciiTheme="minorHAnsi" w:hAnsiTheme="minorHAnsi"/>
                <w:b w:val="0"/>
                <w:color w:val="auto"/>
                <w:sz w:val="20"/>
                <w:szCs w:val="20"/>
              </w:rPr>
              <w:t xml:space="preserve"> Spider</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proofErr w:type="spellStart"/>
            <w:r w:rsidRPr="00166DF1">
              <w:rPr>
                <w:rFonts w:asciiTheme="minorHAnsi" w:hAnsiTheme="minorHAnsi"/>
                <w:b w:val="0"/>
                <w:color w:val="auto"/>
                <w:sz w:val="20"/>
                <w:szCs w:val="20"/>
              </w:rPr>
              <w:t>Theridiidae</w:t>
            </w:r>
            <w:proofErr w:type="spellEnd"/>
            <w:r w:rsidRPr="00166DF1">
              <w:rPr>
                <w:rFonts w:asciiTheme="minorHAnsi" w:hAnsiTheme="minorHAnsi"/>
                <w:b w:val="0"/>
                <w:color w:val="auto"/>
                <w:sz w:val="20"/>
                <w:szCs w:val="20"/>
              </w:rPr>
              <w:t xml:space="preserve"> (</w:t>
            </w:r>
            <w:proofErr w:type="spellStart"/>
            <w:r w:rsidRPr="00166DF1">
              <w:rPr>
                <w:rFonts w:asciiTheme="minorHAnsi" w:hAnsiTheme="minorHAnsi"/>
                <w:b w:val="0"/>
                <w:i/>
                <w:color w:val="auto"/>
                <w:sz w:val="20"/>
                <w:szCs w:val="20"/>
              </w:rPr>
              <w:t>Latrodectus</w:t>
            </w:r>
            <w:proofErr w:type="spellEnd"/>
            <w:r w:rsidRPr="00166DF1">
              <w:rPr>
                <w:rFonts w:asciiTheme="minorHAnsi" w:hAnsiTheme="minorHAnsi"/>
                <w:b w:val="0"/>
                <w:i/>
                <w:color w:val="auto"/>
                <w:sz w:val="20"/>
                <w:szCs w:val="20"/>
              </w:rPr>
              <w:t xml:space="preserve"> </w:t>
            </w:r>
            <w:proofErr w:type="spellStart"/>
            <w:r w:rsidRPr="00166DF1">
              <w:rPr>
                <w:rFonts w:asciiTheme="minorHAnsi" w:hAnsiTheme="minorHAnsi"/>
                <w:b w:val="0"/>
                <w:i/>
                <w:color w:val="auto"/>
                <w:sz w:val="20"/>
                <w:szCs w:val="20"/>
              </w:rPr>
              <w:t>hasseltii</w:t>
            </w:r>
            <w:proofErr w:type="spellEnd"/>
            <w:r w:rsidRPr="00166DF1">
              <w:rPr>
                <w:rFonts w:asciiTheme="minorHAnsi" w:hAnsiTheme="minorHAnsi"/>
                <w:b w:val="0"/>
                <w:color w:val="auto"/>
                <w:sz w:val="20"/>
                <w:szCs w:val="20"/>
              </w:rPr>
              <w:t>)</w:t>
            </w:r>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r>
      <w:tr w:rsidR="00CE0DDD" w:rsidRPr="00DD126A" w:rsidTr="00227B86">
        <w:trPr>
          <w:trHeight w:val="288"/>
        </w:trPr>
        <w:tc>
          <w:tcPr>
            <w:tcW w:w="1423"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r w:rsidRPr="00166DF1">
              <w:rPr>
                <w:b w:val="0"/>
                <w:color w:val="auto"/>
                <w:sz w:val="20"/>
                <w:szCs w:val="20"/>
                <w:lang w:eastAsia="en-AU"/>
              </w:rPr>
              <w:t>Ant Spiders</w:t>
            </w:r>
          </w:p>
        </w:tc>
        <w:tc>
          <w:tcPr>
            <w:tcW w:w="1844"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166DF1" w:rsidRDefault="00CE0DDD" w:rsidP="00BE1774">
            <w:pPr>
              <w:pStyle w:val="TableTitle"/>
              <w:spacing w:after="60" w:line="240" w:lineRule="auto"/>
              <w:rPr>
                <w:rFonts w:asciiTheme="minorHAnsi" w:hAnsiTheme="minorHAnsi"/>
                <w:b w:val="0"/>
                <w:color w:val="auto"/>
                <w:sz w:val="20"/>
                <w:szCs w:val="20"/>
              </w:rPr>
            </w:pPr>
            <w:proofErr w:type="spellStart"/>
            <w:r w:rsidRPr="00166DF1">
              <w:rPr>
                <w:rFonts w:asciiTheme="minorHAnsi" w:hAnsiTheme="minorHAnsi"/>
                <w:b w:val="0"/>
                <w:color w:val="auto"/>
                <w:sz w:val="20"/>
                <w:szCs w:val="20"/>
              </w:rPr>
              <w:t>Zodariidae</w:t>
            </w:r>
            <w:proofErr w:type="spellEnd"/>
          </w:p>
        </w:tc>
        <w:tc>
          <w:tcPr>
            <w:tcW w:w="456"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59"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360"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c>
          <w:tcPr>
            <w:tcW w:w="558" w:type="pct"/>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DD126A" w:rsidRDefault="00CE0DDD" w:rsidP="00075F8E">
            <w:pPr>
              <w:pStyle w:val="TableTitle"/>
              <w:spacing w:after="60" w:line="240" w:lineRule="auto"/>
              <w:jc w:val="center"/>
              <w:rPr>
                <w:rFonts w:asciiTheme="minorHAnsi" w:hAnsiTheme="minorHAnsi"/>
                <w:b w:val="0"/>
                <w:sz w:val="20"/>
                <w:szCs w:val="20"/>
              </w:rPr>
            </w:pPr>
          </w:p>
        </w:tc>
      </w:tr>
    </w:tbl>
    <w:p w:rsidR="00E23D64" w:rsidRDefault="002863A7" w:rsidP="0074395D">
      <w:pPr>
        <w:spacing w:before="60"/>
      </w:pPr>
      <w:r>
        <w:t xml:space="preserve">^ </w:t>
      </w:r>
      <w:r w:rsidRPr="0074395D">
        <w:rPr>
          <w:sz w:val="20"/>
          <w:szCs w:val="20"/>
        </w:rPr>
        <w:t xml:space="preserve">Most likely </w:t>
      </w:r>
      <w:r w:rsidR="00CD43AA" w:rsidRPr="0074395D">
        <w:rPr>
          <w:sz w:val="20"/>
          <w:szCs w:val="20"/>
        </w:rPr>
        <w:t>Eastern Long-necked T</w:t>
      </w:r>
      <w:r w:rsidRPr="0074395D">
        <w:rPr>
          <w:sz w:val="20"/>
          <w:szCs w:val="20"/>
        </w:rPr>
        <w:t xml:space="preserve">urtle </w:t>
      </w:r>
      <w:proofErr w:type="spellStart"/>
      <w:r w:rsidRPr="0074395D">
        <w:rPr>
          <w:i/>
          <w:sz w:val="20"/>
          <w:szCs w:val="20"/>
        </w:rPr>
        <w:t>Chelodina</w:t>
      </w:r>
      <w:proofErr w:type="spellEnd"/>
      <w:r w:rsidRPr="0074395D">
        <w:rPr>
          <w:i/>
          <w:sz w:val="20"/>
          <w:szCs w:val="20"/>
        </w:rPr>
        <w:t xml:space="preserve"> </w:t>
      </w:r>
      <w:proofErr w:type="spellStart"/>
      <w:r w:rsidRPr="0074395D">
        <w:rPr>
          <w:i/>
          <w:sz w:val="20"/>
          <w:szCs w:val="20"/>
        </w:rPr>
        <w:t>longicollis</w:t>
      </w:r>
      <w:proofErr w:type="spellEnd"/>
    </w:p>
    <w:p w:rsidR="00E23D64" w:rsidRDefault="00E23D64" w:rsidP="00590EF3"/>
    <w:p w:rsidR="008A7E20" w:rsidRDefault="008A7E20" w:rsidP="00590EF3"/>
    <w:p w:rsidR="009F61FE" w:rsidRDefault="009F61FE" w:rsidP="003917F9"/>
    <w:p w:rsidR="00075F8E" w:rsidRDefault="00075F8E">
      <w:pPr>
        <w:rPr>
          <w:rFonts w:cs="Arial"/>
          <w:color w:val="31849B"/>
          <w:sz w:val="40"/>
          <w:lang w:val="en-US"/>
        </w:rPr>
      </w:pPr>
      <w:r>
        <w:rPr>
          <w:color w:val="31849B"/>
        </w:rPr>
        <w:br w:type="page"/>
      </w:r>
    </w:p>
    <w:p w:rsidR="00075F8E" w:rsidRPr="00A81533" w:rsidRDefault="00075F8E" w:rsidP="00075F8E">
      <w:pPr>
        <w:pStyle w:val="HA"/>
        <w:rPr>
          <w:color w:val="31849B"/>
        </w:rPr>
      </w:pPr>
      <w:bookmarkStart w:id="104" w:name="_Toc425921759"/>
      <w:r>
        <w:rPr>
          <w:color w:val="31849B"/>
        </w:rPr>
        <w:lastRenderedPageBreak/>
        <w:t>Appendix 2</w:t>
      </w:r>
      <w:r w:rsidRPr="00A81533">
        <w:rPr>
          <w:color w:val="31849B"/>
        </w:rPr>
        <w:t xml:space="preserve">: List of </w:t>
      </w:r>
      <w:r w:rsidR="00604B61">
        <w:rPr>
          <w:color w:val="31849B"/>
        </w:rPr>
        <w:t>taxa</w:t>
      </w:r>
      <w:r>
        <w:rPr>
          <w:color w:val="31849B"/>
        </w:rPr>
        <w:t xml:space="preserve"> </w:t>
      </w:r>
      <w:r w:rsidR="007D15BC">
        <w:rPr>
          <w:color w:val="31849B"/>
        </w:rPr>
        <w:t>recorded by the different survey methods</w:t>
      </w:r>
      <w:bookmarkEnd w:id="104"/>
    </w:p>
    <w:p w:rsidR="00075F8E" w:rsidRDefault="00075F8E" w:rsidP="00075F8E">
      <w:pPr>
        <w:pStyle w:val="Body2"/>
      </w:pPr>
      <w:r w:rsidRPr="00140DAF">
        <w:t>The list below presents species of terrestrial vertebrates</w:t>
      </w:r>
      <w:r>
        <w:t>, ordered alphabetically by genus then species within each vertebrate Class,</w:t>
      </w:r>
      <w:r w:rsidRPr="00140DAF">
        <w:t xml:space="preserve"> </w:t>
      </w:r>
      <w:r>
        <w:t>recorded from the Wilsons Block during this study and other recent surveys.  Introduced species are indicated with an asterisk (*).</w:t>
      </w:r>
    </w:p>
    <w:p w:rsidR="0011506A" w:rsidRDefault="0011506A" w:rsidP="00075F8E">
      <w:pPr>
        <w:pStyle w:val="Body2"/>
      </w:pPr>
    </w:p>
    <w:tbl>
      <w:tblPr>
        <w:tblW w:w="0" w:type="auto"/>
        <w:tblLook w:val="04A0" w:firstRow="1" w:lastRow="0" w:firstColumn="1" w:lastColumn="0" w:noHBand="0" w:noVBand="1"/>
      </w:tblPr>
      <w:tblGrid>
        <w:gridCol w:w="2045"/>
        <w:gridCol w:w="2584"/>
        <w:gridCol w:w="402"/>
        <w:gridCol w:w="402"/>
        <w:gridCol w:w="402"/>
        <w:gridCol w:w="402"/>
        <w:gridCol w:w="402"/>
        <w:gridCol w:w="402"/>
        <w:gridCol w:w="402"/>
        <w:gridCol w:w="402"/>
        <w:gridCol w:w="402"/>
        <w:gridCol w:w="402"/>
        <w:gridCol w:w="402"/>
        <w:gridCol w:w="402"/>
        <w:gridCol w:w="402"/>
      </w:tblGrid>
      <w:tr w:rsidR="000D5F92" w:rsidRPr="00700803" w:rsidTr="00DC5545">
        <w:trPr>
          <w:cantSplit/>
          <w:trHeight w:val="4079"/>
          <w:tblHeader/>
        </w:trPr>
        <w:tc>
          <w:tcPr>
            <w:tcW w:w="0" w:type="auto"/>
            <w:tcBorders>
              <w:top w:val="nil"/>
              <w:left w:val="nil"/>
              <w:bottom w:val="single" w:sz="4" w:space="0" w:color="31849B" w:themeColor="accent5" w:themeShade="BF"/>
              <w:right w:val="nil"/>
            </w:tcBorders>
            <w:shd w:val="clear" w:color="000000" w:fill="228591"/>
            <w:noWrap/>
            <w:vAlign w:val="center"/>
            <w:hideMark/>
          </w:tcPr>
          <w:p w:rsidR="000D5F92" w:rsidRPr="00700803" w:rsidRDefault="000D5F92" w:rsidP="00075F8E">
            <w:pPr>
              <w:rPr>
                <w:b/>
                <w:bCs/>
                <w:color w:val="FFFFFF" w:themeColor="background1"/>
                <w:sz w:val="20"/>
                <w:szCs w:val="20"/>
                <w:lang w:eastAsia="en-AU"/>
              </w:rPr>
            </w:pPr>
            <w:r>
              <w:rPr>
                <w:b/>
                <w:bCs/>
                <w:color w:val="FFFFFF" w:themeColor="background1"/>
                <w:sz w:val="20"/>
                <w:szCs w:val="20"/>
                <w:lang w:eastAsia="en-AU"/>
              </w:rPr>
              <w:t xml:space="preserve">Common </w:t>
            </w:r>
            <w:r w:rsidRPr="00700803">
              <w:rPr>
                <w:b/>
                <w:bCs/>
                <w:color w:val="FFFFFF" w:themeColor="background1"/>
                <w:sz w:val="20"/>
                <w:szCs w:val="20"/>
                <w:lang w:eastAsia="en-AU"/>
              </w:rPr>
              <w:t>name</w:t>
            </w:r>
          </w:p>
        </w:tc>
        <w:tc>
          <w:tcPr>
            <w:tcW w:w="0" w:type="auto"/>
            <w:tcBorders>
              <w:top w:val="nil"/>
              <w:left w:val="nil"/>
              <w:bottom w:val="single" w:sz="4" w:space="0" w:color="31849B" w:themeColor="accent5" w:themeShade="BF"/>
              <w:right w:val="nil"/>
            </w:tcBorders>
            <w:shd w:val="clear" w:color="000000" w:fill="228591"/>
            <w:noWrap/>
            <w:vAlign w:val="center"/>
            <w:hideMark/>
          </w:tcPr>
          <w:p w:rsidR="000D5F92" w:rsidRPr="00700803" w:rsidRDefault="000D5F92" w:rsidP="00075F8E">
            <w:pPr>
              <w:tabs>
                <w:tab w:val="left" w:pos="247"/>
              </w:tabs>
              <w:rPr>
                <w:b/>
                <w:bCs/>
                <w:color w:val="FFFFFF" w:themeColor="background1"/>
                <w:sz w:val="20"/>
                <w:szCs w:val="20"/>
                <w:lang w:eastAsia="en-AU"/>
              </w:rPr>
            </w:pPr>
            <w:r w:rsidRPr="00700803">
              <w:rPr>
                <w:b/>
                <w:bCs/>
                <w:color w:val="FFFFFF" w:themeColor="background1"/>
                <w:sz w:val="20"/>
                <w:szCs w:val="20"/>
                <w:lang w:eastAsia="en-AU"/>
              </w:rPr>
              <w:t>Scientific name</w:t>
            </w:r>
          </w:p>
        </w:tc>
        <w:tc>
          <w:tcPr>
            <w:tcW w:w="0" w:type="auto"/>
            <w:tcBorders>
              <w:top w:val="nil"/>
              <w:left w:val="nil"/>
              <w:bottom w:val="single" w:sz="4" w:space="0" w:color="31849B" w:themeColor="accent5" w:themeShade="BF"/>
              <w:right w:val="nil"/>
            </w:tcBorders>
            <w:shd w:val="clear" w:color="000000" w:fill="228591"/>
            <w:noWrap/>
            <w:textDirection w:val="btLr"/>
            <w:vAlign w:val="center"/>
            <w:hideMark/>
          </w:tcPr>
          <w:p w:rsidR="000D5F92" w:rsidRPr="004F3F6A" w:rsidRDefault="000D5F92" w:rsidP="00D80CA1">
            <w:pPr>
              <w:ind w:left="113" w:right="113"/>
              <w:rPr>
                <w:bCs/>
                <w:color w:val="FFFFFF" w:themeColor="background1"/>
                <w:sz w:val="20"/>
                <w:szCs w:val="20"/>
                <w:lang w:eastAsia="en-AU"/>
              </w:rPr>
            </w:pPr>
            <w:r w:rsidRPr="004F3F6A">
              <w:rPr>
                <w:bCs/>
                <w:color w:val="FFFFFF" w:themeColor="background1"/>
                <w:sz w:val="20"/>
                <w:szCs w:val="20"/>
                <w:lang w:eastAsia="en-AU"/>
              </w:rPr>
              <w:t>Roof tile grids</w:t>
            </w:r>
          </w:p>
        </w:tc>
        <w:tc>
          <w:tcPr>
            <w:tcW w:w="0" w:type="auto"/>
            <w:tcBorders>
              <w:top w:val="nil"/>
              <w:left w:val="nil"/>
              <w:bottom w:val="single" w:sz="4" w:space="0" w:color="31849B" w:themeColor="accent5" w:themeShade="BF"/>
              <w:right w:val="nil"/>
            </w:tcBorders>
            <w:shd w:val="clear" w:color="000000" w:fill="228591"/>
            <w:textDirection w:val="btLr"/>
            <w:vAlign w:val="center"/>
            <w:hideMark/>
          </w:tcPr>
          <w:p w:rsidR="000D5F92" w:rsidRPr="004F3F6A" w:rsidRDefault="000D5F92" w:rsidP="00D80CA1">
            <w:pPr>
              <w:ind w:left="113" w:right="113"/>
              <w:rPr>
                <w:bCs/>
                <w:color w:val="FFFFFF" w:themeColor="background1"/>
                <w:sz w:val="20"/>
                <w:szCs w:val="20"/>
                <w:lang w:eastAsia="en-AU"/>
              </w:rPr>
            </w:pPr>
            <w:r w:rsidRPr="004F3F6A">
              <w:rPr>
                <w:bCs/>
                <w:color w:val="FFFFFF" w:themeColor="background1"/>
                <w:sz w:val="20"/>
                <w:szCs w:val="20"/>
                <w:lang w:eastAsia="en-AU"/>
              </w:rPr>
              <w:t>Remote cameras</w:t>
            </w:r>
          </w:p>
        </w:tc>
        <w:tc>
          <w:tcPr>
            <w:tcW w:w="0" w:type="auto"/>
            <w:tcBorders>
              <w:top w:val="nil"/>
              <w:left w:val="nil"/>
              <w:bottom w:val="single" w:sz="4" w:space="0" w:color="31849B" w:themeColor="accent5" w:themeShade="BF"/>
              <w:right w:val="nil"/>
            </w:tcBorders>
            <w:shd w:val="clear" w:color="000000" w:fill="228591"/>
            <w:textDirection w:val="btLr"/>
          </w:tcPr>
          <w:p w:rsidR="000D5F92" w:rsidRPr="004F3F6A" w:rsidRDefault="000D5F92" w:rsidP="00126BED">
            <w:pPr>
              <w:ind w:left="113" w:right="113"/>
              <w:rPr>
                <w:bCs/>
                <w:color w:val="FFFFFF" w:themeColor="background1"/>
                <w:sz w:val="20"/>
                <w:szCs w:val="20"/>
                <w:lang w:eastAsia="en-AU"/>
              </w:rPr>
            </w:pPr>
            <w:r w:rsidRPr="004F3F6A">
              <w:rPr>
                <w:bCs/>
                <w:color w:val="FFFFFF" w:themeColor="background1"/>
                <w:sz w:val="20"/>
                <w:szCs w:val="20"/>
                <w:lang w:eastAsia="en-AU"/>
              </w:rPr>
              <w:t>Call recognition and spotlighting (frogs)</w:t>
            </w:r>
          </w:p>
        </w:tc>
        <w:tc>
          <w:tcPr>
            <w:tcW w:w="0" w:type="auto"/>
            <w:tcBorders>
              <w:top w:val="nil"/>
              <w:left w:val="nil"/>
              <w:bottom w:val="single" w:sz="4" w:space="0" w:color="31849B" w:themeColor="accent5" w:themeShade="BF"/>
              <w:right w:val="nil"/>
            </w:tcBorders>
            <w:shd w:val="clear" w:color="000000" w:fill="228591"/>
            <w:noWrap/>
            <w:textDirection w:val="btLr"/>
            <w:vAlign w:val="center"/>
            <w:hideMark/>
          </w:tcPr>
          <w:p w:rsidR="000D5F92" w:rsidRPr="004F3F6A" w:rsidRDefault="000D5F92" w:rsidP="00D80CA1">
            <w:pPr>
              <w:ind w:left="113" w:right="113"/>
              <w:rPr>
                <w:bCs/>
                <w:color w:val="FFFFFF" w:themeColor="background1"/>
                <w:sz w:val="20"/>
                <w:szCs w:val="20"/>
                <w:lang w:eastAsia="en-AU"/>
              </w:rPr>
            </w:pPr>
            <w:r w:rsidRPr="004F3F6A">
              <w:rPr>
                <w:bCs/>
                <w:color w:val="FFFFFF" w:themeColor="background1"/>
                <w:sz w:val="20"/>
                <w:szCs w:val="20"/>
                <w:lang w:eastAsia="en-AU"/>
              </w:rPr>
              <w:t>Diurnal survey (reptiles)</w:t>
            </w:r>
          </w:p>
        </w:tc>
        <w:tc>
          <w:tcPr>
            <w:tcW w:w="0" w:type="auto"/>
            <w:tcBorders>
              <w:top w:val="nil"/>
              <w:left w:val="nil"/>
              <w:bottom w:val="single" w:sz="4" w:space="0" w:color="31849B" w:themeColor="accent5" w:themeShade="BF"/>
              <w:right w:val="nil"/>
            </w:tcBorders>
            <w:shd w:val="clear" w:color="000000" w:fill="228591"/>
            <w:textDirection w:val="btLr"/>
            <w:vAlign w:val="center"/>
            <w:hideMark/>
          </w:tcPr>
          <w:p w:rsidR="000D5F92" w:rsidRPr="004F3F6A" w:rsidRDefault="000D5F92" w:rsidP="00D80CA1">
            <w:pPr>
              <w:ind w:left="113" w:right="113"/>
              <w:rPr>
                <w:bCs/>
                <w:color w:val="FFFFFF" w:themeColor="background1"/>
                <w:sz w:val="20"/>
                <w:szCs w:val="20"/>
                <w:lang w:eastAsia="en-AU"/>
              </w:rPr>
            </w:pPr>
            <w:r w:rsidRPr="004F3F6A">
              <w:rPr>
                <w:bCs/>
                <w:color w:val="FFFFFF" w:themeColor="background1"/>
                <w:sz w:val="20"/>
                <w:szCs w:val="20"/>
                <w:lang w:eastAsia="en-AU"/>
              </w:rPr>
              <w:t>Diurnal survey (birds)</w:t>
            </w:r>
          </w:p>
        </w:tc>
        <w:tc>
          <w:tcPr>
            <w:tcW w:w="0" w:type="auto"/>
            <w:tcBorders>
              <w:top w:val="nil"/>
              <w:left w:val="nil"/>
              <w:bottom w:val="single" w:sz="4" w:space="0" w:color="31849B" w:themeColor="accent5" w:themeShade="BF"/>
              <w:right w:val="nil"/>
            </w:tcBorders>
            <w:shd w:val="clear" w:color="000000" w:fill="228591"/>
            <w:textDirection w:val="btLr"/>
          </w:tcPr>
          <w:p w:rsidR="000D5F92" w:rsidRPr="004F3F6A" w:rsidRDefault="000D5F92" w:rsidP="00D80CA1">
            <w:pPr>
              <w:ind w:left="113" w:right="113"/>
              <w:rPr>
                <w:bCs/>
                <w:color w:val="FFFFFF" w:themeColor="background1"/>
                <w:sz w:val="20"/>
                <w:szCs w:val="20"/>
                <w:lang w:eastAsia="en-AU"/>
              </w:rPr>
            </w:pPr>
            <w:r w:rsidRPr="004F3F6A">
              <w:rPr>
                <w:bCs/>
                <w:color w:val="FFFFFF" w:themeColor="background1"/>
                <w:sz w:val="20"/>
                <w:szCs w:val="20"/>
                <w:lang w:eastAsia="en-AU"/>
              </w:rPr>
              <w:t>Spotlighting – Plains Wanderer</w:t>
            </w:r>
          </w:p>
        </w:tc>
        <w:tc>
          <w:tcPr>
            <w:tcW w:w="0" w:type="auto"/>
            <w:tcBorders>
              <w:top w:val="nil"/>
              <w:left w:val="nil"/>
              <w:bottom w:val="single" w:sz="4" w:space="0" w:color="31849B" w:themeColor="accent5" w:themeShade="BF"/>
              <w:right w:val="nil"/>
            </w:tcBorders>
            <w:shd w:val="clear" w:color="000000" w:fill="228591"/>
            <w:textDirection w:val="btLr"/>
          </w:tcPr>
          <w:p w:rsidR="000D5F92" w:rsidRPr="004F3F6A" w:rsidRDefault="000D5F92" w:rsidP="00D80CA1">
            <w:pPr>
              <w:ind w:left="113" w:right="113"/>
              <w:rPr>
                <w:bCs/>
                <w:color w:val="FFFFFF" w:themeColor="background1"/>
                <w:sz w:val="20"/>
                <w:szCs w:val="20"/>
                <w:lang w:eastAsia="en-AU"/>
              </w:rPr>
            </w:pPr>
            <w:r w:rsidRPr="004F3F6A">
              <w:rPr>
                <w:bCs/>
                <w:color w:val="FFFFFF" w:themeColor="background1"/>
                <w:sz w:val="20"/>
                <w:szCs w:val="20"/>
                <w:lang w:eastAsia="en-AU"/>
              </w:rPr>
              <w:t xml:space="preserve">Call playback – </w:t>
            </w:r>
            <w:proofErr w:type="spellStart"/>
            <w:r w:rsidRPr="004F3F6A">
              <w:rPr>
                <w:bCs/>
                <w:color w:val="FFFFFF" w:themeColor="background1"/>
                <w:sz w:val="20"/>
                <w:szCs w:val="20"/>
                <w:lang w:eastAsia="en-AU"/>
              </w:rPr>
              <w:t>Noc</w:t>
            </w:r>
            <w:proofErr w:type="spellEnd"/>
            <w:r w:rsidRPr="004F3F6A">
              <w:rPr>
                <w:bCs/>
                <w:color w:val="FFFFFF" w:themeColor="background1"/>
                <w:sz w:val="20"/>
                <w:szCs w:val="20"/>
                <w:lang w:eastAsia="en-AU"/>
              </w:rPr>
              <w:t>. Birds</w:t>
            </w:r>
          </w:p>
        </w:tc>
        <w:tc>
          <w:tcPr>
            <w:tcW w:w="0" w:type="auto"/>
            <w:tcBorders>
              <w:top w:val="nil"/>
              <w:left w:val="nil"/>
              <w:bottom w:val="single" w:sz="4" w:space="0" w:color="31849B" w:themeColor="accent5" w:themeShade="BF"/>
              <w:right w:val="nil"/>
            </w:tcBorders>
            <w:shd w:val="clear" w:color="000000" w:fill="228591"/>
            <w:textDirection w:val="btLr"/>
          </w:tcPr>
          <w:p w:rsidR="000D5F92" w:rsidRPr="004F3F6A" w:rsidRDefault="000D5F92" w:rsidP="00D80CA1">
            <w:pPr>
              <w:ind w:left="113" w:right="113"/>
              <w:rPr>
                <w:bCs/>
                <w:color w:val="FFFFFF" w:themeColor="background1"/>
                <w:sz w:val="20"/>
                <w:szCs w:val="20"/>
                <w:lang w:eastAsia="en-AU"/>
              </w:rPr>
            </w:pPr>
            <w:r w:rsidRPr="004F3F6A">
              <w:rPr>
                <w:bCs/>
                <w:color w:val="FFFFFF" w:themeColor="background1"/>
                <w:sz w:val="20"/>
                <w:szCs w:val="20"/>
                <w:lang w:eastAsia="en-AU"/>
              </w:rPr>
              <w:t>Bat detectors</w:t>
            </w:r>
          </w:p>
        </w:tc>
        <w:tc>
          <w:tcPr>
            <w:tcW w:w="0" w:type="auto"/>
            <w:tcBorders>
              <w:top w:val="nil"/>
              <w:left w:val="nil"/>
              <w:bottom w:val="single" w:sz="4" w:space="0" w:color="31849B" w:themeColor="accent5" w:themeShade="BF"/>
              <w:right w:val="nil"/>
            </w:tcBorders>
            <w:shd w:val="clear" w:color="000000" w:fill="228591"/>
            <w:textDirection w:val="btLr"/>
          </w:tcPr>
          <w:p w:rsidR="000D5F92" w:rsidRPr="004F3F6A" w:rsidRDefault="000D5F92" w:rsidP="00D80CA1">
            <w:pPr>
              <w:ind w:left="113" w:right="113"/>
              <w:rPr>
                <w:bCs/>
                <w:color w:val="FFFFFF" w:themeColor="background1"/>
                <w:sz w:val="20"/>
                <w:szCs w:val="20"/>
                <w:lang w:eastAsia="en-AU"/>
              </w:rPr>
            </w:pPr>
            <w:r w:rsidRPr="004F3F6A">
              <w:rPr>
                <w:bCs/>
                <w:color w:val="FFFFFF" w:themeColor="background1"/>
                <w:sz w:val="20"/>
                <w:szCs w:val="20"/>
                <w:lang w:eastAsia="en-AU"/>
              </w:rPr>
              <w:t>Spotlighting – arboreal mammals</w:t>
            </w:r>
          </w:p>
        </w:tc>
        <w:tc>
          <w:tcPr>
            <w:tcW w:w="0" w:type="auto"/>
            <w:tcBorders>
              <w:top w:val="nil"/>
              <w:left w:val="nil"/>
              <w:bottom w:val="single" w:sz="4" w:space="0" w:color="31849B" w:themeColor="accent5" w:themeShade="BF"/>
              <w:right w:val="nil"/>
            </w:tcBorders>
            <w:shd w:val="clear" w:color="000000" w:fill="228591"/>
            <w:textDirection w:val="btLr"/>
          </w:tcPr>
          <w:p w:rsidR="000D5F92" w:rsidRPr="004F3F6A" w:rsidRDefault="000D5F92" w:rsidP="00D80CA1">
            <w:pPr>
              <w:ind w:left="113" w:right="113"/>
              <w:rPr>
                <w:bCs/>
                <w:color w:val="FFFFFF" w:themeColor="background1"/>
                <w:sz w:val="20"/>
                <w:szCs w:val="20"/>
                <w:lang w:eastAsia="en-AU"/>
              </w:rPr>
            </w:pPr>
            <w:r w:rsidRPr="004F3F6A">
              <w:rPr>
                <w:bCs/>
                <w:color w:val="FFFFFF" w:themeColor="background1"/>
                <w:sz w:val="20"/>
                <w:szCs w:val="20"/>
                <w:lang w:eastAsia="en-AU"/>
              </w:rPr>
              <w:t>Area search - GSM</w:t>
            </w:r>
          </w:p>
        </w:tc>
        <w:tc>
          <w:tcPr>
            <w:tcW w:w="400" w:type="dxa"/>
            <w:tcBorders>
              <w:top w:val="nil"/>
              <w:left w:val="nil"/>
              <w:bottom w:val="single" w:sz="4" w:space="0" w:color="31849B" w:themeColor="accent5" w:themeShade="BF"/>
              <w:right w:val="nil"/>
            </w:tcBorders>
            <w:shd w:val="clear" w:color="000000" w:fill="228591"/>
            <w:textDirection w:val="btLr"/>
          </w:tcPr>
          <w:p w:rsidR="000D5F92" w:rsidRPr="004F3F6A" w:rsidRDefault="000D5F92" w:rsidP="009D771B">
            <w:pPr>
              <w:ind w:left="113" w:right="113"/>
              <w:rPr>
                <w:bCs/>
                <w:color w:val="FFFFFF" w:themeColor="background1"/>
                <w:sz w:val="20"/>
                <w:szCs w:val="20"/>
                <w:lang w:eastAsia="en-AU"/>
              </w:rPr>
            </w:pPr>
            <w:r>
              <w:rPr>
                <w:bCs/>
                <w:color w:val="FFFFFF" w:themeColor="background1"/>
                <w:sz w:val="20"/>
                <w:szCs w:val="20"/>
                <w:lang w:eastAsia="en-AU"/>
              </w:rPr>
              <w:t xml:space="preserve">Spider surveys – </w:t>
            </w:r>
            <w:r w:rsidR="006C4158">
              <w:rPr>
                <w:bCs/>
                <w:color w:val="FFFFFF" w:themeColor="background1"/>
                <w:sz w:val="20"/>
                <w:szCs w:val="20"/>
                <w:lang w:eastAsia="en-AU"/>
              </w:rPr>
              <w:t>pitfall</w:t>
            </w:r>
            <w:r>
              <w:rPr>
                <w:bCs/>
                <w:color w:val="FFFFFF" w:themeColor="background1"/>
                <w:sz w:val="20"/>
                <w:szCs w:val="20"/>
                <w:lang w:eastAsia="en-AU"/>
              </w:rPr>
              <w:t xml:space="preserve"> and/or vacuum</w:t>
            </w:r>
          </w:p>
        </w:tc>
        <w:tc>
          <w:tcPr>
            <w:tcW w:w="400" w:type="dxa"/>
            <w:tcBorders>
              <w:top w:val="nil"/>
              <w:left w:val="nil"/>
              <w:bottom w:val="single" w:sz="4" w:space="0" w:color="31849B" w:themeColor="accent5" w:themeShade="BF"/>
              <w:right w:val="nil"/>
            </w:tcBorders>
            <w:shd w:val="clear" w:color="000000" w:fill="228591"/>
            <w:textDirection w:val="btLr"/>
          </w:tcPr>
          <w:p w:rsidR="000D5F92" w:rsidRPr="004F3F6A" w:rsidRDefault="000D5F92" w:rsidP="009D771B">
            <w:pPr>
              <w:ind w:left="113" w:right="113"/>
              <w:rPr>
                <w:bCs/>
                <w:color w:val="FFFFFF" w:themeColor="background1"/>
                <w:sz w:val="20"/>
                <w:szCs w:val="20"/>
                <w:lang w:eastAsia="en-AU"/>
              </w:rPr>
            </w:pPr>
            <w:r w:rsidRPr="004F3F6A">
              <w:rPr>
                <w:bCs/>
                <w:color w:val="FFFFFF" w:themeColor="background1"/>
                <w:sz w:val="20"/>
                <w:szCs w:val="20"/>
                <w:lang w:eastAsia="en-AU"/>
              </w:rPr>
              <w:t>Additional species from Incidental Records</w:t>
            </w:r>
          </w:p>
        </w:tc>
        <w:tc>
          <w:tcPr>
            <w:tcW w:w="0" w:type="auto"/>
            <w:tcBorders>
              <w:top w:val="nil"/>
              <w:left w:val="nil"/>
              <w:bottom w:val="single" w:sz="4" w:space="0" w:color="31849B" w:themeColor="accent5" w:themeShade="BF"/>
              <w:right w:val="nil"/>
            </w:tcBorders>
            <w:shd w:val="clear" w:color="000000" w:fill="228591"/>
            <w:textDirection w:val="btLr"/>
          </w:tcPr>
          <w:p w:rsidR="000D5F92" w:rsidRPr="004F3F6A" w:rsidRDefault="000D5F92" w:rsidP="00D80CA1">
            <w:pPr>
              <w:ind w:left="113" w:right="113"/>
              <w:rPr>
                <w:bCs/>
                <w:color w:val="FFFFFF" w:themeColor="background1"/>
                <w:sz w:val="20"/>
                <w:szCs w:val="20"/>
                <w:lang w:eastAsia="en-AU"/>
              </w:rPr>
            </w:pPr>
            <w:r w:rsidRPr="004F3F6A">
              <w:rPr>
                <w:bCs/>
                <w:color w:val="FFFFFF" w:themeColor="background1"/>
                <w:sz w:val="20"/>
                <w:szCs w:val="20"/>
                <w:lang w:eastAsia="en-AU"/>
              </w:rPr>
              <w:t>Other surveys</w:t>
            </w:r>
          </w:p>
        </w:tc>
      </w:tr>
      <w:tr w:rsidR="000D5F92" w:rsidRPr="00700803"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0D5F92" w:rsidRPr="00700803" w:rsidRDefault="000D5F92" w:rsidP="00075F8E">
            <w:pPr>
              <w:rPr>
                <w:b/>
                <w:bCs/>
                <w:color w:val="FFFFFF" w:themeColor="background1"/>
                <w:szCs w:val="22"/>
                <w:lang w:eastAsia="en-AU"/>
              </w:rPr>
            </w:pPr>
            <w:r w:rsidRPr="00700803">
              <w:rPr>
                <w:b/>
                <w:bCs/>
                <w:color w:val="FFFFFF" w:themeColor="background1"/>
                <w:szCs w:val="22"/>
                <w:lang w:eastAsia="en-AU"/>
              </w:rPr>
              <w:t>Mammals</w:t>
            </w:r>
          </w:p>
        </w:tc>
        <w:tc>
          <w:tcPr>
            <w:tcW w:w="0" w:type="auto"/>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0D5F92" w:rsidRPr="00700803" w:rsidRDefault="000D5F92" w:rsidP="00075F8E">
            <w:pPr>
              <w:tabs>
                <w:tab w:val="left" w:pos="247"/>
              </w:tabs>
              <w:rPr>
                <w:b/>
                <w:bCs/>
                <w:color w:val="FFFFFF" w:themeColor="background1"/>
                <w:szCs w:val="22"/>
                <w:lang w:eastAsia="en-AU"/>
              </w:rPr>
            </w:pPr>
            <w:r w:rsidRPr="00700803">
              <w:rPr>
                <w:b/>
                <w:bCs/>
                <w:color w:val="FFFFFF" w:themeColor="background1"/>
                <w:szCs w:val="22"/>
                <w:lang w:eastAsia="en-AU"/>
              </w:rPr>
              <w:t> </w:t>
            </w:r>
          </w:p>
        </w:tc>
        <w:tc>
          <w:tcPr>
            <w:tcW w:w="0" w:type="auto"/>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left w:val="nil"/>
              <w:bottom w:val="single" w:sz="4" w:space="0" w:color="31849B" w:themeColor="accent5" w:themeShade="BF"/>
              <w:right w:val="nil"/>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left w:val="nil"/>
              <w:bottom w:val="single" w:sz="4" w:space="0" w:color="31849B" w:themeColor="accent5" w:themeShade="BF"/>
              <w:right w:val="nil"/>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left w:val="nil"/>
              <w:bottom w:val="single" w:sz="4" w:space="0" w:color="31849B" w:themeColor="accent5" w:themeShade="BF"/>
              <w:right w:val="nil"/>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left w:val="nil"/>
              <w:bottom w:val="single" w:sz="4" w:space="0" w:color="31849B" w:themeColor="accent5" w:themeShade="BF"/>
              <w:right w:val="nil"/>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left w:val="nil"/>
              <w:bottom w:val="single" w:sz="4" w:space="0" w:color="31849B" w:themeColor="accent5" w:themeShade="BF"/>
              <w:right w:val="nil"/>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left w:val="nil"/>
              <w:bottom w:val="single" w:sz="4" w:space="0" w:color="31849B" w:themeColor="accent5" w:themeShade="BF"/>
              <w:right w:val="nil"/>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400" w:type="dxa"/>
            <w:tcBorders>
              <w:top w:val="single" w:sz="4" w:space="0" w:color="31849B" w:themeColor="accent5" w:themeShade="BF"/>
              <w:left w:val="nil"/>
              <w:bottom w:val="single" w:sz="4" w:space="0" w:color="31849B" w:themeColor="accent5" w:themeShade="BF"/>
              <w:right w:val="nil"/>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400" w:type="dxa"/>
            <w:tcBorders>
              <w:top w:val="single" w:sz="4" w:space="0" w:color="31849B" w:themeColor="accent5" w:themeShade="BF"/>
              <w:left w:val="nil"/>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right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Gould’s Wattled Bat</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Chalinolobus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gouldii</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Chocolate Wattled Bat</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Chalinolobus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morio</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Cat*</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Felis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catus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Eastern Grey Kangaroo</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Macropus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giganteus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Eastern Bent-wing Bat</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Miniopterus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schreibersii</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oceanensis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 xml:space="preserve">Southern </w:t>
            </w:r>
            <w:proofErr w:type="spellStart"/>
            <w:r w:rsidRPr="00BF4563">
              <w:rPr>
                <w:rFonts w:asciiTheme="minorHAnsi" w:hAnsiTheme="minorHAnsi"/>
                <w:b w:val="0"/>
                <w:color w:val="auto"/>
                <w:sz w:val="20"/>
                <w:szCs w:val="20"/>
              </w:rPr>
              <w:t>Freetail</w:t>
            </w:r>
            <w:proofErr w:type="spellEnd"/>
            <w:r w:rsidRPr="00BF4563">
              <w:rPr>
                <w:rFonts w:asciiTheme="minorHAnsi" w:hAnsiTheme="minorHAnsi"/>
                <w:b w:val="0"/>
                <w:color w:val="auto"/>
                <w:sz w:val="20"/>
                <w:szCs w:val="20"/>
              </w:rPr>
              <w:t xml:space="preserve"> Bat</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Mormopterus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planiceps</w:t>
            </w:r>
            <w:proofErr w:type="spellEnd"/>
            <w:r w:rsidRPr="00BF4563">
              <w:rPr>
                <w:rFonts w:asciiTheme="minorHAnsi" w:hAnsiTheme="minorHAnsi"/>
                <w:b w:val="0"/>
                <w:i/>
                <w:color w:val="auto"/>
                <w:sz w:val="20"/>
                <w:szCs w:val="20"/>
              </w:rPr>
              <w:t xml:space="preserve"> </w:t>
            </w:r>
            <w:r w:rsidRPr="00FD5C36">
              <w:rPr>
                <w:rFonts w:asciiTheme="minorHAnsi" w:hAnsiTheme="minorHAnsi"/>
                <w:b w:val="0"/>
                <w:color w:val="auto"/>
                <w:sz w:val="20"/>
                <w:szCs w:val="20"/>
              </w:rPr>
              <w:t>(</w:t>
            </w:r>
            <w:proofErr w:type="spellStart"/>
            <w:r w:rsidRPr="00FD5C36">
              <w:rPr>
                <w:rFonts w:asciiTheme="minorHAnsi" w:hAnsiTheme="minorHAnsi"/>
                <w:b w:val="0"/>
                <w:color w:val="auto"/>
                <w:sz w:val="20"/>
                <w:szCs w:val="20"/>
              </w:rPr>
              <w:t>lp</w:t>
            </w:r>
            <w:proofErr w:type="spellEnd"/>
            <w:r w:rsidRPr="00FD5C36">
              <w:rPr>
                <w:rFonts w:asciiTheme="minorHAnsi" w:hAnsiTheme="minorHAnsi"/>
                <w:b w:val="0"/>
                <w:color w:val="auto"/>
                <w:sz w:val="20"/>
                <w:szCs w:val="20"/>
              </w:rPr>
              <w:t>)</w:t>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 xml:space="preserve">Eastern </w:t>
            </w:r>
            <w:proofErr w:type="spellStart"/>
            <w:r w:rsidRPr="00BF4563">
              <w:rPr>
                <w:rFonts w:asciiTheme="minorHAnsi" w:hAnsiTheme="minorHAnsi"/>
                <w:b w:val="0"/>
                <w:color w:val="auto"/>
                <w:sz w:val="20"/>
                <w:szCs w:val="20"/>
              </w:rPr>
              <w:t>Freetail</w:t>
            </w:r>
            <w:proofErr w:type="spellEnd"/>
            <w:r w:rsidRPr="00BF4563">
              <w:rPr>
                <w:rFonts w:asciiTheme="minorHAnsi" w:hAnsiTheme="minorHAnsi"/>
                <w:b w:val="0"/>
                <w:color w:val="auto"/>
                <w:sz w:val="20"/>
                <w:szCs w:val="20"/>
              </w:rPr>
              <w:t xml:space="preserve"> Bat</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Mormopterus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ridei</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House Mouse*</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i/>
                <w:color w:val="auto"/>
                <w:sz w:val="20"/>
                <w:szCs w:val="20"/>
              </w:rPr>
            </w:pPr>
            <w:r w:rsidRPr="00BF4563">
              <w:rPr>
                <w:rFonts w:asciiTheme="minorHAnsi" w:hAnsiTheme="minorHAnsi"/>
                <w:b w:val="0"/>
                <w:i/>
                <w:color w:val="auto"/>
                <w:sz w:val="20"/>
                <w:szCs w:val="20"/>
              </w:rPr>
              <w:t xml:space="preserve">Mus </w:t>
            </w:r>
            <w:proofErr w:type="spellStart"/>
            <w:r w:rsidRPr="00BF4563">
              <w:rPr>
                <w:rFonts w:asciiTheme="minorHAnsi" w:hAnsiTheme="minorHAnsi"/>
                <w:b w:val="0"/>
                <w:i/>
                <w:color w:val="auto"/>
                <w:sz w:val="20"/>
                <w:szCs w:val="20"/>
              </w:rPr>
              <w:t>musculus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Long-eared Bat</w:t>
            </w:r>
            <w:r w:rsidR="00C94DBF">
              <w:rPr>
                <w:rFonts w:asciiTheme="minorHAnsi" w:hAnsiTheme="minorHAnsi"/>
                <w:b w:val="0"/>
                <w:color w:val="auto"/>
                <w:sz w:val="20"/>
                <w:szCs w:val="20"/>
              </w:rPr>
              <w:t>s</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Nyctophilus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geoffroyi</w:t>
            </w:r>
            <w:proofErr w:type="spellEnd"/>
            <w:r w:rsidRPr="00BF4563">
              <w:rPr>
                <w:rFonts w:asciiTheme="minorHAnsi" w:hAnsiTheme="minorHAnsi"/>
                <w:b w:val="0"/>
                <w:i/>
                <w:color w:val="auto"/>
                <w:sz w:val="20"/>
                <w:szCs w:val="20"/>
              </w:rPr>
              <w:t>/</w:t>
            </w:r>
            <w:proofErr w:type="spellStart"/>
            <w:r w:rsidRPr="00BF4563">
              <w:rPr>
                <w:rFonts w:asciiTheme="minorHAnsi" w:hAnsiTheme="minorHAnsi"/>
                <w:b w:val="0"/>
                <w:i/>
                <w:color w:val="auto"/>
                <w:sz w:val="20"/>
                <w:szCs w:val="20"/>
              </w:rPr>
              <w:t>gouldi</w:t>
            </w:r>
            <w:proofErr w:type="spellEnd"/>
            <w:r w:rsidRPr="00BF4563">
              <w:rPr>
                <w:rFonts w:asciiTheme="minorHAnsi" w:hAnsiTheme="minorHAnsi"/>
                <w:b w:val="0"/>
                <w:i/>
                <w:color w:val="auto"/>
                <w:sz w:val="20"/>
                <w:szCs w:val="20"/>
              </w:rPr>
              <w:t>/</w:t>
            </w:r>
            <w:proofErr w:type="spellStart"/>
            <w:r w:rsidRPr="00BF4563">
              <w:rPr>
                <w:rFonts w:asciiTheme="minorHAnsi" w:hAnsiTheme="minorHAnsi"/>
                <w:b w:val="0"/>
                <w:i/>
                <w:color w:val="auto"/>
                <w:sz w:val="20"/>
                <w:szCs w:val="20"/>
              </w:rPr>
              <w:t>timoriensis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European Rabbit*</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Oryctolagus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cuniculus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Inland Broad-nosed Bat</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Scotorepens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balstoni</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Fat-tailed Dunnart</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Sminthopsis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crassicaudata</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 xml:space="preserve">White-striped </w:t>
            </w:r>
            <w:proofErr w:type="spellStart"/>
            <w:r w:rsidRPr="00BF4563">
              <w:rPr>
                <w:rFonts w:asciiTheme="minorHAnsi" w:hAnsiTheme="minorHAnsi"/>
                <w:b w:val="0"/>
                <w:color w:val="auto"/>
                <w:sz w:val="20"/>
                <w:szCs w:val="20"/>
              </w:rPr>
              <w:t>Freetail</w:t>
            </w:r>
            <w:proofErr w:type="spellEnd"/>
            <w:r w:rsidRPr="00BF4563">
              <w:rPr>
                <w:rFonts w:asciiTheme="minorHAnsi" w:hAnsiTheme="minorHAnsi"/>
                <w:b w:val="0"/>
                <w:color w:val="auto"/>
                <w:sz w:val="20"/>
                <w:szCs w:val="20"/>
              </w:rPr>
              <w:t xml:space="preserve"> Bat</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Tadarida</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australis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 xml:space="preserve">Common </w:t>
            </w:r>
            <w:proofErr w:type="spellStart"/>
            <w:r w:rsidRPr="00BF4563">
              <w:rPr>
                <w:rFonts w:asciiTheme="minorHAnsi" w:hAnsiTheme="minorHAnsi"/>
                <w:b w:val="0"/>
                <w:color w:val="auto"/>
                <w:sz w:val="20"/>
                <w:szCs w:val="20"/>
              </w:rPr>
              <w:t>Brushtail</w:t>
            </w:r>
            <w:proofErr w:type="spellEnd"/>
            <w:r w:rsidRPr="00BF4563">
              <w:rPr>
                <w:rFonts w:asciiTheme="minorHAnsi" w:hAnsiTheme="minorHAnsi"/>
                <w:b w:val="0"/>
                <w:color w:val="auto"/>
                <w:sz w:val="20"/>
                <w:szCs w:val="20"/>
              </w:rPr>
              <w:t xml:space="preserve"> Possum</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Trichosurus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vulpecula</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Large Forest Bat</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Vespadelus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darlingtoni</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Southern Forest Bat</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Vespadelus</w:t>
            </w:r>
            <w:proofErr w:type="spellEnd"/>
            <w:r w:rsidRPr="00BF4563">
              <w:rPr>
                <w:rFonts w:asciiTheme="minorHAnsi" w:hAnsiTheme="minorHAnsi"/>
                <w:b w:val="0"/>
                <w:i/>
                <w:color w:val="auto"/>
                <w:sz w:val="20"/>
                <w:szCs w:val="20"/>
              </w:rPr>
              <w:t xml:space="preserve"> regulus</w:t>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Little Forest Bat</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Vespadelus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vulturnus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lastRenderedPageBreak/>
              <w:t>Red Fox*</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Vulpes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vulpes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Black Wallaby</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Wallabia</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bicolor</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700803"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0D5F92" w:rsidRPr="00700803" w:rsidRDefault="000D5F92" w:rsidP="00075F8E">
            <w:pPr>
              <w:rPr>
                <w:b/>
                <w:bCs/>
                <w:color w:val="FFFFFF" w:themeColor="background1"/>
                <w:szCs w:val="22"/>
                <w:lang w:eastAsia="en-AU"/>
              </w:rPr>
            </w:pPr>
            <w:r w:rsidRPr="00700803">
              <w:rPr>
                <w:b/>
                <w:bCs/>
                <w:color w:val="FFFFFF" w:themeColor="background1"/>
                <w:szCs w:val="22"/>
                <w:lang w:eastAsia="en-AU"/>
              </w:rPr>
              <w:t>Birds</w:t>
            </w:r>
          </w:p>
        </w:tc>
        <w:tc>
          <w:tcPr>
            <w:tcW w:w="0" w:type="auto"/>
            <w:tcBorders>
              <w:top w:val="single" w:sz="4" w:space="0" w:color="31849B" w:themeColor="accent5" w:themeShade="BF"/>
              <w:left w:val="nil"/>
              <w:bottom w:val="single" w:sz="4" w:space="0" w:color="31849B" w:themeColor="accent5" w:themeShade="BF"/>
            </w:tcBorders>
            <w:shd w:val="clear" w:color="auto" w:fill="92CDDC" w:themeFill="accent5" w:themeFillTint="99"/>
            <w:noWrap/>
            <w:vAlign w:val="center"/>
            <w:hideMark/>
          </w:tcPr>
          <w:p w:rsidR="000D5F92" w:rsidRPr="00E27B7B" w:rsidRDefault="000D5F92" w:rsidP="00075F8E">
            <w:pPr>
              <w:tabs>
                <w:tab w:val="left" w:pos="247"/>
              </w:tabs>
              <w:rPr>
                <w:b/>
                <w:bCs/>
                <w:i/>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noWrap/>
            <w:vAlign w:val="center"/>
            <w:hideMark/>
          </w:tcPr>
          <w:p w:rsidR="000D5F92" w:rsidRPr="00700803" w:rsidRDefault="000D5F92" w:rsidP="00075F8E">
            <w:pPr>
              <w:jc w:val="center"/>
              <w:rPr>
                <w:b/>
                <w:bCs/>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noWrap/>
            <w:vAlign w:val="center"/>
            <w:hideMark/>
          </w:tcPr>
          <w:p w:rsidR="000D5F92" w:rsidRPr="00700803" w:rsidRDefault="000D5F92" w:rsidP="00075F8E">
            <w:pPr>
              <w:jc w:val="center"/>
              <w:rPr>
                <w:b/>
                <w:bCs/>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b/>
                <w:bCs/>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noWrap/>
            <w:vAlign w:val="center"/>
            <w:hideMark/>
          </w:tcPr>
          <w:p w:rsidR="000D5F92" w:rsidRPr="00700803" w:rsidRDefault="000D5F92" w:rsidP="00075F8E">
            <w:pPr>
              <w:jc w:val="center"/>
              <w:rPr>
                <w:b/>
                <w:bCs/>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noWrap/>
            <w:vAlign w:val="center"/>
            <w:hideMark/>
          </w:tcPr>
          <w:p w:rsidR="000D5F92" w:rsidRPr="00700803" w:rsidRDefault="000D5F92" w:rsidP="00075F8E">
            <w:pPr>
              <w:jc w:val="center"/>
              <w:rPr>
                <w:b/>
                <w:bCs/>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b/>
                <w:bCs/>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b/>
                <w:bCs/>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b/>
                <w:bCs/>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b/>
                <w:bCs/>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b/>
                <w:bCs/>
                <w:color w:val="FFFFFF" w:themeColor="background1"/>
                <w:szCs w:val="22"/>
                <w:lang w:eastAsia="en-AU"/>
              </w:rPr>
            </w:pPr>
          </w:p>
        </w:tc>
        <w:tc>
          <w:tcPr>
            <w:tcW w:w="400" w:type="dxa"/>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b/>
                <w:bCs/>
                <w:color w:val="FFFFFF" w:themeColor="background1"/>
                <w:szCs w:val="22"/>
                <w:lang w:eastAsia="en-AU"/>
              </w:rPr>
            </w:pPr>
          </w:p>
        </w:tc>
        <w:tc>
          <w:tcPr>
            <w:tcW w:w="400" w:type="dxa"/>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b/>
                <w:bCs/>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right w:val="single" w:sz="4" w:space="0" w:color="31849B" w:themeColor="accent5" w:themeShade="BF"/>
            </w:tcBorders>
            <w:shd w:val="clear" w:color="auto" w:fill="92CDDC" w:themeFill="accent5" w:themeFillTint="99"/>
          </w:tcPr>
          <w:p w:rsidR="000D5F92" w:rsidRPr="00700803" w:rsidRDefault="000D5F92" w:rsidP="00075F8E">
            <w:pPr>
              <w:jc w:val="center"/>
              <w:rPr>
                <w:b/>
                <w:bCs/>
                <w:color w:val="FFFFFF" w:themeColor="background1"/>
                <w:szCs w:val="22"/>
                <w:lang w:eastAsia="en-AU"/>
              </w:rPr>
            </w:pPr>
          </w:p>
        </w:tc>
      </w:tr>
      <w:tr w:rsidR="000D5F92" w:rsidRPr="00C31B79"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Spiny-cheeked Honeyeater</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Acanthagenys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rufogularis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A44C18"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Yellow-</w:t>
            </w:r>
            <w:proofErr w:type="spellStart"/>
            <w:r w:rsidRPr="00BF4563">
              <w:rPr>
                <w:rFonts w:asciiTheme="minorHAnsi" w:hAnsiTheme="minorHAnsi"/>
                <w:b w:val="0"/>
                <w:color w:val="auto"/>
                <w:sz w:val="20"/>
                <w:szCs w:val="20"/>
              </w:rPr>
              <w:t>rumped</w:t>
            </w:r>
            <w:proofErr w:type="spellEnd"/>
            <w:r w:rsidRPr="00BF4563">
              <w:rPr>
                <w:rFonts w:asciiTheme="minorHAnsi" w:hAnsiTheme="minorHAnsi"/>
                <w:b w:val="0"/>
                <w:color w:val="auto"/>
                <w:sz w:val="20"/>
                <w:szCs w:val="20"/>
              </w:rPr>
              <w:t xml:space="preserve"> Thornbill</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Acanthiza</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chrysorrhoa</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E23D64"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Brown Goshawk</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r w:rsidRPr="00BF4563">
              <w:rPr>
                <w:rFonts w:asciiTheme="minorHAnsi" w:hAnsiTheme="minorHAnsi"/>
                <w:b w:val="0"/>
                <w:i/>
                <w:color w:val="auto"/>
                <w:sz w:val="20"/>
                <w:szCs w:val="20"/>
              </w:rPr>
              <w:t xml:space="preserve">Accipiter </w:t>
            </w:r>
            <w:proofErr w:type="spellStart"/>
            <w:r w:rsidRPr="00BF4563">
              <w:rPr>
                <w:rFonts w:asciiTheme="minorHAnsi" w:hAnsiTheme="minorHAnsi"/>
                <w:b w:val="0"/>
                <w:i/>
                <w:color w:val="auto"/>
                <w:sz w:val="20"/>
                <w:szCs w:val="20"/>
              </w:rPr>
              <w:t>fasciatus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A44C18"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 xml:space="preserve">Common </w:t>
            </w:r>
            <w:proofErr w:type="spellStart"/>
            <w:r w:rsidRPr="00BF4563">
              <w:rPr>
                <w:rFonts w:asciiTheme="minorHAnsi" w:hAnsiTheme="minorHAnsi"/>
                <w:b w:val="0"/>
                <w:color w:val="auto"/>
                <w:sz w:val="20"/>
                <w:szCs w:val="20"/>
              </w:rPr>
              <w:t>Myna</w:t>
            </w:r>
            <w:proofErr w:type="spellEnd"/>
            <w:r w:rsidRPr="00BF4563">
              <w:rPr>
                <w:rFonts w:asciiTheme="minorHAnsi" w:hAnsiTheme="minorHAnsi"/>
                <w:b w:val="0"/>
                <w:color w:val="auto"/>
                <w:sz w:val="20"/>
                <w:szCs w:val="20"/>
              </w:rPr>
              <w:t>*</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Acridotheres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tristis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Common Skylark (I)</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Alauda</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arvensis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E23D64"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Pacific Duck</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Anas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superciliosa</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A44C18"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Richards Pipit</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Anthus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richardi</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A44C18"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Wedge-tailed Eagle</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r w:rsidRPr="00BF4563">
              <w:rPr>
                <w:rFonts w:asciiTheme="minorHAnsi" w:hAnsiTheme="minorHAnsi"/>
                <w:b w:val="0"/>
                <w:i/>
                <w:color w:val="auto"/>
                <w:sz w:val="20"/>
                <w:szCs w:val="20"/>
              </w:rPr>
              <w:t xml:space="preserve">Aquila </w:t>
            </w:r>
            <w:proofErr w:type="spellStart"/>
            <w:r w:rsidRPr="00BF4563">
              <w:rPr>
                <w:rFonts w:asciiTheme="minorHAnsi" w:hAnsiTheme="minorHAnsi"/>
                <w:b w:val="0"/>
                <w:i/>
                <w:color w:val="auto"/>
                <w:sz w:val="20"/>
                <w:szCs w:val="20"/>
              </w:rPr>
              <w:t>audax</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Sulphur-crested Cockatoo</w:t>
            </w:r>
          </w:p>
        </w:tc>
        <w:tc>
          <w:tcPr>
            <w:tcW w:w="0" w:type="auto"/>
            <w:tcBorders>
              <w:top w:val="single" w:sz="4" w:space="0" w:color="31849B" w:themeColor="accent5" w:themeShade="BF"/>
              <w:left w:val="nil"/>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Cacatua</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galerita</w:t>
            </w:r>
            <w:proofErr w:type="spellEnd"/>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Fan-tailed Cuckoo</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Style w:val="st"/>
                <w:rFonts w:asciiTheme="minorHAnsi" w:hAnsiTheme="minorHAnsi"/>
                <w:b w:val="0"/>
                <w:i/>
                <w:color w:val="auto"/>
                <w:sz w:val="20"/>
                <w:szCs w:val="20"/>
              </w:rPr>
              <w:t>Cacomantis</w:t>
            </w:r>
            <w:proofErr w:type="spellEnd"/>
            <w:r w:rsidRPr="00BF4563">
              <w:rPr>
                <w:rStyle w:val="st"/>
                <w:rFonts w:asciiTheme="minorHAnsi" w:hAnsiTheme="minorHAnsi"/>
                <w:b w:val="0"/>
                <w:i/>
                <w:color w:val="auto"/>
                <w:sz w:val="20"/>
                <w:szCs w:val="20"/>
              </w:rPr>
              <w:t xml:space="preserve"> </w:t>
            </w:r>
            <w:proofErr w:type="spellStart"/>
            <w:r w:rsidRPr="00BF4563">
              <w:rPr>
                <w:rStyle w:val="st"/>
                <w:rFonts w:asciiTheme="minorHAnsi" w:hAnsiTheme="minorHAnsi"/>
                <w:b w:val="0"/>
                <w:i/>
                <w:color w:val="auto"/>
                <w:sz w:val="20"/>
                <w:szCs w:val="20"/>
              </w:rPr>
              <w:t>flabelliformis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European Goldfinch*</w:t>
            </w:r>
          </w:p>
        </w:tc>
        <w:tc>
          <w:tcPr>
            <w:tcW w:w="0" w:type="auto"/>
            <w:tcBorders>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Carduelis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carduelis</w:t>
            </w:r>
            <w:proofErr w:type="spellEnd"/>
          </w:p>
        </w:tc>
        <w:tc>
          <w:tcPr>
            <w:tcW w:w="0" w:type="auto"/>
            <w:tcBorders>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proofErr w:type="spellStart"/>
            <w:r w:rsidRPr="00BF4563">
              <w:rPr>
                <w:rFonts w:asciiTheme="minorHAnsi" w:hAnsiTheme="minorHAnsi"/>
                <w:b w:val="0"/>
                <w:color w:val="auto"/>
                <w:sz w:val="20"/>
                <w:szCs w:val="20"/>
              </w:rPr>
              <w:t>Horsefields</w:t>
            </w:r>
            <w:proofErr w:type="spellEnd"/>
            <w:r w:rsidRPr="00BF4563">
              <w:rPr>
                <w:rFonts w:asciiTheme="minorHAnsi" w:hAnsiTheme="minorHAnsi"/>
                <w:b w:val="0"/>
                <w:color w:val="auto"/>
                <w:sz w:val="20"/>
                <w:szCs w:val="20"/>
              </w:rPr>
              <w:t xml:space="preserve"> Cuckoo</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Chrysococcyx</w:t>
            </w:r>
            <w:proofErr w:type="spellEnd"/>
            <w:r w:rsidRPr="00BF4563">
              <w:rPr>
                <w:rFonts w:asciiTheme="minorHAnsi" w:hAnsiTheme="minorHAnsi"/>
                <w:b w:val="0"/>
                <w:i/>
                <w:color w:val="auto"/>
                <w:sz w:val="20"/>
                <w:szCs w:val="20"/>
              </w:rPr>
              <w:t xml:space="preserve"> basalis</w:t>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 xml:space="preserve">Golden-headed </w:t>
            </w:r>
            <w:proofErr w:type="spellStart"/>
            <w:r w:rsidRPr="00BF4563">
              <w:rPr>
                <w:rFonts w:asciiTheme="minorHAnsi" w:hAnsiTheme="minorHAnsi"/>
                <w:b w:val="0"/>
                <w:color w:val="auto"/>
                <w:sz w:val="20"/>
                <w:szCs w:val="20"/>
              </w:rPr>
              <w:t>Cisticola</w:t>
            </w:r>
            <w:proofErr w:type="spellEnd"/>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Cisticola</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exilis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Black-faced Cuckoo-shrike</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Style w:val="st"/>
                <w:rFonts w:asciiTheme="minorHAnsi" w:hAnsiTheme="minorHAnsi"/>
                <w:b w:val="0"/>
                <w:i/>
                <w:color w:val="auto"/>
                <w:sz w:val="20"/>
                <w:szCs w:val="20"/>
              </w:rPr>
              <w:t>Coracina</w:t>
            </w:r>
            <w:proofErr w:type="spellEnd"/>
            <w:r w:rsidRPr="00BF4563">
              <w:rPr>
                <w:rStyle w:val="st"/>
                <w:rFonts w:asciiTheme="minorHAnsi" w:hAnsiTheme="minorHAnsi"/>
                <w:b w:val="0"/>
                <w:i/>
                <w:color w:val="auto"/>
                <w:sz w:val="20"/>
                <w:szCs w:val="20"/>
              </w:rPr>
              <w:t xml:space="preserve"> </w:t>
            </w:r>
            <w:proofErr w:type="spellStart"/>
            <w:r w:rsidRPr="00BF4563">
              <w:rPr>
                <w:rStyle w:val="st"/>
                <w:rFonts w:asciiTheme="minorHAnsi" w:hAnsiTheme="minorHAnsi"/>
                <w:b w:val="0"/>
                <w:i/>
                <w:color w:val="auto"/>
                <w:sz w:val="20"/>
                <w:szCs w:val="20"/>
              </w:rPr>
              <w:t>novaehollandiae</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Australian Raven</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Corvus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coronoides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Little Raven</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Corvus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mellori</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Stubble Quail</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Coturnix</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pectoralis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highlight w:val="yellow"/>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highlight w:val="yellow"/>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highlight w:val="yellow"/>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highlight w:val="yellow"/>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highlight w:val="yellow"/>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highlight w:val="yellow"/>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highlight w:val="yellow"/>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Australian Magpie</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Cracticus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tibicen</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Laughing Kookaburra</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Dacelo</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novaeguineae</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Black-shouldered Kite</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Elanus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axillaris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Galah</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Eolophus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roseicapilla</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White-fronted Chat</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Epthianura</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albifrons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Brown Falcon</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tcPr>
          <w:p w:rsidR="000D5F92" w:rsidRPr="00BF4563" w:rsidRDefault="000D5F92" w:rsidP="00075F8E">
            <w:pPr>
              <w:pStyle w:val="TableTitle"/>
              <w:spacing w:after="60" w:line="240" w:lineRule="auto"/>
              <w:rPr>
                <w:rFonts w:asciiTheme="minorHAnsi" w:hAnsiTheme="minorHAnsi"/>
                <w:b w:val="0"/>
                <w:i/>
                <w:color w:val="auto"/>
                <w:sz w:val="20"/>
                <w:szCs w:val="20"/>
              </w:rPr>
            </w:pPr>
            <w:r w:rsidRPr="00BF4563">
              <w:rPr>
                <w:rStyle w:val="st"/>
                <w:rFonts w:asciiTheme="minorHAnsi" w:hAnsiTheme="minorHAnsi"/>
                <w:b w:val="0"/>
                <w:i/>
                <w:color w:val="auto"/>
                <w:sz w:val="20"/>
                <w:szCs w:val="20"/>
              </w:rPr>
              <w:t>Falco berigora</w:t>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Nankeen Kestrel</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r w:rsidRPr="00BF4563">
              <w:rPr>
                <w:rFonts w:asciiTheme="minorHAnsi" w:hAnsiTheme="minorHAnsi"/>
                <w:b w:val="0"/>
                <w:i/>
                <w:color w:val="auto"/>
                <w:sz w:val="20"/>
                <w:szCs w:val="20"/>
              </w:rPr>
              <w:t xml:space="preserve">Falco </w:t>
            </w:r>
            <w:proofErr w:type="spellStart"/>
            <w:r w:rsidRPr="00BF4563">
              <w:rPr>
                <w:rFonts w:asciiTheme="minorHAnsi" w:hAnsiTheme="minorHAnsi"/>
                <w:b w:val="0"/>
                <w:i/>
                <w:color w:val="auto"/>
                <w:sz w:val="20"/>
                <w:szCs w:val="20"/>
              </w:rPr>
              <w:t>cenchroides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Dusky Moorhen</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Style w:val="st"/>
                <w:rFonts w:asciiTheme="minorHAnsi" w:hAnsiTheme="minorHAnsi"/>
                <w:b w:val="0"/>
                <w:i/>
                <w:color w:val="auto"/>
                <w:sz w:val="20"/>
                <w:szCs w:val="20"/>
              </w:rPr>
              <w:t>Gallinula</w:t>
            </w:r>
            <w:proofErr w:type="spellEnd"/>
            <w:r w:rsidRPr="00BF4563">
              <w:rPr>
                <w:rStyle w:val="st"/>
                <w:rFonts w:asciiTheme="minorHAnsi" w:hAnsiTheme="minorHAnsi"/>
                <w:b w:val="0"/>
                <w:i/>
                <w:color w:val="auto"/>
                <w:sz w:val="20"/>
                <w:szCs w:val="20"/>
              </w:rPr>
              <w:t xml:space="preserve"> </w:t>
            </w:r>
            <w:proofErr w:type="spellStart"/>
            <w:r w:rsidRPr="00BF4563">
              <w:rPr>
                <w:rStyle w:val="st"/>
                <w:rFonts w:asciiTheme="minorHAnsi" w:hAnsiTheme="minorHAnsi"/>
                <w:b w:val="0"/>
                <w:i/>
                <w:color w:val="auto"/>
                <w:sz w:val="20"/>
                <w:szCs w:val="20"/>
              </w:rPr>
              <w:t>tenebrosa</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Magpie Lark</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Style w:val="st"/>
                <w:rFonts w:asciiTheme="minorHAnsi" w:hAnsiTheme="minorHAnsi"/>
                <w:b w:val="0"/>
                <w:i/>
                <w:color w:val="auto"/>
                <w:sz w:val="20"/>
                <w:szCs w:val="20"/>
              </w:rPr>
              <w:t>Grallina</w:t>
            </w:r>
            <w:proofErr w:type="spellEnd"/>
            <w:r w:rsidRPr="00BF4563">
              <w:rPr>
                <w:rStyle w:val="st"/>
                <w:rFonts w:asciiTheme="minorHAnsi" w:hAnsiTheme="minorHAnsi"/>
                <w:b w:val="0"/>
                <w:i/>
                <w:color w:val="auto"/>
                <w:sz w:val="20"/>
                <w:szCs w:val="20"/>
              </w:rPr>
              <w:t xml:space="preserve"> </w:t>
            </w:r>
            <w:proofErr w:type="spellStart"/>
            <w:r w:rsidRPr="00BF4563">
              <w:rPr>
                <w:rStyle w:val="st"/>
                <w:rFonts w:asciiTheme="minorHAnsi" w:hAnsiTheme="minorHAnsi"/>
                <w:b w:val="0"/>
                <w:i/>
                <w:color w:val="auto"/>
                <w:sz w:val="20"/>
                <w:szCs w:val="20"/>
              </w:rPr>
              <w:t>cyanoleuca</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lastRenderedPageBreak/>
              <w:t>White-plumed Honeyeater</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Style w:val="st"/>
                <w:rFonts w:asciiTheme="minorHAnsi" w:hAnsiTheme="minorHAnsi"/>
                <w:b w:val="0"/>
                <w:i/>
                <w:color w:val="auto"/>
                <w:sz w:val="20"/>
                <w:szCs w:val="20"/>
              </w:rPr>
              <w:t>Lichenostomus</w:t>
            </w:r>
            <w:proofErr w:type="spellEnd"/>
            <w:r w:rsidRPr="00BF4563">
              <w:rPr>
                <w:rStyle w:val="st"/>
                <w:rFonts w:asciiTheme="minorHAnsi" w:hAnsiTheme="minorHAnsi"/>
                <w:b w:val="0"/>
                <w:i/>
                <w:color w:val="auto"/>
                <w:sz w:val="20"/>
                <w:szCs w:val="20"/>
              </w:rPr>
              <w:t xml:space="preserve"> </w:t>
            </w:r>
            <w:proofErr w:type="spellStart"/>
            <w:r w:rsidRPr="00BF4563">
              <w:rPr>
                <w:rStyle w:val="st"/>
                <w:rFonts w:asciiTheme="minorHAnsi" w:hAnsiTheme="minorHAnsi"/>
                <w:b w:val="0"/>
                <w:i/>
                <w:color w:val="auto"/>
                <w:sz w:val="20"/>
                <w:szCs w:val="20"/>
              </w:rPr>
              <w:t>penicillatus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Superb Fairy-wren</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Malurus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cyaneus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Singing Bushlark</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Style w:val="xbe"/>
                <w:rFonts w:asciiTheme="minorHAnsi" w:hAnsiTheme="minorHAnsi"/>
                <w:b w:val="0"/>
                <w:i/>
                <w:color w:val="auto"/>
                <w:sz w:val="20"/>
                <w:szCs w:val="20"/>
              </w:rPr>
              <w:t>Mirafra</w:t>
            </w:r>
            <w:proofErr w:type="spellEnd"/>
            <w:r w:rsidRPr="00BF4563">
              <w:rPr>
                <w:rStyle w:val="xbe"/>
                <w:rFonts w:asciiTheme="minorHAnsi" w:hAnsiTheme="minorHAnsi"/>
                <w:b w:val="0"/>
                <w:i/>
                <w:color w:val="auto"/>
                <w:sz w:val="20"/>
                <w:szCs w:val="20"/>
              </w:rPr>
              <w:t xml:space="preserve"> </w:t>
            </w:r>
            <w:proofErr w:type="spellStart"/>
            <w:r w:rsidRPr="00BF4563">
              <w:rPr>
                <w:rStyle w:val="xbe"/>
                <w:rFonts w:asciiTheme="minorHAnsi" w:hAnsiTheme="minorHAnsi"/>
                <w:b w:val="0"/>
                <w:i/>
                <w:color w:val="auto"/>
                <w:sz w:val="20"/>
                <w:szCs w:val="20"/>
              </w:rPr>
              <w:t>javanica</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House Sparrow*</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r w:rsidRPr="00BF4563">
              <w:rPr>
                <w:rFonts w:asciiTheme="minorHAnsi" w:hAnsiTheme="minorHAnsi"/>
                <w:b w:val="0"/>
                <w:i/>
                <w:color w:val="auto"/>
                <w:sz w:val="20"/>
                <w:szCs w:val="20"/>
              </w:rPr>
              <w:t xml:space="preserve">Passer </w:t>
            </w:r>
            <w:proofErr w:type="spellStart"/>
            <w:r w:rsidRPr="00BF4563">
              <w:rPr>
                <w:rFonts w:asciiTheme="minorHAnsi" w:hAnsiTheme="minorHAnsi"/>
                <w:b w:val="0"/>
                <w:i/>
                <w:color w:val="auto"/>
                <w:sz w:val="20"/>
                <w:szCs w:val="20"/>
              </w:rPr>
              <w:t>domesticus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Australian Pelican</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Pelecanus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conspicillatus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Fairy Martin</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Style w:val="st"/>
                <w:rFonts w:asciiTheme="minorHAnsi" w:hAnsiTheme="minorHAnsi"/>
                <w:b w:val="0"/>
                <w:i/>
                <w:color w:val="auto"/>
                <w:sz w:val="20"/>
                <w:szCs w:val="20"/>
              </w:rPr>
              <w:t>Petrochelidon</w:t>
            </w:r>
            <w:proofErr w:type="spellEnd"/>
            <w:r w:rsidRPr="00BF4563">
              <w:rPr>
                <w:rStyle w:val="st"/>
                <w:rFonts w:asciiTheme="minorHAnsi" w:hAnsiTheme="minorHAnsi"/>
                <w:b w:val="0"/>
                <w:i/>
                <w:color w:val="auto"/>
                <w:sz w:val="20"/>
                <w:szCs w:val="20"/>
              </w:rPr>
              <w:t xml:space="preserve"> </w:t>
            </w:r>
            <w:proofErr w:type="spellStart"/>
            <w:r w:rsidRPr="00BF4563">
              <w:rPr>
                <w:rStyle w:val="st"/>
                <w:rFonts w:asciiTheme="minorHAnsi" w:hAnsiTheme="minorHAnsi"/>
                <w:b w:val="0"/>
                <w:i/>
                <w:color w:val="auto"/>
                <w:sz w:val="20"/>
                <w:szCs w:val="20"/>
              </w:rPr>
              <w:t>ariel</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Yellow Billed Spoonbill</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Style w:val="st"/>
                <w:rFonts w:asciiTheme="minorHAnsi" w:hAnsiTheme="minorHAnsi"/>
                <w:b w:val="0"/>
                <w:i/>
                <w:color w:val="auto"/>
                <w:sz w:val="20"/>
                <w:szCs w:val="20"/>
              </w:rPr>
              <w:t>Platalea</w:t>
            </w:r>
            <w:proofErr w:type="spellEnd"/>
            <w:r w:rsidRPr="00BF4563">
              <w:rPr>
                <w:rStyle w:val="st"/>
                <w:rFonts w:asciiTheme="minorHAnsi" w:hAnsiTheme="minorHAnsi"/>
                <w:b w:val="0"/>
                <w:i/>
                <w:color w:val="auto"/>
                <w:sz w:val="20"/>
                <w:szCs w:val="20"/>
              </w:rPr>
              <w:t xml:space="preserve"> </w:t>
            </w:r>
            <w:proofErr w:type="spellStart"/>
            <w:r w:rsidRPr="00BF4563">
              <w:rPr>
                <w:rStyle w:val="st"/>
                <w:rFonts w:asciiTheme="minorHAnsi" w:hAnsiTheme="minorHAnsi"/>
                <w:b w:val="0"/>
                <w:i/>
                <w:color w:val="auto"/>
                <w:sz w:val="20"/>
                <w:szCs w:val="20"/>
              </w:rPr>
              <w:t>flavipes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Grey Fantail</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Rhipidura</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albiscapa</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Willy Wagtail</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Rhipidura</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leucophrys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 xml:space="preserve">White-browed </w:t>
            </w:r>
            <w:proofErr w:type="spellStart"/>
            <w:r w:rsidRPr="00BF4563">
              <w:rPr>
                <w:rFonts w:asciiTheme="minorHAnsi" w:hAnsiTheme="minorHAnsi"/>
                <w:b w:val="0"/>
                <w:color w:val="auto"/>
                <w:sz w:val="20"/>
                <w:szCs w:val="20"/>
              </w:rPr>
              <w:t>Scrubwren</w:t>
            </w:r>
            <w:proofErr w:type="spellEnd"/>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Sericornis</w:t>
            </w:r>
            <w:proofErr w:type="spellEnd"/>
            <w:r w:rsidRPr="00BF4563">
              <w:rPr>
                <w:rFonts w:asciiTheme="minorHAnsi" w:hAnsiTheme="minorHAnsi"/>
                <w:b w:val="0"/>
                <w:i/>
                <w:color w:val="auto"/>
                <w:sz w:val="20"/>
                <w:szCs w:val="20"/>
              </w:rPr>
              <w:t xml:space="preserve"> frontalis</w:t>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Common Starling*</w:t>
            </w:r>
          </w:p>
        </w:tc>
        <w:tc>
          <w:tcPr>
            <w:tcW w:w="0" w:type="auto"/>
            <w:tcBorders>
              <w:top w:val="single" w:sz="4" w:space="0" w:color="31849B" w:themeColor="accent5" w:themeShade="BF"/>
              <w:left w:val="nil"/>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Sturnus</w:t>
            </w:r>
            <w:proofErr w:type="spellEnd"/>
            <w:r w:rsidRPr="00BF4563">
              <w:rPr>
                <w:rFonts w:asciiTheme="minorHAnsi" w:hAnsiTheme="minorHAnsi"/>
                <w:b w:val="0"/>
                <w:i/>
                <w:color w:val="auto"/>
                <w:sz w:val="20"/>
                <w:szCs w:val="20"/>
              </w:rPr>
              <w:t xml:space="preserve"> vulgaris</w:t>
            </w: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Straw-necked Ibis</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Style w:val="st"/>
                <w:rFonts w:asciiTheme="minorHAnsi" w:hAnsiTheme="minorHAnsi"/>
                <w:b w:val="0"/>
                <w:i/>
                <w:color w:val="auto"/>
                <w:sz w:val="20"/>
                <w:szCs w:val="20"/>
              </w:rPr>
              <w:t>Threskiornis</w:t>
            </w:r>
            <w:proofErr w:type="spellEnd"/>
            <w:r w:rsidRPr="00BF4563">
              <w:rPr>
                <w:rStyle w:val="st"/>
                <w:rFonts w:asciiTheme="minorHAnsi" w:hAnsiTheme="minorHAnsi"/>
                <w:b w:val="0"/>
                <w:i/>
                <w:color w:val="auto"/>
                <w:sz w:val="20"/>
                <w:szCs w:val="20"/>
              </w:rPr>
              <w:t xml:space="preserve"> </w:t>
            </w:r>
            <w:proofErr w:type="spellStart"/>
            <w:r w:rsidRPr="00BF4563">
              <w:rPr>
                <w:rStyle w:val="st"/>
                <w:rFonts w:asciiTheme="minorHAnsi" w:hAnsiTheme="minorHAnsi"/>
                <w:b w:val="0"/>
                <w:i/>
                <w:color w:val="auto"/>
                <w:sz w:val="20"/>
                <w:szCs w:val="20"/>
              </w:rPr>
              <w:t>spinicollis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Banded Lapwing</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Style w:val="st"/>
                <w:rFonts w:asciiTheme="minorHAnsi" w:hAnsiTheme="minorHAnsi"/>
                <w:b w:val="0"/>
                <w:i/>
                <w:color w:val="auto"/>
                <w:sz w:val="20"/>
                <w:szCs w:val="20"/>
              </w:rPr>
              <w:t>Vanellus</w:t>
            </w:r>
            <w:proofErr w:type="spellEnd"/>
            <w:r w:rsidRPr="00BF4563">
              <w:rPr>
                <w:rStyle w:val="st"/>
                <w:rFonts w:asciiTheme="minorHAnsi" w:hAnsiTheme="minorHAnsi"/>
                <w:b w:val="0"/>
                <w:i/>
                <w:color w:val="auto"/>
                <w:sz w:val="20"/>
                <w:szCs w:val="20"/>
              </w:rPr>
              <w:t xml:space="preserve"> </w:t>
            </w:r>
            <w:proofErr w:type="spellStart"/>
            <w:r w:rsidRPr="00BF4563">
              <w:rPr>
                <w:rStyle w:val="st"/>
                <w:rFonts w:asciiTheme="minorHAnsi" w:hAnsiTheme="minorHAnsi"/>
                <w:b w:val="0"/>
                <w:i/>
                <w:color w:val="auto"/>
                <w:sz w:val="20"/>
                <w:szCs w:val="20"/>
              </w:rPr>
              <w:t>tricolor</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Silvereye</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Style w:val="st"/>
                <w:rFonts w:asciiTheme="minorHAnsi" w:hAnsiTheme="minorHAnsi"/>
                <w:b w:val="0"/>
                <w:i/>
                <w:color w:val="auto"/>
                <w:sz w:val="20"/>
                <w:szCs w:val="20"/>
              </w:rPr>
              <w:t>Zosterops</w:t>
            </w:r>
            <w:proofErr w:type="spellEnd"/>
            <w:r w:rsidRPr="00BF4563">
              <w:rPr>
                <w:rStyle w:val="st"/>
                <w:rFonts w:asciiTheme="minorHAnsi" w:hAnsiTheme="minorHAnsi"/>
                <w:b w:val="0"/>
                <w:i/>
                <w:color w:val="auto"/>
                <w:sz w:val="20"/>
                <w:szCs w:val="20"/>
              </w:rPr>
              <w:t xml:space="preserve"> </w:t>
            </w:r>
            <w:proofErr w:type="spellStart"/>
            <w:r w:rsidRPr="00BF4563">
              <w:rPr>
                <w:rStyle w:val="st"/>
                <w:rFonts w:asciiTheme="minorHAnsi" w:hAnsiTheme="minorHAnsi"/>
                <w:b w:val="0"/>
                <w:i/>
                <w:color w:val="auto"/>
                <w:sz w:val="20"/>
                <w:szCs w:val="20"/>
              </w:rPr>
              <w:t>lateralis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700803"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0D5F92" w:rsidRPr="00700803" w:rsidRDefault="000D5F92" w:rsidP="00075F8E">
            <w:pPr>
              <w:rPr>
                <w:b/>
                <w:bCs/>
                <w:color w:val="FFFFFF" w:themeColor="background1"/>
                <w:szCs w:val="22"/>
                <w:lang w:eastAsia="en-AU"/>
              </w:rPr>
            </w:pPr>
            <w:r w:rsidRPr="00700803">
              <w:rPr>
                <w:b/>
                <w:bCs/>
                <w:color w:val="FFFFFF" w:themeColor="background1"/>
                <w:szCs w:val="22"/>
                <w:lang w:eastAsia="en-AU"/>
              </w:rPr>
              <w:t>Reptiles</w:t>
            </w:r>
          </w:p>
        </w:tc>
        <w:tc>
          <w:tcPr>
            <w:tcW w:w="0" w:type="auto"/>
            <w:tcBorders>
              <w:top w:val="single" w:sz="4" w:space="0" w:color="31849B" w:themeColor="accent5" w:themeShade="BF"/>
              <w:left w:val="nil"/>
              <w:bottom w:val="single" w:sz="4" w:space="0" w:color="31849B" w:themeColor="accent5" w:themeShade="BF"/>
            </w:tcBorders>
            <w:shd w:val="clear" w:color="auto" w:fill="92CDDC" w:themeFill="accent5" w:themeFillTint="99"/>
            <w:noWrap/>
            <w:vAlign w:val="center"/>
            <w:hideMark/>
          </w:tcPr>
          <w:p w:rsidR="000D5F92" w:rsidRPr="00E27B7B" w:rsidRDefault="000D5F92" w:rsidP="00075F8E">
            <w:pPr>
              <w:tabs>
                <w:tab w:val="left" w:pos="247"/>
              </w:tabs>
              <w:ind w:firstLineChars="100" w:firstLine="220"/>
              <w:rPr>
                <w:i/>
                <w:iCs/>
                <w:color w:val="FFFFFF" w:themeColor="background1"/>
                <w:szCs w:val="22"/>
                <w:lang w:eastAsia="en-AU"/>
              </w:rPr>
            </w:pPr>
            <w:r w:rsidRPr="00E27B7B">
              <w:rPr>
                <w:i/>
                <w:iCs/>
                <w:color w:val="FFFFFF" w:themeColor="background1"/>
                <w:szCs w:val="22"/>
                <w:lang w:eastAsia="en-AU"/>
              </w:rPr>
              <w:t> </w:t>
            </w: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noWrap/>
            <w:vAlign w:val="center"/>
            <w:hideMark/>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noWrap/>
            <w:vAlign w:val="center"/>
            <w:hideMark/>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noWrap/>
            <w:vAlign w:val="center"/>
            <w:hideMark/>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noWrap/>
            <w:vAlign w:val="center"/>
            <w:hideMark/>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400" w:type="dxa"/>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400" w:type="dxa"/>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right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EC3493" w:rsidRDefault="00EC3493" w:rsidP="00075F8E">
            <w:pPr>
              <w:pStyle w:val="TableTitle"/>
              <w:spacing w:after="60" w:line="240" w:lineRule="auto"/>
              <w:rPr>
                <w:rFonts w:asciiTheme="minorHAnsi" w:hAnsiTheme="minorHAnsi"/>
                <w:b w:val="0"/>
                <w:color w:val="auto"/>
                <w:sz w:val="20"/>
                <w:szCs w:val="20"/>
              </w:rPr>
            </w:pPr>
            <w:r w:rsidRPr="00EC3493">
              <w:rPr>
                <w:b w:val="0"/>
                <w:color w:val="auto"/>
                <w:sz w:val="20"/>
                <w:szCs w:val="20"/>
              </w:rPr>
              <w:t>Long-necked Turtle</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Chelodina</w:t>
            </w:r>
            <w:proofErr w:type="spellEnd"/>
            <w:r w:rsidRPr="00BF4563">
              <w:rPr>
                <w:rFonts w:asciiTheme="minorHAnsi" w:hAnsiTheme="minorHAnsi"/>
                <w:b w:val="0"/>
                <w:i/>
                <w:color w:val="auto"/>
                <w:sz w:val="20"/>
                <w:szCs w:val="20"/>
              </w:rPr>
              <w:t xml:space="preserve"> sp.</w:t>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Large Striped Skink</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Ctenotus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robustus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Cunningham's Skink</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Egernia</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cunninghami</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Garden Skink</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Lampropholis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guichenoti</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Bougainville's Skink</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Lerista</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bougainvillii</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CE0DDD"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CE0DDD" w:rsidRPr="00BF4563" w:rsidRDefault="00CE0DDD" w:rsidP="00075F8E">
            <w:pPr>
              <w:pStyle w:val="TableTitle"/>
              <w:spacing w:after="60" w:line="240" w:lineRule="auto"/>
              <w:rPr>
                <w:rFonts w:asciiTheme="minorHAnsi" w:hAnsiTheme="minorHAnsi"/>
                <w:b w:val="0"/>
                <w:color w:val="auto"/>
                <w:sz w:val="20"/>
                <w:szCs w:val="20"/>
              </w:rPr>
            </w:pPr>
            <w:r>
              <w:rPr>
                <w:rFonts w:asciiTheme="minorHAnsi" w:hAnsiTheme="minorHAnsi"/>
                <w:b w:val="0"/>
                <w:color w:val="auto"/>
                <w:sz w:val="20"/>
                <w:szCs w:val="20"/>
              </w:rPr>
              <w:t>Tiger Snake</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CE0DDD" w:rsidRPr="00BF4563" w:rsidRDefault="00CE0DDD" w:rsidP="00075F8E">
            <w:pPr>
              <w:pStyle w:val="TableTitle"/>
              <w:spacing w:after="60" w:line="240" w:lineRule="auto"/>
              <w:rPr>
                <w:rFonts w:asciiTheme="minorHAnsi" w:hAnsiTheme="minorHAnsi"/>
                <w:b w:val="0"/>
                <w:i/>
                <w:color w:val="auto"/>
                <w:sz w:val="20"/>
                <w:szCs w:val="20"/>
              </w:rPr>
            </w:pPr>
            <w:proofErr w:type="spellStart"/>
            <w:r>
              <w:rPr>
                <w:rFonts w:asciiTheme="minorHAnsi" w:hAnsiTheme="minorHAnsi"/>
                <w:b w:val="0"/>
                <w:i/>
                <w:color w:val="auto"/>
                <w:sz w:val="20"/>
                <w:szCs w:val="20"/>
              </w:rPr>
              <w:t>Notechis</w:t>
            </w:r>
            <w:proofErr w:type="spellEnd"/>
            <w:r>
              <w:rPr>
                <w:rFonts w:asciiTheme="minorHAnsi" w:hAnsiTheme="minorHAnsi"/>
                <w:b w:val="0"/>
                <w:i/>
                <w:color w:val="auto"/>
                <w:sz w:val="20"/>
                <w:szCs w:val="20"/>
              </w:rPr>
              <w:t xml:space="preserve"> </w:t>
            </w:r>
            <w:proofErr w:type="spellStart"/>
            <w:r>
              <w:rPr>
                <w:rFonts w:asciiTheme="minorHAnsi" w:hAnsiTheme="minorHAnsi"/>
                <w:b w:val="0"/>
                <w:i/>
                <w:color w:val="auto"/>
                <w:sz w:val="20"/>
                <w:szCs w:val="20"/>
              </w:rPr>
              <w:t>scutatus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CE0DDD" w:rsidRPr="00BF4563" w:rsidRDefault="00CE0DDD" w:rsidP="00892EEF">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CE0DDD" w:rsidRPr="00BF4563" w:rsidRDefault="00CE0DDD"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CE0DDD" w:rsidRPr="00BF4563" w:rsidRDefault="00CE0DDD"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CE0DDD" w:rsidRPr="00BF4563" w:rsidRDefault="00CE0DDD"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CE0DDD" w:rsidRPr="00BF4563" w:rsidRDefault="00CE0DDD"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CE0DDD" w:rsidRPr="00BF4563" w:rsidRDefault="00CE0DDD"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CE0DDD" w:rsidRPr="00BF4563" w:rsidRDefault="00CE0DDD"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CE0DDD" w:rsidRPr="00BF4563" w:rsidRDefault="00CE0DDD"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CE0DDD" w:rsidRPr="00BF4563" w:rsidRDefault="00CE0DDD"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CE0DDD" w:rsidRPr="00BF4563" w:rsidRDefault="00CE0DDD"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CE0DDD" w:rsidRPr="00BF4563" w:rsidRDefault="00CE0DDD"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CE0DDD" w:rsidRPr="00BF4563" w:rsidRDefault="00CE0DDD" w:rsidP="00075F8E">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CE0DDD" w:rsidRPr="00BF4563" w:rsidRDefault="00CE0DDD"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Eastern Brown Snake</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Pseudonaja</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textilis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Tussock Skink</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Pseudemoia</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pagenstecheri</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Little Whip Snake</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Rhinoplocephalus</w:t>
            </w:r>
            <w:proofErr w:type="spellEnd"/>
            <w:r w:rsidRPr="00BF4563">
              <w:rPr>
                <w:rFonts w:asciiTheme="minorHAnsi" w:hAnsiTheme="minorHAnsi"/>
                <w:b w:val="0"/>
                <w:i/>
                <w:color w:val="auto"/>
                <w:sz w:val="20"/>
                <w:szCs w:val="20"/>
              </w:rPr>
              <w:t xml:space="preserve"> flagellum</w:t>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Common Blue-tongued Lizard</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Tiliqua</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scincoides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700803"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0D5F92" w:rsidRPr="00700803" w:rsidRDefault="000D5F92" w:rsidP="00075F8E">
            <w:pPr>
              <w:rPr>
                <w:b/>
                <w:bCs/>
                <w:color w:val="FFFFFF" w:themeColor="background1"/>
                <w:szCs w:val="22"/>
                <w:lang w:eastAsia="en-AU"/>
              </w:rPr>
            </w:pPr>
            <w:r w:rsidRPr="00700803">
              <w:rPr>
                <w:b/>
                <w:bCs/>
                <w:color w:val="FFFFFF" w:themeColor="background1"/>
                <w:szCs w:val="22"/>
                <w:lang w:eastAsia="en-AU"/>
              </w:rPr>
              <w:t>Frogs</w:t>
            </w:r>
          </w:p>
        </w:tc>
        <w:tc>
          <w:tcPr>
            <w:tcW w:w="0" w:type="auto"/>
            <w:tcBorders>
              <w:top w:val="single" w:sz="4" w:space="0" w:color="31849B" w:themeColor="accent5" w:themeShade="BF"/>
              <w:left w:val="nil"/>
              <w:bottom w:val="single" w:sz="4" w:space="0" w:color="31849B" w:themeColor="accent5" w:themeShade="BF"/>
            </w:tcBorders>
            <w:shd w:val="clear" w:color="auto" w:fill="92CDDC" w:themeFill="accent5" w:themeFillTint="99"/>
            <w:noWrap/>
            <w:vAlign w:val="center"/>
            <w:hideMark/>
          </w:tcPr>
          <w:p w:rsidR="000D5F92" w:rsidRPr="00E27B7B" w:rsidRDefault="000D5F92" w:rsidP="00075F8E">
            <w:pPr>
              <w:tabs>
                <w:tab w:val="left" w:pos="247"/>
              </w:tabs>
              <w:ind w:firstLineChars="100" w:firstLine="220"/>
              <w:rPr>
                <w:i/>
                <w:iCs/>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noWrap/>
            <w:vAlign w:val="center"/>
            <w:hideMark/>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noWrap/>
            <w:vAlign w:val="center"/>
            <w:hideMark/>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noWrap/>
            <w:vAlign w:val="center"/>
            <w:hideMark/>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noWrap/>
            <w:vAlign w:val="center"/>
            <w:hideMark/>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400" w:type="dxa"/>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400" w:type="dxa"/>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right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 xml:space="preserve">Common Eastern </w:t>
            </w:r>
            <w:proofErr w:type="spellStart"/>
            <w:r w:rsidRPr="00BF4563">
              <w:rPr>
                <w:rFonts w:asciiTheme="minorHAnsi" w:hAnsiTheme="minorHAnsi"/>
                <w:b w:val="0"/>
                <w:color w:val="auto"/>
                <w:sz w:val="20"/>
                <w:szCs w:val="20"/>
              </w:rPr>
              <w:t>Froglet</w:t>
            </w:r>
            <w:proofErr w:type="spellEnd"/>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Crinia</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signifera</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proofErr w:type="spellStart"/>
            <w:r w:rsidRPr="00BF4563">
              <w:rPr>
                <w:rFonts w:asciiTheme="minorHAnsi" w:hAnsiTheme="minorHAnsi"/>
                <w:b w:val="0"/>
                <w:color w:val="auto"/>
                <w:sz w:val="20"/>
                <w:szCs w:val="20"/>
              </w:rPr>
              <w:t>Pobblebonk</w:t>
            </w:r>
            <w:proofErr w:type="spellEnd"/>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Limnodynastes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dumerilii</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Striped Marsh Frog</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Limnodynastes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peronii</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lastRenderedPageBreak/>
              <w:t>Spotted Grass Frog</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Limnodynastes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tasmaniensis</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6"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700803"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92CDDC" w:themeFill="accent5" w:themeFillTint="99"/>
            <w:noWrap/>
            <w:vAlign w:val="center"/>
            <w:hideMark/>
          </w:tcPr>
          <w:p w:rsidR="000D5F92" w:rsidRPr="00700803" w:rsidRDefault="000D5F92" w:rsidP="00075F8E">
            <w:pPr>
              <w:rPr>
                <w:b/>
                <w:bCs/>
                <w:color w:val="FFFFFF" w:themeColor="background1"/>
                <w:szCs w:val="22"/>
                <w:lang w:eastAsia="en-AU"/>
              </w:rPr>
            </w:pPr>
            <w:r>
              <w:rPr>
                <w:b/>
                <w:bCs/>
                <w:color w:val="FFFFFF" w:themeColor="background1"/>
                <w:szCs w:val="22"/>
                <w:lang w:eastAsia="en-AU"/>
              </w:rPr>
              <w:t>Insects</w:t>
            </w:r>
          </w:p>
        </w:tc>
        <w:tc>
          <w:tcPr>
            <w:tcW w:w="0" w:type="auto"/>
            <w:tcBorders>
              <w:top w:val="single" w:sz="4" w:space="0" w:color="31849B" w:themeColor="accent5" w:themeShade="BF"/>
              <w:left w:val="nil"/>
              <w:bottom w:val="single" w:sz="4" w:space="0" w:color="31849B" w:themeColor="accent5" w:themeShade="BF"/>
            </w:tcBorders>
            <w:shd w:val="clear" w:color="auto" w:fill="92CDDC" w:themeFill="accent5" w:themeFillTint="99"/>
            <w:noWrap/>
            <w:vAlign w:val="center"/>
            <w:hideMark/>
          </w:tcPr>
          <w:p w:rsidR="000D5F92" w:rsidRPr="00E27B7B" w:rsidRDefault="000D5F92" w:rsidP="00075F8E">
            <w:pPr>
              <w:tabs>
                <w:tab w:val="left" w:pos="247"/>
              </w:tabs>
              <w:ind w:firstLineChars="100" w:firstLine="220"/>
              <w:rPr>
                <w:i/>
                <w:iCs/>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noWrap/>
            <w:vAlign w:val="center"/>
            <w:hideMark/>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noWrap/>
            <w:vAlign w:val="center"/>
            <w:hideMark/>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noWrap/>
            <w:vAlign w:val="center"/>
            <w:hideMark/>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noWrap/>
            <w:vAlign w:val="center"/>
            <w:hideMark/>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400" w:type="dxa"/>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400" w:type="dxa"/>
            <w:tcBorders>
              <w:top w:val="single" w:sz="4" w:space="0" w:color="31849B" w:themeColor="accent5" w:themeShade="BF"/>
              <w:bottom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c>
          <w:tcPr>
            <w:tcW w:w="0" w:type="auto"/>
            <w:tcBorders>
              <w:top w:val="single" w:sz="6" w:space="0" w:color="31849B" w:themeColor="accent5" w:themeShade="BF"/>
              <w:bottom w:val="single" w:sz="4" w:space="0" w:color="31849B" w:themeColor="accent5" w:themeShade="BF"/>
              <w:right w:val="single" w:sz="4" w:space="0" w:color="31849B" w:themeColor="accent5" w:themeShade="BF"/>
            </w:tcBorders>
            <w:shd w:val="clear" w:color="auto" w:fill="92CDDC" w:themeFill="accent5" w:themeFillTint="99"/>
          </w:tcPr>
          <w:p w:rsidR="000D5F92" w:rsidRPr="00700803" w:rsidRDefault="000D5F92" w:rsidP="00075F8E">
            <w:pPr>
              <w:jc w:val="center"/>
              <w:rPr>
                <w:color w:val="FFFFFF" w:themeColor="background1"/>
                <w:szCs w:val="22"/>
                <w:lang w:eastAsia="en-AU"/>
              </w:rPr>
            </w:pPr>
          </w:p>
        </w:tc>
      </w:tr>
      <w:tr w:rsidR="000D5F92" w:rsidRPr="00DD126A" w:rsidTr="00EC23B7">
        <w:trPr>
          <w:trHeight w:val="288"/>
        </w:trPr>
        <w:tc>
          <w:tcPr>
            <w:tcW w:w="0" w:type="auto"/>
            <w:tcBorders>
              <w:top w:val="single" w:sz="4" w:space="0" w:color="31849B" w:themeColor="accent5" w:themeShade="BF"/>
              <w:left w:val="nil"/>
              <w:bottom w:val="single" w:sz="8" w:space="0" w:color="228591"/>
              <w:right w:val="nil"/>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Golden Sun Moth</w:t>
            </w:r>
          </w:p>
        </w:tc>
        <w:tc>
          <w:tcPr>
            <w:tcW w:w="0" w:type="auto"/>
            <w:tcBorders>
              <w:top w:val="single" w:sz="4" w:space="0" w:color="31849B" w:themeColor="accent5" w:themeShade="BF"/>
              <w:left w:val="nil"/>
              <w:bottom w:val="single" w:sz="8" w:space="0" w:color="228591"/>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rPr>
                <w:rFonts w:asciiTheme="minorHAnsi" w:hAnsiTheme="minorHAnsi"/>
                <w:b w:val="0"/>
                <w:i/>
                <w:color w:val="auto"/>
                <w:sz w:val="20"/>
                <w:szCs w:val="20"/>
              </w:rPr>
            </w:pPr>
            <w:proofErr w:type="spellStart"/>
            <w:r w:rsidRPr="00BF4563">
              <w:rPr>
                <w:rFonts w:asciiTheme="minorHAnsi" w:hAnsiTheme="minorHAnsi"/>
                <w:b w:val="0"/>
                <w:i/>
                <w:color w:val="auto"/>
                <w:sz w:val="20"/>
                <w:szCs w:val="20"/>
              </w:rPr>
              <w:t>Synemon</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plana</w:t>
            </w:r>
            <w:proofErr w:type="spellEnd"/>
          </w:p>
        </w:tc>
        <w:tc>
          <w:tcPr>
            <w:tcW w:w="0" w:type="auto"/>
            <w:tcBorders>
              <w:top w:val="single" w:sz="4" w:space="0" w:color="31849B" w:themeColor="accent5" w:themeShade="BF"/>
              <w:left w:val="single" w:sz="4" w:space="0" w:color="31849B" w:themeColor="accent5" w:themeShade="BF"/>
              <w:bottom w:val="single" w:sz="8" w:space="0" w:color="228591"/>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8" w:space="0" w:color="228591"/>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8" w:space="0" w:color="228591"/>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8" w:space="0" w:color="228591"/>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8" w:space="0" w:color="228591"/>
              <w:right w:val="single" w:sz="4" w:space="0" w:color="31849B" w:themeColor="accent5" w:themeShade="BF"/>
            </w:tcBorders>
            <w:shd w:val="clear" w:color="auto" w:fill="auto"/>
            <w:noWrap/>
            <w:vAlign w:val="center"/>
            <w:hideMark/>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8" w:space="0" w:color="228591"/>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8" w:space="0" w:color="228591"/>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8" w:space="0" w:color="228591"/>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8" w:space="0" w:color="228591"/>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8" w:space="0" w:color="228591"/>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400" w:type="dxa"/>
            <w:tcBorders>
              <w:top w:val="single" w:sz="4" w:space="0" w:color="31849B" w:themeColor="accent5" w:themeShade="BF"/>
              <w:left w:val="single" w:sz="4" w:space="0" w:color="31849B" w:themeColor="accent5" w:themeShade="BF"/>
              <w:bottom w:val="single" w:sz="8" w:space="0" w:color="228591"/>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8" w:space="0" w:color="228591"/>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8" w:space="0" w:color="228591"/>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DC5545">
        <w:trPr>
          <w:trHeight w:val="288"/>
        </w:trPr>
        <w:tc>
          <w:tcPr>
            <w:tcW w:w="0" w:type="auto"/>
            <w:tcBorders>
              <w:top w:val="single" w:sz="8" w:space="0" w:color="228591"/>
              <w:left w:val="nil"/>
              <w:bottom w:val="single" w:sz="4" w:space="0" w:color="31849B" w:themeColor="accent5" w:themeShade="BF"/>
            </w:tcBorders>
            <w:shd w:val="clear" w:color="auto" w:fill="92CDDC"/>
            <w:noWrap/>
            <w:vAlign w:val="center"/>
          </w:tcPr>
          <w:p w:rsidR="000D5F92" w:rsidRPr="0018526B" w:rsidRDefault="000D5F92" w:rsidP="00075F8E">
            <w:pPr>
              <w:pStyle w:val="TableTitle"/>
              <w:spacing w:after="60" w:line="240" w:lineRule="auto"/>
              <w:rPr>
                <w:rFonts w:asciiTheme="minorHAnsi" w:hAnsiTheme="minorHAnsi"/>
                <w:szCs w:val="20"/>
              </w:rPr>
            </w:pPr>
            <w:r w:rsidRPr="0018526B">
              <w:rPr>
                <w:rFonts w:asciiTheme="minorHAnsi" w:hAnsiTheme="minorHAnsi"/>
                <w:color w:val="FFFFFF" w:themeColor="background1"/>
                <w:szCs w:val="20"/>
              </w:rPr>
              <w:t>Spiders</w:t>
            </w:r>
          </w:p>
        </w:tc>
        <w:tc>
          <w:tcPr>
            <w:tcW w:w="0" w:type="auto"/>
            <w:tcBorders>
              <w:top w:val="single" w:sz="8" w:space="0" w:color="228591"/>
              <w:bottom w:val="single" w:sz="4" w:space="0" w:color="31849B" w:themeColor="accent5" w:themeShade="BF"/>
            </w:tcBorders>
            <w:shd w:val="clear" w:color="auto" w:fill="92CDDC"/>
            <w:noWrap/>
            <w:vAlign w:val="center"/>
          </w:tcPr>
          <w:p w:rsidR="000D5F92" w:rsidRPr="00E27B7B" w:rsidRDefault="000D5F92" w:rsidP="00075F8E">
            <w:pPr>
              <w:pStyle w:val="TableTitle"/>
              <w:spacing w:after="60" w:line="240" w:lineRule="auto"/>
              <w:rPr>
                <w:rFonts w:asciiTheme="minorHAnsi" w:hAnsiTheme="minorHAnsi"/>
                <w:b w:val="0"/>
                <w:i/>
                <w:sz w:val="20"/>
                <w:szCs w:val="20"/>
              </w:rPr>
            </w:pPr>
          </w:p>
        </w:tc>
        <w:tc>
          <w:tcPr>
            <w:tcW w:w="0" w:type="auto"/>
            <w:tcBorders>
              <w:top w:val="single" w:sz="8" w:space="0" w:color="228591"/>
              <w:bottom w:val="single" w:sz="4" w:space="0" w:color="31849B" w:themeColor="accent5" w:themeShade="BF"/>
            </w:tcBorders>
            <w:shd w:val="clear" w:color="auto" w:fill="92CDDC"/>
            <w:noWrap/>
            <w:vAlign w:val="center"/>
          </w:tcPr>
          <w:p w:rsidR="000D5F92" w:rsidRPr="00DD126A" w:rsidRDefault="000D5F92" w:rsidP="00075F8E">
            <w:pPr>
              <w:pStyle w:val="TableTitle"/>
              <w:spacing w:after="60" w:line="240" w:lineRule="auto"/>
              <w:jc w:val="center"/>
              <w:rPr>
                <w:rFonts w:asciiTheme="minorHAnsi" w:hAnsiTheme="minorHAnsi"/>
                <w:b w:val="0"/>
                <w:sz w:val="20"/>
                <w:szCs w:val="20"/>
              </w:rPr>
            </w:pPr>
          </w:p>
        </w:tc>
        <w:tc>
          <w:tcPr>
            <w:tcW w:w="0" w:type="auto"/>
            <w:tcBorders>
              <w:top w:val="single" w:sz="8" w:space="0" w:color="228591"/>
              <w:bottom w:val="single" w:sz="4" w:space="0" w:color="31849B" w:themeColor="accent5" w:themeShade="BF"/>
            </w:tcBorders>
            <w:shd w:val="clear" w:color="auto" w:fill="92CDDC"/>
            <w:noWrap/>
            <w:vAlign w:val="center"/>
          </w:tcPr>
          <w:p w:rsidR="000D5F92" w:rsidRPr="00DD126A" w:rsidRDefault="000D5F92" w:rsidP="00075F8E">
            <w:pPr>
              <w:pStyle w:val="TableTitle"/>
              <w:spacing w:after="60" w:line="240" w:lineRule="auto"/>
              <w:jc w:val="center"/>
              <w:rPr>
                <w:rFonts w:asciiTheme="minorHAnsi" w:hAnsiTheme="minorHAnsi"/>
                <w:b w:val="0"/>
                <w:sz w:val="20"/>
                <w:szCs w:val="20"/>
              </w:rPr>
            </w:pPr>
          </w:p>
        </w:tc>
        <w:tc>
          <w:tcPr>
            <w:tcW w:w="0" w:type="auto"/>
            <w:tcBorders>
              <w:top w:val="single" w:sz="8" w:space="0" w:color="228591"/>
              <w:bottom w:val="single" w:sz="4" w:space="0" w:color="31849B" w:themeColor="accent5" w:themeShade="BF"/>
            </w:tcBorders>
            <w:shd w:val="clear" w:color="auto" w:fill="92CDDC"/>
          </w:tcPr>
          <w:p w:rsidR="000D5F92" w:rsidRPr="00DD126A" w:rsidRDefault="000D5F92" w:rsidP="00075F8E">
            <w:pPr>
              <w:pStyle w:val="TableTitle"/>
              <w:spacing w:after="60" w:line="240" w:lineRule="auto"/>
              <w:jc w:val="center"/>
              <w:rPr>
                <w:rFonts w:asciiTheme="minorHAnsi" w:hAnsiTheme="minorHAnsi"/>
                <w:b w:val="0"/>
                <w:sz w:val="20"/>
                <w:szCs w:val="20"/>
              </w:rPr>
            </w:pPr>
          </w:p>
        </w:tc>
        <w:tc>
          <w:tcPr>
            <w:tcW w:w="0" w:type="auto"/>
            <w:tcBorders>
              <w:top w:val="single" w:sz="8" w:space="0" w:color="228591"/>
              <w:bottom w:val="single" w:sz="4" w:space="0" w:color="31849B" w:themeColor="accent5" w:themeShade="BF"/>
            </w:tcBorders>
            <w:shd w:val="clear" w:color="auto" w:fill="92CDDC"/>
            <w:noWrap/>
            <w:vAlign w:val="center"/>
          </w:tcPr>
          <w:p w:rsidR="000D5F92" w:rsidRPr="00DD126A" w:rsidRDefault="000D5F92" w:rsidP="00075F8E">
            <w:pPr>
              <w:pStyle w:val="TableTitle"/>
              <w:spacing w:after="60" w:line="240" w:lineRule="auto"/>
              <w:jc w:val="center"/>
              <w:rPr>
                <w:rFonts w:asciiTheme="minorHAnsi" w:hAnsiTheme="minorHAnsi"/>
                <w:b w:val="0"/>
                <w:sz w:val="20"/>
                <w:szCs w:val="20"/>
              </w:rPr>
            </w:pPr>
          </w:p>
        </w:tc>
        <w:tc>
          <w:tcPr>
            <w:tcW w:w="0" w:type="auto"/>
            <w:tcBorders>
              <w:top w:val="single" w:sz="8" w:space="0" w:color="228591"/>
              <w:bottom w:val="single" w:sz="4" w:space="0" w:color="31849B" w:themeColor="accent5" w:themeShade="BF"/>
            </w:tcBorders>
            <w:shd w:val="clear" w:color="auto" w:fill="92CDDC"/>
            <w:noWrap/>
            <w:vAlign w:val="center"/>
          </w:tcPr>
          <w:p w:rsidR="000D5F92" w:rsidRPr="00DD126A" w:rsidRDefault="000D5F92" w:rsidP="00075F8E">
            <w:pPr>
              <w:pStyle w:val="TableTitle"/>
              <w:spacing w:after="60" w:line="240" w:lineRule="auto"/>
              <w:jc w:val="center"/>
              <w:rPr>
                <w:rFonts w:asciiTheme="minorHAnsi" w:hAnsiTheme="minorHAnsi"/>
                <w:b w:val="0"/>
                <w:sz w:val="20"/>
                <w:szCs w:val="20"/>
              </w:rPr>
            </w:pPr>
          </w:p>
        </w:tc>
        <w:tc>
          <w:tcPr>
            <w:tcW w:w="0" w:type="auto"/>
            <w:tcBorders>
              <w:top w:val="single" w:sz="8" w:space="0" w:color="228591"/>
              <w:bottom w:val="single" w:sz="4" w:space="0" w:color="31849B" w:themeColor="accent5" w:themeShade="BF"/>
            </w:tcBorders>
            <w:shd w:val="clear" w:color="auto" w:fill="92CDDC"/>
          </w:tcPr>
          <w:p w:rsidR="000D5F92" w:rsidRPr="00DD126A" w:rsidRDefault="000D5F92" w:rsidP="00075F8E">
            <w:pPr>
              <w:pStyle w:val="TableTitle"/>
              <w:spacing w:after="60" w:line="240" w:lineRule="auto"/>
              <w:jc w:val="center"/>
              <w:rPr>
                <w:rFonts w:asciiTheme="minorHAnsi" w:hAnsiTheme="minorHAnsi"/>
                <w:b w:val="0"/>
                <w:sz w:val="20"/>
                <w:szCs w:val="20"/>
              </w:rPr>
            </w:pPr>
          </w:p>
        </w:tc>
        <w:tc>
          <w:tcPr>
            <w:tcW w:w="0" w:type="auto"/>
            <w:tcBorders>
              <w:top w:val="single" w:sz="8" w:space="0" w:color="228591"/>
              <w:bottom w:val="single" w:sz="4" w:space="0" w:color="31849B" w:themeColor="accent5" w:themeShade="BF"/>
            </w:tcBorders>
            <w:shd w:val="clear" w:color="auto" w:fill="92CDDC"/>
          </w:tcPr>
          <w:p w:rsidR="000D5F92" w:rsidRPr="00DD126A" w:rsidRDefault="000D5F92" w:rsidP="00075F8E">
            <w:pPr>
              <w:pStyle w:val="TableTitle"/>
              <w:spacing w:after="60" w:line="240" w:lineRule="auto"/>
              <w:jc w:val="center"/>
              <w:rPr>
                <w:rFonts w:asciiTheme="minorHAnsi" w:hAnsiTheme="minorHAnsi"/>
                <w:b w:val="0"/>
                <w:sz w:val="20"/>
                <w:szCs w:val="20"/>
              </w:rPr>
            </w:pPr>
          </w:p>
        </w:tc>
        <w:tc>
          <w:tcPr>
            <w:tcW w:w="0" w:type="auto"/>
            <w:tcBorders>
              <w:top w:val="single" w:sz="8" w:space="0" w:color="228591"/>
              <w:bottom w:val="single" w:sz="4" w:space="0" w:color="31849B" w:themeColor="accent5" w:themeShade="BF"/>
            </w:tcBorders>
            <w:shd w:val="clear" w:color="auto" w:fill="92CDDC"/>
          </w:tcPr>
          <w:p w:rsidR="000D5F92" w:rsidRPr="00DD126A" w:rsidRDefault="000D5F92" w:rsidP="00075F8E">
            <w:pPr>
              <w:pStyle w:val="TableTitle"/>
              <w:spacing w:after="60" w:line="240" w:lineRule="auto"/>
              <w:jc w:val="center"/>
              <w:rPr>
                <w:rFonts w:asciiTheme="minorHAnsi" w:hAnsiTheme="minorHAnsi"/>
                <w:b w:val="0"/>
                <w:sz w:val="20"/>
                <w:szCs w:val="20"/>
              </w:rPr>
            </w:pPr>
          </w:p>
        </w:tc>
        <w:tc>
          <w:tcPr>
            <w:tcW w:w="0" w:type="auto"/>
            <w:tcBorders>
              <w:top w:val="single" w:sz="8" w:space="0" w:color="228591"/>
              <w:bottom w:val="single" w:sz="4" w:space="0" w:color="31849B" w:themeColor="accent5" w:themeShade="BF"/>
            </w:tcBorders>
            <w:shd w:val="clear" w:color="auto" w:fill="92CDDC"/>
          </w:tcPr>
          <w:p w:rsidR="000D5F92" w:rsidRPr="00DD126A" w:rsidRDefault="000D5F92" w:rsidP="00075F8E">
            <w:pPr>
              <w:pStyle w:val="TableTitle"/>
              <w:spacing w:after="60" w:line="240" w:lineRule="auto"/>
              <w:jc w:val="center"/>
              <w:rPr>
                <w:rFonts w:asciiTheme="minorHAnsi" w:hAnsiTheme="minorHAnsi"/>
                <w:b w:val="0"/>
                <w:sz w:val="20"/>
                <w:szCs w:val="20"/>
              </w:rPr>
            </w:pPr>
          </w:p>
        </w:tc>
        <w:tc>
          <w:tcPr>
            <w:tcW w:w="0" w:type="auto"/>
            <w:tcBorders>
              <w:top w:val="single" w:sz="8" w:space="0" w:color="228591"/>
              <w:bottom w:val="single" w:sz="4" w:space="0" w:color="31849B" w:themeColor="accent5" w:themeShade="BF"/>
            </w:tcBorders>
            <w:shd w:val="clear" w:color="auto" w:fill="92CDDC"/>
            <w:vAlign w:val="center"/>
          </w:tcPr>
          <w:p w:rsidR="000D5F92" w:rsidRPr="00DD126A" w:rsidRDefault="000D5F92" w:rsidP="00892EEF">
            <w:pPr>
              <w:pStyle w:val="TableTitle"/>
              <w:spacing w:after="60" w:line="240" w:lineRule="auto"/>
              <w:jc w:val="center"/>
              <w:rPr>
                <w:rFonts w:asciiTheme="minorHAnsi" w:hAnsiTheme="minorHAnsi"/>
                <w:b w:val="0"/>
                <w:sz w:val="20"/>
                <w:szCs w:val="20"/>
              </w:rPr>
            </w:pPr>
          </w:p>
        </w:tc>
        <w:tc>
          <w:tcPr>
            <w:tcW w:w="400" w:type="dxa"/>
            <w:tcBorders>
              <w:top w:val="single" w:sz="8" w:space="0" w:color="228591"/>
              <w:bottom w:val="single" w:sz="4" w:space="0" w:color="31849B" w:themeColor="accent5" w:themeShade="BF"/>
            </w:tcBorders>
            <w:shd w:val="clear" w:color="auto" w:fill="92CDDC"/>
          </w:tcPr>
          <w:p w:rsidR="000D5F92" w:rsidRPr="00DD126A" w:rsidRDefault="000D5F92" w:rsidP="00075F8E">
            <w:pPr>
              <w:pStyle w:val="TableTitle"/>
              <w:spacing w:after="60" w:line="240" w:lineRule="auto"/>
              <w:jc w:val="center"/>
              <w:rPr>
                <w:rFonts w:asciiTheme="minorHAnsi" w:hAnsiTheme="minorHAnsi"/>
                <w:b w:val="0"/>
                <w:sz w:val="20"/>
                <w:szCs w:val="20"/>
              </w:rPr>
            </w:pPr>
          </w:p>
        </w:tc>
        <w:tc>
          <w:tcPr>
            <w:tcW w:w="400" w:type="dxa"/>
            <w:tcBorders>
              <w:top w:val="single" w:sz="8" w:space="0" w:color="228591"/>
              <w:bottom w:val="single" w:sz="4" w:space="0" w:color="31849B" w:themeColor="accent5" w:themeShade="BF"/>
            </w:tcBorders>
            <w:shd w:val="clear" w:color="auto" w:fill="92CDDC"/>
          </w:tcPr>
          <w:p w:rsidR="000D5F92" w:rsidRPr="00DD126A" w:rsidRDefault="000D5F92" w:rsidP="00075F8E">
            <w:pPr>
              <w:pStyle w:val="TableTitle"/>
              <w:spacing w:after="60" w:line="240" w:lineRule="auto"/>
              <w:jc w:val="center"/>
              <w:rPr>
                <w:rFonts w:asciiTheme="minorHAnsi" w:hAnsiTheme="minorHAnsi"/>
                <w:b w:val="0"/>
                <w:sz w:val="20"/>
                <w:szCs w:val="20"/>
              </w:rPr>
            </w:pPr>
          </w:p>
        </w:tc>
        <w:tc>
          <w:tcPr>
            <w:tcW w:w="0" w:type="auto"/>
            <w:tcBorders>
              <w:top w:val="single" w:sz="8" w:space="0" w:color="228591"/>
              <w:bottom w:val="single" w:sz="4" w:space="0" w:color="31849B" w:themeColor="accent5" w:themeShade="BF"/>
              <w:right w:val="single" w:sz="4" w:space="0" w:color="31849B" w:themeColor="accent5" w:themeShade="BF"/>
            </w:tcBorders>
            <w:shd w:val="clear" w:color="auto" w:fill="92CDDC"/>
          </w:tcPr>
          <w:p w:rsidR="000D5F92" w:rsidRPr="00DD126A" w:rsidRDefault="000D5F92" w:rsidP="00075F8E">
            <w:pPr>
              <w:pStyle w:val="TableTitle"/>
              <w:spacing w:after="60" w:line="240" w:lineRule="auto"/>
              <w:jc w:val="center"/>
              <w:rPr>
                <w:rFonts w:asciiTheme="minorHAnsi" w:hAnsiTheme="minorHAnsi"/>
                <w:b w:val="0"/>
                <w:sz w:val="20"/>
                <w:szCs w:val="20"/>
              </w:rPr>
            </w:pPr>
          </w:p>
        </w:tc>
      </w:tr>
      <w:tr w:rsidR="00DC5545"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DC5545" w:rsidRPr="00166DF1" w:rsidRDefault="00DC5545" w:rsidP="005A3D57">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Hackled-mesh Weavers</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155E10">
            <w:pPr>
              <w:pStyle w:val="TableTitle"/>
              <w:spacing w:after="60" w:line="240" w:lineRule="auto"/>
              <w:rPr>
                <w:rFonts w:asciiTheme="minorHAnsi" w:hAnsiTheme="minorHAnsi"/>
                <w:b w:val="0"/>
                <w:color w:val="auto"/>
                <w:sz w:val="20"/>
                <w:szCs w:val="20"/>
              </w:rPr>
            </w:pPr>
            <w:proofErr w:type="spellStart"/>
            <w:r w:rsidRPr="00BF4563">
              <w:rPr>
                <w:rFonts w:asciiTheme="minorHAnsi" w:hAnsiTheme="minorHAnsi"/>
                <w:b w:val="0"/>
                <w:color w:val="auto"/>
                <w:sz w:val="20"/>
                <w:szCs w:val="20"/>
              </w:rPr>
              <w:t>Amaurobiidae</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DC5545" w:rsidRPr="00BF4563" w:rsidRDefault="00DC5545"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DC5545" w:rsidRPr="00BF4563" w:rsidRDefault="00DC5545" w:rsidP="000D5F92">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r>
      <w:tr w:rsidR="00DC5545"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DC5545" w:rsidRPr="00166DF1" w:rsidRDefault="00DC5545" w:rsidP="005A3D57">
            <w:pPr>
              <w:pStyle w:val="TableTitle"/>
              <w:spacing w:after="60" w:line="240" w:lineRule="auto"/>
              <w:rPr>
                <w:rFonts w:asciiTheme="minorHAnsi" w:hAnsiTheme="minorHAnsi"/>
                <w:b w:val="0"/>
                <w:color w:val="auto"/>
                <w:sz w:val="20"/>
                <w:szCs w:val="20"/>
              </w:rPr>
            </w:pPr>
            <w:r>
              <w:rPr>
                <w:rFonts w:asciiTheme="minorHAnsi" w:hAnsiTheme="minorHAnsi"/>
                <w:b w:val="0"/>
                <w:color w:val="auto"/>
                <w:sz w:val="20"/>
                <w:szCs w:val="20"/>
              </w:rPr>
              <w:t>Ground Spiders</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155E10">
            <w:pPr>
              <w:pStyle w:val="TableTitle"/>
              <w:spacing w:after="60" w:line="240" w:lineRule="auto"/>
              <w:rPr>
                <w:rFonts w:asciiTheme="minorHAnsi" w:hAnsiTheme="minorHAnsi"/>
                <w:b w:val="0"/>
                <w:color w:val="auto"/>
                <w:sz w:val="20"/>
                <w:szCs w:val="20"/>
              </w:rPr>
            </w:pPr>
            <w:proofErr w:type="spellStart"/>
            <w:r w:rsidRPr="00BF4563">
              <w:rPr>
                <w:rFonts w:asciiTheme="minorHAnsi" w:hAnsiTheme="minorHAnsi"/>
                <w:b w:val="0"/>
                <w:color w:val="auto"/>
                <w:sz w:val="20"/>
                <w:szCs w:val="20"/>
              </w:rPr>
              <w:t>Gnaphosidae</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DC5545" w:rsidRPr="00BF4563" w:rsidRDefault="00DC5545"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r>
      <w:tr w:rsidR="00DC5545"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DC5545" w:rsidRPr="00166DF1" w:rsidRDefault="00DC5545" w:rsidP="005A3D57">
            <w:pPr>
              <w:pStyle w:val="TableTitle"/>
              <w:spacing w:after="60" w:line="240" w:lineRule="auto"/>
              <w:rPr>
                <w:rFonts w:asciiTheme="minorHAnsi" w:hAnsiTheme="minorHAnsi"/>
                <w:b w:val="0"/>
                <w:color w:val="auto"/>
                <w:sz w:val="20"/>
                <w:szCs w:val="20"/>
              </w:rPr>
            </w:pPr>
            <w:r>
              <w:rPr>
                <w:rFonts w:asciiTheme="minorHAnsi" w:hAnsiTheme="minorHAnsi"/>
                <w:b w:val="0"/>
                <w:color w:val="auto"/>
                <w:sz w:val="20"/>
                <w:szCs w:val="20"/>
              </w:rPr>
              <w:t>Sheet-web Spiders</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155E10">
            <w:pPr>
              <w:pStyle w:val="TableTitle"/>
              <w:spacing w:after="60" w:line="240" w:lineRule="auto"/>
              <w:rPr>
                <w:rFonts w:asciiTheme="minorHAnsi" w:hAnsiTheme="minorHAnsi"/>
                <w:b w:val="0"/>
                <w:color w:val="auto"/>
                <w:sz w:val="20"/>
                <w:szCs w:val="20"/>
              </w:rPr>
            </w:pPr>
            <w:proofErr w:type="spellStart"/>
            <w:r w:rsidRPr="00BF4563">
              <w:rPr>
                <w:rFonts w:asciiTheme="minorHAnsi" w:hAnsiTheme="minorHAnsi"/>
                <w:b w:val="0"/>
                <w:color w:val="auto"/>
                <w:sz w:val="20"/>
                <w:szCs w:val="20"/>
              </w:rPr>
              <w:t>Linyphidae</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DC5545" w:rsidRPr="00BF4563" w:rsidRDefault="00DC5545"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r>
      <w:tr w:rsidR="00DC5545"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DC5545" w:rsidRPr="00166DF1" w:rsidRDefault="00DC5545" w:rsidP="005A3D57">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Wolf Spiders</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155E10">
            <w:pPr>
              <w:pStyle w:val="TableTitle"/>
              <w:spacing w:after="60" w:line="240" w:lineRule="auto"/>
              <w:rPr>
                <w:rFonts w:asciiTheme="minorHAnsi" w:hAnsiTheme="minorHAnsi"/>
                <w:b w:val="0"/>
                <w:color w:val="auto"/>
                <w:sz w:val="20"/>
                <w:szCs w:val="20"/>
              </w:rPr>
            </w:pPr>
            <w:proofErr w:type="spellStart"/>
            <w:r w:rsidRPr="00BF4563">
              <w:rPr>
                <w:rFonts w:asciiTheme="minorHAnsi" w:hAnsiTheme="minorHAnsi"/>
                <w:b w:val="0"/>
                <w:color w:val="auto"/>
                <w:sz w:val="20"/>
                <w:szCs w:val="20"/>
              </w:rPr>
              <w:t>Lycosidae</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DC5545" w:rsidRPr="00BF4563" w:rsidRDefault="00DC5545"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r>
      <w:tr w:rsidR="00DC5545"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DC5545" w:rsidRPr="00166DF1" w:rsidRDefault="00DC5545" w:rsidP="005A3D57">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Pirate Spiders</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155E10">
            <w:pPr>
              <w:pStyle w:val="TableTitle"/>
              <w:spacing w:after="60" w:line="240" w:lineRule="auto"/>
              <w:rPr>
                <w:rFonts w:asciiTheme="minorHAnsi" w:hAnsiTheme="minorHAnsi"/>
                <w:b w:val="0"/>
                <w:color w:val="auto"/>
                <w:sz w:val="20"/>
                <w:szCs w:val="20"/>
              </w:rPr>
            </w:pPr>
            <w:proofErr w:type="spellStart"/>
            <w:r w:rsidRPr="00BF4563">
              <w:rPr>
                <w:rFonts w:asciiTheme="minorHAnsi" w:hAnsiTheme="minorHAnsi"/>
                <w:b w:val="0"/>
                <w:color w:val="auto"/>
                <w:sz w:val="20"/>
                <w:szCs w:val="20"/>
              </w:rPr>
              <w:t>Mimetidae</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DC5545" w:rsidRPr="00BF4563" w:rsidRDefault="00DC5545"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r>
      <w:tr w:rsidR="00DC5545"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DC5545" w:rsidRPr="00166DF1" w:rsidRDefault="00DC5545" w:rsidP="005A3D57">
            <w:pPr>
              <w:pStyle w:val="TableTitle"/>
              <w:spacing w:after="60" w:line="240" w:lineRule="auto"/>
              <w:rPr>
                <w:rFonts w:asciiTheme="minorHAnsi" w:hAnsiTheme="minorHAnsi"/>
                <w:b w:val="0"/>
                <w:color w:val="auto"/>
                <w:sz w:val="20"/>
                <w:szCs w:val="20"/>
              </w:rPr>
            </w:pPr>
            <w:r w:rsidRPr="00166DF1">
              <w:rPr>
                <w:rFonts w:asciiTheme="minorHAnsi" w:hAnsiTheme="minorHAnsi"/>
                <w:b w:val="0"/>
                <w:color w:val="auto"/>
                <w:sz w:val="20"/>
                <w:szCs w:val="20"/>
              </w:rPr>
              <w:t>Prowling Spiders</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155E10">
            <w:pPr>
              <w:pStyle w:val="TableTitle"/>
              <w:spacing w:after="60" w:line="240" w:lineRule="auto"/>
              <w:rPr>
                <w:rFonts w:asciiTheme="minorHAnsi" w:hAnsiTheme="minorHAnsi"/>
                <w:b w:val="0"/>
                <w:color w:val="auto"/>
                <w:sz w:val="20"/>
                <w:szCs w:val="20"/>
              </w:rPr>
            </w:pPr>
            <w:proofErr w:type="spellStart"/>
            <w:r w:rsidRPr="00BF4563">
              <w:rPr>
                <w:rFonts w:asciiTheme="minorHAnsi" w:hAnsiTheme="minorHAnsi"/>
                <w:b w:val="0"/>
                <w:color w:val="auto"/>
                <w:sz w:val="20"/>
                <w:szCs w:val="20"/>
              </w:rPr>
              <w:t>Miturgidae</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DC5545" w:rsidRPr="00BF4563" w:rsidRDefault="00DC5545"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r>
      <w:tr w:rsidR="00DC5545"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DC5545" w:rsidRPr="00166DF1" w:rsidRDefault="00DC5545" w:rsidP="005A3D57">
            <w:pPr>
              <w:pStyle w:val="TableTitle"/>
              <w:spacing w:after="60" w:line="240" w:lineRule="auto"/>
              <w:rPr>
                <w:rFonts w:asciiTheme="minorHAnsi" w:hAnsiTheme="minorHAnsi"/>
                <w:b w:val="0"/>
                <w:color w:val="auto"/>
                <w:sz w:val="20"/>
                <w:szCs w:val="20"/>
              </w:rPr>
            </w:pPr>
            <w:r>
              <w:rPr>
                <w:rFonts w:asciiTheme="minorHAnsi" w:hAnsiTheme="minorHAnsi"/>
                <w:b w:val="0"/>
                <w:color w:val="auto"/>
                <w:sz w:val="20"/>
                <w:szCs w:val="20"/>
              </w:rPr>
              <w:t>Goblin Spiders</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155E10">
            <w:pPr>
              <w:pStyle w:val="TableTitle"/>
              <w:spacing w:after="60" w:line="240" w:lineRule="auto"/>
              <w:rPr>
                <w:rFonts w:asciiTheme="minorHAnsi" w:hAnsiTheme="minorHAnsi"/>
                <w:b w:val="0"/>
                <w:color w:val="auto"/>
                <w:sz w:val="20"/>
                <w:szCs w:val="20"/>
              </w:rPr>
            </w:pPr>
            <w:proofErr w:type="spellStart"/>
            <w:r w:rsidRPr="00BF4563">
              <w:rPr>
                <w:rFonts w:asciiTheme="minorHAnsi" w:hAnsiTheme="minorHAnsi"/>
                <w:b w:val="0"/>
                <w:color w:val="auto"/>
                <w:sz w:val="20"/>
                <w:szCs w:val="20"/>
              </w:rPr>
              <w:t>Oonopidae</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DC5545" w:rsidRPr="00BF4563" w:rsidRDefault="00DC5545"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DC5545" w:rsidRPr="00BF4563" w:rsidRDefault="00DC5545"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872B3F" w:rsidP="00155E10">
            <w:pPr>
              <w:pStyle w:val="TableTitle"/>
              <w:spacing w:after="60" w:line="240" w:lineRule="auto"/>
              <w:rPr>
                <w:rFonts w:asciiTheme="minorHAnsi" w:hAnsiTheme="minorHAnsi"/>
                <w:b w:val="0"/>
                <w:color w:val="auto"/>
                <w:sz w:val="20"/>
                <w:szCs w:val="20"/>
              </w:rPr>
            </w:pPr>
            <w:r>
              <w:rPr>
                <w:rFonts w:asciiTheme="minorHAnsi" w:hAnsiTheme="minorHAnsi"/>
                <w:b w:val="0"/>
                <w:color w:val="auto"/>
                <w:sz w:val="20"/>
                <w:szCs w:val="20"/>
              </w:rPr>
              <w:t>Daddy Long-legs Spiders</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155E10">
            <w:pPr>
              <w:pStyle w:val="TableTitle"/>
              <w:spacing w:after="60" w:line="240" w:lineRule="auto"/>
              <w:rPr>
                <w:rFonts w:asciiTheme="minorHAnsi" w:hAnsiTheme="minorHAnsi"/>
                <w:b w:val="0"/>
                <w:color w:val="auto"/>
                <w:sz w:val="20"/>
                <w:szCs w:val="20"/>
              </w:rPr>
            </w:pPr>
            <w:proofErr w:type="spellStart"/>
            <w:r w:rsidRPr="00BF4563">
              <w:rPr>
                <w:rFonts w:asciiTheme="minorHAnsi" w:hAnsiTheme="minorHAnsi"/>
                <w:b w:val="0"/>
                <w:color w:val="auto"/>
                <w:sz w:val="20"/>
                <w:szCs w:val="20"/>
              </w:rPr>
              <w:t>Pholcidae</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0D5F92" w:rsidP="006C4158">
            <w:pPr>
              <w:pStyle w:val="TableTitle"/>
              <w:spacing w:after="60" w:line="240" w:lineRule="auto"/>
              <w:rPr>
                <w:rFonts w:asciiTheme="minorHAnsi" w:hAnsiTheme="minorHAnsi"/>
                <w:b w:val="0"/>
                <w:color w:val="auto"/>
                <w:sz w:val="20"/>
                <w:szCs w:val="20"/>
              </w:rPr>
            </w:pPr>
            <w:r w:rsidRPr="00BF4563">
              <w:rPr>
                <w:rFonts w:asciiTheme="minorHAnsi" w:hAnsiTheme="minorHAnsi"/>
                <w:b w:val="0"/>
                <w:color w:val="auto"/>
                <w:sz w:val="20"/>
                <w:szCs w:val="20"/>
              </w:rPr>
              <w:t>Long Spinneret Ground Spiders</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155E10">
            <w:pPr>
              <w:pStyle w:val="TableTitle"/>
              <w:spacing w:after="60" w:line="240" w:lineRule="auto"/>
              <w:rPr>
                <w:rFonts w:asciiTheme="minorHAnsi" w:hAnsiTheme="minorHAnsi"/>
                <w:b w:val="0"/>
                <w:color w:val="auto"/>
                <w:sz w:val="20"/>
                <w:szCs w:val="20"/>
              </w:rPr>
            </w:pPr>
            <w:proofErr w:type="spellStart"/>
            <w:r w:rsidRPr="00BF4563">
              <w:rPr>
                <w:rFonts w:asciiTheme="minorHAnsi" w:hAnsiTheme="minorHAnsi"/>
                <w:b w:val="0"/>
                <w:color w:val="auto"/>
                <w:sz w:val="20"/>
                <w:szCs w:val="20"/>
              </w:rPr>
              <w:t>Prodidomidae</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BF4563" w:rsidP="00155E10">
            <w:pPr>
              <w:pStyle w:val="TableTitle"/>
              <w:spacing w:after="60" w:line="240" w:lineRule="auto"/>
              <w:rPr>
                <w:rFonts w:asciiTheme="minorHAnsi" w:hAnsiTheme="minorHAnsi"/>
                <w:b w:val="0"/>
                <w:color w:val="auto"/>
                <w:sz w:val="20"/>
                <w:szCs w:val="20"/>
              </w:rPr>
            </w:pPr>
            <w:r>
              <w:rPr>
                <w:rFonts w:asciiTheme="minorHAnsi" w:hAnsiTheme="minorHAnsi"/>
                <w:b w:val="0"/>
                <w:color w:val="auto"/>
                <w:sz w:val="20"/>
                <w:szCs w:val="20"/>
              </w:rPr>
              <w:t>Jumping Spiders</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155E10">
            <w:pPr>
              <w:pStyle w:val="TableTitle"/>
              <w:spacing w:after="60" w:line="240" w:lineRule="auto"/>
              <w:rPr>
                <w:rFonts w:asciiTheme="minorHAnsi" w:hAnsiTheme="minorHAnsi"/>
                <w:b w:val="0"/>
                <w:color w:val="auto"/>
                <w:sz w:val="20"/>
                <w:szCs w:val="20"/>
              </w:rPr>
            </w:pPr>
            <w:proofErr w:type="spellStart"/>
            <w:r w:rsidRPr="00BF4563">
              <w:rPr>
                <w:rFonts w:asciiTheme="minorHAnsi" w:hAnsiTheme="minorHAnsi"/>
                <w:b w:val="0"/>
                <w:color w:val="auto"/>
                <w:sz w:val="20"/>
                <w:szCs w:val="20"/>
              </w:rPr>
              <w:t>Salticidae</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840C27" w:rsidP="00155E10">
            <w:pPr>
              <w:pStyle w:val="TableTitle"/>
              <w:spacing w:after="60" w:line="240" w:lineRule="auto"/>
              <w:rPr>
                <w:rFonts w:asciiTheme="minorHAnsi" w:hAnsiTheme="minorHAnsi"/>
                <w:b w:val="0"/>
                <w:color w:val="auto"/>
                <w:sz w:val="20"/>
                <w:szCs w:val="20"/>
              </w:rPr>
            </w:pPr>
            <w:proofErr w:type="spellStart"/>
            <w:r>
              <w:rPr>
                <w:rFonts w:asciiTheme="minorHAnsi" w:hAnsiTheme="minorHAnsi"/>
                <w:b w:val="0"/>
                <w:color w:val="auto"/>
                <w:sz w:val="20"/>
                <w:szCs w:val="20"/>
              </w:rPr>
              <w:t>Redback</w:t>
            </w:r>
            <w:proofErr w:type="spellEnd"/>
            <w:r w:rsidR="000D5F92" w:rsidRPr="00BF4563">
              <w:rPr>
                <w:rFonts w:asciiTheme="minorHAnsi" w:hAnsiTheme="minorHAnsi"/>
                <w:b w:val="0"/>
                <w:color w:val="auto"/>
                <w:sz w:val="20"/>
                <w:szCs w:val="20"/>
              </w:rPr>
              <w:t xml:space="preserve"> Spider</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155E10">
            <w:pPr>
              <w:pStyle w:val="TableTitle"/>
              <w:spacing w:after="60" w:line="240" w:lineRule="auto"/>
              <w:rPr>
                <w:rFonts w:asciiTheme="minorHAnsi" w:hAnsiTheme="minorHAnsi"/>
                <w:b w:val="0"/>
                <w:color w:val="auto"/>
                <w:sz w:val="20"/>
                <w:szCs w:val="20"/>
              </w:rPr>
            </w:pPr>
            <w:proofErr w:type="spellStart"/>
            <w:r w:rsidRPr="00BF4563">
              <w:rPr>
                <w:rFonts w:asciiTheme="minorHAnsi" w:hAnsiTheme="minorHAnsi"/>
                <w:b w:val="0"/>
                <w:color w:val="auto"/>
                <w:sz w:val="20"/>
                <w:szCs w:val="20"/>
              </w:rPr>
              <w:t>Theridiidae</w:t>
            </w:r>
            <w:proofErr w:type="spellEnd"/>
            <w:r w:rsidRPr="00BF4563">
              <w:rPr>
                <w:rFonts w:asciiTheme="minorHAnsi" w:hAnsiTheme="minorHAnsi"/>
                <w:b w:val="0"/>
                <w:color w:val="auto"/>
                <w:sz w:val="20"/>
                <w:szCs w:val="20"/>
              </w:rPr>
              <w:t xml:space="preserve"> (</w:t>
            </w:r>
            <w:proofErr w:type="spellStart"/>
            <w:r w:rsidRPr="00BF4563">
              <w:rPr>
                <w:rFonts w:asciiTheme="minorHAnsi" w:hAnsiTheme="minorHAnsi"/>
                <w:b w:val="0"/>
                <w:i/>
                <w:color w:val="auto"/>
                <w:sz w:val="20"/>
                <w:szCs w:val="20"/>
              </w:rPr>
              <w:t>Latrodectus</w:t>
            </w:r>
            <w:proofErr w:type="spellEnd"/>
            <w:r w:rsidRPr="00BF4563">
              <w:rPr>
                <w:rFonts w:asciiTheme="minorHAnsi" w:hAnsiTheme="minorHAnsi"/>
                <w:b w:val="0"/>
                <w:i/>
                <w:color w:val="auto"/>
                <w:sz w:val="20"/>
                <w:szCs w:val="20"/>
              </w:rPr>
              <w:t xml:space="preserve"> </w:t>
            </w:r>
            <w:proofErr w:type="spellStart"/>
            <w:r w:rsidRPr="00BF4563">
              <w:rPr>
                <w:rFonts w:asciiTheme="minorHAnsi" w:hAnsiTheme="minorHAnsi"/>
                <w:b w:val="0"/>
                <w:i/>
                <w:color w:val="auto"/>
                <w:sz w:val="20"/>
                <w:szCs w:val="20"/>
              </w:rPr>
              <w:t>hasseltii</w:t>
            </w:r>
            <w:proofErr w:type="spellEnd"/>
            <w:r w:rsidRPr="00BF4563">
              <w:rPr>
                <w:rFonts w:asciiTheme="minorHAnsi" w:hAnsiTheme="minorHAnsi"/>
                <w:b w:val="0"/>
                <w:color w:val="auto"/>
                <w:sz w:val="20"/>
                <w:szCs w:val="20"/>
              </w:rPr>
              <w:t>)</w:t>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0D5F92">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r w:rsidR="000D5F92" w:rsidRPr="00DD126A" w:rsidTr="00EC23B7">
        <w:trPr>
          <w:trHeight w:val="288"/>
        </w:trPr>
        <w:tc>
          <w:tcPr>
            <w:tcW w:w="0" w:type="auto"/>
            <w:tcBorders>
              <w:top w:val="single" w:sz="4" w:space="0" w:color="31849B" w:themeColor="accent5" w:themeShade="BF"/>
              <w:left w:val="nil"/>
              <w:bottom w:val="single" w:sz="4" w:space="0" w:color="31849B" w:themeColor="accent5" w:themeShade="BF"/>
              <w:right w:val="nil"/>
            </w:tcBorders>
            <w:shd w:val="clear" w:color="auto" w:fill="auto"/>
            <w:noWrap/>
            <w:vAlign w:val="center"/>
          </w:tcPr>
          <w:p w:rsidR="000D5F92" w:rsidRPr="00BF4563" w:rsidRDefault="00BF4563" w:rsidP="00155E10">
            <w:pPr>
              <w:pStyle w:val="TableTitle"/>
              <w:spacing w:after="60" w:line="240" w:lineRule="auto"/>
              <w:rPr>
                <w:rFonts w:asciiTheme="minorHAnsi" w:hAnsiTheme="minorHAnsi"/>
                <w:b w:val="0"/>
                <w:color w:val="auto"/>
                <w:sz w:val="20"/>
                <w:szCs w:val="20"/>
              </w:rPr>
            </w:pPr>
            <w:r>
              <w:rPr>
                <w:rFonts w:asciiTheme="minorHAnsi" w:hAnsiTheme="minorHAnsi"/>
                <w:b w:val="0"/>
                <w:color w:val="auto"/>
                <w:sz w:val="20"/>
                <w:szCs w:val="20"/>
              </w:rPr>
              <w:t>Ant Spiders</w:t>
            </w:r>
          </w:p>
        </w:tc>
        <w:tc>
          <w:tcPr>
            <w:tcW w:w="0" w:type="auto"/>
            <w:tcBorders>
              <w:top w:val="single" w:sz="4" w:space="0" w:color="31849B" w:themeColor="accent5" w:themeShade="BF"/>
              <w:left w:val="nil"/>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155E10">
            <w:pPr>
              <w:pStyle w:val="TableTitle"/>
              <w:spacing w:after="60" w:line="240" w:lineRule="auto"/>
              <w:rPr>
                <w:rFonts w:asciiTheme="minorHAnsi" w:hAnsiTheme="minorHAnsi"/>
                <w:b w:val="0"/>
                <w:color w:val="auto"/>
                <w:sz w:val="20"/>
                <w:szCs w:val="20"/>
              </w:rPr>
            </w:pPr>
            <w:proofErr w:type="spellStart"/>
            <w:r w:rsidRPr="00BF4563">
              <w:rPr>
                <w:rFonts w:asciiTheme="minorHAnsi" w:hAnsiTheme="minorHAnsi"/>
                <w:b w:val="0"/>
                <w:color w:val="auto"/>
                <w:sz w:val="20"/>
                <w:szCs w:val="20"/>
              </w:rPr>
              <w:t>Zodariidae</w:t>
            </w:r>
            <w:proofErr w:type="spellEnd"/>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shd w:val="clear" w:color="auto" w:fill="auto"/>
            <w:noWrap/>
            <w:vAlign w:val="center"/>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vAlign w:val="center"/>
          </w:tcPr>
          <w:p w:rsidR="000D5F92" w:rsidRPr="00BF4563" w:rsidRDefault="000D5F92" w:rsidP="00892EEF">
            <w:pPr>
              <w:pStyle w:val="TableTitle"/>
              <w:spacing w:after="60" w:line="240" w:lineRule="auto"/>
              <w:jc w:val="center"/>
              <w:rPr>
                <w:rFonts w:asciiTheme="minorHAnsi" w:hAnsiTheme="minorHAnsi"/>
                <w:b w:val="0"/>
                <w:color w:val="auto"/>
                <w:sz w:val="20"/>
                <w:szCs w:val="20"/>
              </w:rPr>
            </w:pP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r w:rsidRPr="00BF4563">
              <w:rPr>
                <w:rFonts w:asciiTheme="minorHAnsi" w:hAnsiTheme="minorHAnsi"/>
                <w:b w:val="0"/>
                <w:color w:val="auto"/>
                <w:sz w:val="20"/>
                <w:szCs w:val="20"/>
              </w:rPr>
              <w:sym w:font="Wingdings" w:char="F0FC"/>
            </w:r>
          </w:p>
        </w:tc>
        <w:tc>
          <w:tcPr>
            <w:tcW w:w="400" w:type="dxa"/>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c>
          <w:tcPr>
            <w:tcW w:w="0" w:type="auto"/>
            <w:tcBorders>
              <w:top w:val="single" w:sz="4" w:space="0" w:color="31849B" w:themeColor="accent5" w:themeShade="BF"/>
              <w:left w:val="single" w:sz="4" w:space="0" w:color="31849B" w:themeColor="accent5" w:themeShade="BF"/>
              <w:bottom w:val="single" w:sz="4" w:space="0" w:color="31849B" w:themeColor="accent5" w:themeShade="BF"/>
              <w:right w:val="single" w:sz="4" w:space="0" w:color="31849B" w:themeColor="accent5" w:themeShade="BF"/>
            </w:tcBorders>
          </w:tcPr>
          <w:p w:rsidR="000D5F92" w:rsidRPr="00BF4563" w:rsidRDefault="000D5F92" w:rsidP="00075F8E">
            <w:pPr>
              <w:pStyle w:val="TableTitle"/>
              <w:spacing w:after="60" w:line="240" w:lineRule="auto"/>
              <w:jc w:val="center"/>
              <w:rPr>
                <w:rFonts w:asciiTheme="minorHAnsi" w:hAnsiTheme="minorHAnsi"/>
                <w:b w:val="0"/>
                <w:color w:val="auto"/>
                <w:sz w:val="20"/>
                <w:szCs w:val="20"/>
              </w:rPr>
            </w:pPr>
          </w:p>
        </w:tc>
      </w:tr>
    </w:tbl>
    <w:p w:rsidR="00075F8E" w:rsidRDefault="00075F8E" w:rsidP="00075F8E">
      <w:pPr>
        <w:spacing w:before="60"/>
      </w:pPr>
      <w:r>
        <w:t xml:space="preserve">^ </w:t>
      </w:r>
      <w:r w:rsidRPr="0074395D">
        <w:rPr>
          <w:sz w:val="20"/>
          <w:szCs w:val="20"/>
        </w:rPr>
        <w:t xml:space="preserve">Most likely Eastern Long-necked Turtle </w:t>
      </w:r>
      <w:proofErr w:type="spellStart"/>
      <w:r w:rsidRPr="0074395D">
        <w:rPr>
          <w:i/>
          <w:sz w:val="20"/>
          <w:szCs w:val="20"/>
        </w:rPr>
        <w:t>Chelodina</w:t>
      </w:r>
      <w:proofErr w:type="spellEnd"/>
      <w:r w:rsidRPr="0074395D">
        <w:rPr>
          <w:i/>
          <w:sz w:val="20"/>
          <w:szCs w:val="20"/>
        </w:rPr>
        <w:t xml:space="preserve"> </w:t>
      </w:r>
      <w:proofErr w:type="spellStart"/>
      <w:r w:rsidRPr="0074395D">
        <w:rPr>
          <w:i/>
          <w:sz w:val="20"/>
          <w:szCs w:val="20"/>
        </w:rPr>
        <w:t>longicollis</w:t>
      </w:r>
      <w:proofErr w:type="spellEnd"/>
    </w:p>
    <w:p w:rsidR="00075F8E" w:rsidRDefault="00075F8E" w:rsidP="003917F9">
      <w:pPr>
        <w:sectPr w:rsidR="00075F8E" w:rsidSect="0018526B">
          <w:footerReference w:type="default" r:id="rId39"/>
          <w:footerReference w:type="first" r:id="rId40"/>
          <w:pgSz w:w="11907" w:h="16840" w:code="9"/>
          <w:pgMar w:top="1134" w:right="1134" w:bottom="1134" w:left="1134" w:header="709" w:footer="567" w:gutter="0"/>
          <w:cols w:space="708"/>
          <w:formProt w:val="0"/>
          <w:titlePg/>
          <w:docGrid w:linePitch="360"/>
        </w:sectPr>
      </w:pPr>
    </w:p>
    <w:p w:rsidR="006C2C00" w:rsidRDefault="006C2C00" w:rsidP="003917F9"/>
    <w:p w:rsidR="006C2C00" w:rsidRDefault="006C2C00" w:rsidP="003917F9"/>
    <w:p w:rsidR="006C2C00" w:rsidRDefault="006C2C00" w:rsidP="003917F9">
      <w:pPr>
        <w:sectPr w:rsidR="006C2C00" w:rsidSect="0018526B">
          <w:headerReference w:type="first" r:id="rId41"/>
          <w:footerReference w:type="first" r:id="rId42"/>
          <w:pgSz w:w="11907" w:h="16840" w:code="9"/>
          <w:pgMar w:top="1134" w:right="1134" w:bottom="1134" w:left="1134" w:header="709" w:footer="567" w:gutter="0"/>
          <w:pgNumType w:start="1"/>
          <w:cols w:space="708"/>
          <w:formProt w:val="0"/>
          <w:titlePg/>
          <w:docGrid w:linePitch="360"/>
        </w:sectPr>
      </w:pPr>
    </w:p>
    <w:p w:rsidR="009F61FE" w:rsidRDefault="009F61FE" w:rsidP="003917F9"/>
    <w:sectPr w:rsidR="009F61FE" w:rsidSect="0018526B">
      <w:type w:val="continuous"/>
      <w:pgSz w:w="11907" w:h="16840" w:code="9"/>
      <w:pgMar w:top="1134" w:right="1134" w:bottom="1134" w:left="1134" w:header="709" w:footer="567" w:gutter="0"/>
      <w:pgNumType w:start="1"/>
      <w:cols w:space="708"/>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3A82" w:rsidRDefault="00673A82">
      <w:r>
        <w:separator/>
      </w:r>
    </w:p>
  </w:endnote>
  <w:endnote w:type="continuationSeparator" w:id="0">
    <w:p w:rsidR="00673A82" w:rsidRDefault="00673A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Default="00673A82" w:rsidP="00207A7C">
    <w:pPr>
      <w:pStyle w:val="Footer"/>
    </w:pPr>
    <w:r>
      <w:rPr>
        <w:noProof/>
        <w:lang w:eastAsia="en-AU"/>
      </w:rPr>
      <w:drawing>
        <wp:anchor distT="0" distB="0" distL="114300" distR="114300" simplePos="0" relativeHeight="251658752" behindDoc="0" locked="0" layoutInCell="1" allowOverlap="1" wp14:anchorId="24EAF3E5" wp14:editId="649B6691">
          <wp:simplePos x="0" y="0"/>
          <wp:positionH relativeFrom="column">
            <wp:posOffset>4854431</wp:posOffset>
          </wp:positionH>
          <wp:positionV relativeFrom="paragraph">
            <wp:posOffset>-259927</wp:posOffset>
          </wp:positionV>
          <wp:extent cx="1617133" cy="469187"/>
          <wp:effectExtent l="0" t="0" r="2540" b="762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7133" cy="469187"/>
                  </a:xfrm>
                  <a:prstGeom prst="rect">
                    <a:avLst/>
                  </a:prstGeom>
                </pic:spPr>
              </pic:pic>
            </a:graphicData>
          </a:graphic>
          <wp14:sizeRelH relativeFrom="margin">
            <wp14:pctWidth>0</wp14:pctWidth>
          </wp14:sizeRelH>
          <wp14:sizeRelV relativeFrom="margin">
            <wp14:pctHeight>0</wp14:pctHeight>
          </wp14:sizeRelV>
        </wp:anchor>
      </w:drawing>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Pr="009F61FE" w:rsidRDefault="00673A82" w:rsidP="009F61FE">
    <w:pPr>
      <w:pStyle w:val="Footer"/>
      <w:rPr>
        <w:rStyle w:val="zRptPgNum"/>
        <w:color w:val="auto"/>
      </w:rPr>
    </w:pPr>
    <w:r>
      <w:rPr>
        <w:noProof/>
        <w:lang w:eastAsia="en-AU"/>
      </w:rPr>
      <mc:AlternateContent>
        <mc:Choice Requires="wps">
          <w:drawing>
            <wp:anchor distT="0" distB="0" distL="114300" distR="114300" simplePos="0" relativeHeight="251657728" behindDoc="0" locked="0" layoutInCell="1" allowOverlap="1" wp14:anchorId="7BCC2D0D" wp14:editId="62E933DF">
              <wp:simplePos x="0" y="0"/>
              <wp:positionH relativeFrom="column">
                <wp:posOffset>368935</wp:posOffset>
              </wp:positionH>
              <wp:positionV relativeFrom="paragraph">
                <wp:posOffset>-2204720</wp:posOffset>
              </wp:positionV>
              <wp:extent cx="2966720" cy="1473200"/>
              <wp:effectExtent l="0" t="0" r="0" b="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720" cy="147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3A82" w:rsidRDefault="00673A82">
                          <w:pPr>
                            <w:rPr>
                              <w:rFonts w:ascii="Arial" w:hAnsi="Arial" w:cs="Arial"/>
                              <w:color w:val="FFFFFF"/>
                            </w:rPr>
                          </w:pPr>
                        </w:p>
                        <w:p w:rsidR="00673A82" w:rsidRDefault="00673A82">
                          <w:pPr>
                            <w:rPr>
                              <w:rFonts w:ascii="Arial" w:hAnsi="Arial" w:cs="Arial"/>
                              <w:color w:val="FFFFFF"/>
                            </w:rPr>
                          </w:pPr>
                        </w:p>
                        <w:p w:rsidR="00673A82" w:rsidRDefault="00673A82">
                          <w:pPr>
                            <w:rPr>
                              <w:rFonts w:ascii="Arial" w:hAnsi="Arial" w:cs="Arial"/>
                              <w:color w:val="FFFFFF"/>
                            </w:rPr>
                          </w:pPr>
                        </w:p>
                        <w:p w:rsidR="00673A82" w:rsidRDefault="00673A82">
                          <w:pPr>
                            <w:rPr>
                              <w:rFonts w:ascii="Arial" w:hAnsi="Arial" w:cs="Arial"/>
                              <w:color w:val="FFFFFF"/>
                            </w:rPr>
                          </w:pPr>
                        </w:p>
                        <w:p w:rsidR="00673A82" w:rsidRDefault="00673A82">
                          <w:pPr>
                            <w:rPr>
                              <w:rFonts w:ascii="Arial" w:hAnsi="Arial" w:cs="Arial"/>
                              <w:color w:val="FFFFFF"/>
                            </w:rPr>
                          </w:pPr>
                        </w:p>
                        <w:p w:rsidR="00673A82" w:rsidRPr="0090189E" w:rsidRDefault="00673A82">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7" type="#_x0000_t202" style="position:absolute;margin-left:29.05pt;margin-top:-173.6pt;width:233.6pt;height:11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" filled="f" stroked="f">
              <v:textbox inset=",7.2pt,,7.2pt">
                <w:txbxContent>
                  <w:p w:rsidR="00673A82" w:rsidRDefault="00673A82">
                    <w:pPr>
                      <w:rPr>
                        <w:rFonts w:ascii="Arial" w:hAnsi="Arial" w:cs="Arial"/>
                        <w:color w:val="FFFFFF"/>
                      </w:rPr>
                    </w:pPr>
                  </w:p>
                  <w:p w:rsidR="00673A82" w:rsidRDefault="00673A82">
                    <w:pPr>
                      <w:rPr>
                        <w:rFonts w:ascii="Arial" w:hAnsi="Arial" w:cs="Arial"/>
                        <w:color w:val="FFFFFF"/>
                      </w:rPr>
                    </w:pPr>
                  </w:p>
                  <w:p w:rsidR="00673A82" w:rsidRDefault="00673A82">
                    <w:pPr>
                      <w:rPr>
                        <w:rFonts w:ascii="Arial" w:hAnsi="Arial" w:cs="Arial"/>
                        <w:color w:val="FFFFFF"/>
                      </w:rPr>
                    </w:pPr>
                  </w:p>
                  <w:p w:rsidR="00673A82" w:rsidRDefault="00673A82">
                    <w:pPr>
                      <w:rPr>
                        <w:rFonts w:ascii="Arial" w:hAnsi="Arial" w:cs="Arial"/>
                        <w:color w:val="FFFFFF"/>
                      </w:rPr>
                    </w:pPr>
                  </w:p>
                  <w:p w:rsidR="00673A82" w:rsidRDefault="00673A82">
                    <w:pPr>
                      <w:rPr>
                        <w:rFonts w:ascii="Arial" w:hAnsi="Arial" w:cs="Arial"/>
                        <w:color w:val="FFFFFF"/>
                      </w:rPr>
                    </w:pPr>
                  </w:p>
                  <w:p w:rsidR="00673A82" w:rsidRPr="0090189E" w:rsidRDefault="00673A82">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Default="00673A82" w:rsidP="00274E8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CC7238">
      <w:rPr>
        <w:rStyle w:val="PageNumber"/>
        <w:noProof/>
      </w:rPr>
      <w:t>26</w:t>
    </w:r>
    <w:r>
      <w:rPr>
        <w:rStyle w:val="PageNumber"/>
      </w:rPr>
      <w:fldChar w:fldCharType="end"/>
    </w:r>
  </w:p>
  <w:p w:rsidR="00673A82" w:rsidRDefault="00673A82" w:rsidP="00607A4C">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Default="00673A82" w:rsidP="0034152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Pr="00EA4AEF" w:rsidRDefault="00673A82" w:rsidP="005C1B6C">
    <w:pPr>
      <w:pStyle w:val="zFooter"/>
      <w:rPr>
        <w:rStyle w:val="zRptPgNum"/>
        <w:color w:val="auto"/>
      </w:rPr>
    </w:pPr>
    <w:r>
      <w:rPr>
        <w:rStyle w:val="zRptPgNum"/>
        <w:b/>
        <w:color w:val="auto"/>
      </w:rPr>
      <w:t>MSA Fauna Inventory Report:</w:t>
    </w:r>
    <w:r w:rsidRPr="00EA4AEF">
      <w:rPr>
        <w:rStyle w:val="zRptPgNum"/>
        <w:color w:val="auto"/>
      </w:rPr>
      <w:t xml:space="preserve"> </w:t>
    </w:r>
    <w:r>
      <w:rPr>
        <w:rStyle w:val="zRptPgNum"/>
        <w:color w:val="auto"/>
      </w:rPr>
      <w:t>Western Grassland Reserve - Wilsons Block</w:t>
    </w:r>
  </w:p>
  <w:p w:rsidR="00673A82" w:rsidRPr="008272DA" w:rsidRDefault="00673A82" w:rsidP="00EA4AEF">
    <w:pPr>
      <w:pStyle w:val="zFooter"/>
      <w:rPr>
        <w:sz w:val="18"/>
        <w:szCs w:val="18"/>
      </w:rPr>
    </w:pPr>
    <w:r w:rsidRPr="008272DA">
      <w:rPr>
        <w:rStyle w:val="zRptPgNum"/>
        <w:sz w:val="18"/>
        <w:szCs w:val="18"/>
      </w:rPr>
      <w:fldChar w:fldCharType="begin"/>
    </w:r>
    <w:r w:rsidRPr="008272DA">
      <w:rPr>
        <w:rStyle w:val="zRptPgNum"/>
        <w:sz w:val="18"/>
        <w:szCs w:val="18"/>
      </w:rPr>
      <w:instrText xml:space="preserve"> PAGE   \* MERGEFORMAT </w:instrText>
    </w:r>
    <w:r w:rsidRPr="008272DA">
      <w:rPr>
        <w:rStyle w:val="zRptPgNum"/>
        <w:sz w:val="18"/>
        <w:szCs w:val="18"/>
      </w:rPr>
      <w:fldChar w:fldCharType="separate"/>
    </w:r>
    <w:r w:rsidR="00CC7238">
      <w:rPr>
        <w:rStyle w:val="zRptPgNum"/>
        <w:noProof/>
        <w:sz w:val="18"/>
        <w:szCs w:val="18"/>
      </w:rPr>
      <w:t>11</w:t>
    </w:r>
    <w:r w:rsidRPr="008272DA">
      <w:rPr>
        <w:rStyle w:val="zRptPgNum"/>
        <w:sz w:val="18"/>
        <w:szCs w:val="18"/>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Pr="00EA4AEF" w:rsidRDefault="00673A82" w:rsidP="005C1B6C">
    <w:pPr>
      <w:pStyle w:val="zFooter"/>
      <w:rPr>
        <w:rStyle w:val="zRptPgNum"/>
        <w:color w:val="auto"/>
      </w:rPr>
    </w:pPr>
    <w:r>
      <w:rPr>
        <w:rStyle w:val="zRptPgNum"/>
        <w:b/>
        <w:color w:val="auto"/>
      </w:rPr>
      <w:t>MSA Fauna Inventory Report:</w:t>
    </w:r>
    <w:r w:rsidRPr="00EA4AEF">
      <w:rPr>
        <w:rStyle w:val="zRptPgNum"/>
        <w:color w:val="auto"/>
      </w:rPr>
      <w:t xml:space="preserve"> </w:t>
    </w:r>
    <w:r>
      <w:rPr>
        <w:rStyle w:val="zRptPgNum"/>
        <w:color w:val="auto"/>
      </w:rPr>
      <w:t>Western Grassland Reserve - Wilsons Block</w:t>
    </w:r>
  </w:p>
  <w:p w:rsidR="00673A82" w:rsidRPr="008272DA" w:rsidRDefault="00673A82" w:rsidP="006C2C00">
    <w:pPr>
      <w:pStyle w:val="zFooter"/>
      <w:rPr>
        <w:rStyle w:val="zRptPgNum"/>
        <w:sz w:val="18"/>
        <w:szCs w:val="18"/>
      </w:rPr>
    </w:pPr>
    <w:r w:rsidRPr="008272DA">
      <w:rPr>
        <w:rStyle w:val="zRptPgNum"/>
        <w:sz w:val="18"/>
        <w:szCs w:val="18"/>
      </w:rPr>
      <w:fldChar w:fldCharType="begin"/>
    </w:r>
    <w:r w:rsidRPr="008272DA">
      <w:rPr>
        <w:rStyle w:val="zRptPgNum"/>
        <w:sz w:val="18"/>
        <w:szCs w:val="18"/>
      </w:rPr>
      <w:instrText xml:space="preserve"> PAGE  \* Arabic  \* MERGEFORMAT </w:instrText>
    </w:r>
    <w:r w:rsidRPr="008272DA">
      <w:rPr>
        <w:rStyle w:val="zRptPgNum"/>
        <w:sz w:val="18"/>
        <w:szCs w:val="18"/>
      </w:rPr>
      <w:fldChar w:fldCharType="separate"/>
    </w:r>
    <w:r w:rsidR="00CC7238">
      <w:rPr>
        <w:rStyle w:val="zRptPgNum"/>
        <w:noProof/>
        <w:sz w:val="18"/>
        <w:szCs w:val="18"/>
      </w:rPr>
      <w:t>1</w:t>
    </w:r>
    <w:r w:rsidRPr="008272DA">
      <w:rPr>
        <w:rStyle w:val="zRptPgNum"/>
        <w:sz w:val="18"/>
        <w:szCs w:val="18"/>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Pr="00EA4AEF" w:rsidRDefault="00673A82" w:rsidP="005C1B6C">
    <w:pPr>
      <w:pStyle w:val="zFooter"/>
      <w:rPr>
        <w:rStyle w:val="zRptPgNum"/>
        <w:color w:val="auto"/>
      </w:rPr>
    </w:pPr>
    <w:r>
      <w:rPr>
        <w:rStyle w:val="zRptPgNum"/>
        <w:b/>
        <w:color w:val="auto"/>
      </w:rPr>
      <w:t>MSA Fauna Inventory Report:</w:t>
    </w:r>
    <w:r w:rsidRPr="00EA4AEF">
      <w:rPr>
        <w:rStyle w:val="zRptPgNum"/>
        <w:color w:val="auto"/>
      </w:rPr>
      <w:t xml:space="preserve"> </w:t>
    </w:r>
    <w:r>
      <w:rPr>
        <w:rStyle w:val="zRptPgNum"/>
        <w:color w:val="auto"/>
      </w:rPr>
      <w:t>Western Grassland Reserve - Wilsons Block</w:t>
    </w:r>
  </w:p>
  <w:p w:rsidR="00673A82" w:rsidRPr="008272DA" w:rsidRDefault="00673A82" w:rsidP="005C1B6C">
    <w:pPr>
      <w:pStyle w:val="zFooter"/>
      <w:rPr>
        <w:rStyle w:val="zRptPgNum"/>
        <w:sz w:val="18"/>
        <w:szCs w:val="18"/>
      </w:rPr>
    </w:pPr>
    <w:r w:rsidRPr="008272DA">
      <w:rPr>
        <w:rStyle w:val="zRptPgNum"/>
        <w:sz w:val="18"/>
        <w:szCs w:val="18"/>
      </w:rPr>
      <w:fldChar w:fldCharType="begin"/>
    </w:r>
    <w:r w:rsidRPr="008272DA">
      <w:rPr>
        <w:rStyle w:val="zRptPgNum"/>
        <w:sz w:val="18"/>
        <w:szCs w:val="18"/>
      </w:rPr>
      <w:instrText xml:space="preserve"> PAGE  \* Arabic  \* MERGEFORMAT </w:instrText>
    </w:r>
    <w:r w:rsidRPr="008272DA">
      <w:rPr>
        <w:rStyle w:val="zRptPgNum"/>
        <w:sz w:val="18"/>
        <w:szCs w:val="18"/>
      </w:rPr>
      <w:fldChar w:fldCharType="separate"/>
    </w:r>
    <w:r w:rsidR="00CC7238">
      <w:rPr>
        <w:rStyle w:val="zRptPgNum"/>
        <w:noProof/>
        <w:sz w:val="18"/>
        <w:szCs w:val="18"/>
      </w:rPr>
      <w:t>7</w:t>
    </w:r>
    <w:r w:rsidRPr="008272DA">
      <w:rPr>
        <w:rStyle w:val="zRptPgNum"/>
        <w:sz w:val="18"/>
        <w:szCs w:val="18"/>
      </w:rPr>
      <w:fldChar w:fldCharType="end"/>
    </w:r>
  </w:p>
  <w:p w:rsidR="00673A82" w:rsidRPr="00AC33DD" w:rsidRDefault="00673A82" w:rsidP="005C1B6C">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Pr="00EA4AEF" w:rsidRDefault="00673A82" w:rsidP="005C1B6C">
    <w:pPr>
      <w:pStyle w:val="zFooter"/>
      <w:rPr>
        <w:rStyle w:val="zRptPgNum"/>
        <w:color w:val="auto"/>
      </w:rPr>
    </w:pPr>
    <w:r>
      <w:rPr>
        <w:rStyle w:val="zRptPgNum"/>
        <w:b/>
        <w:color w:val="auto"/>
      </w:rPr>
      <w:t>MSA Fauna Inventory Report:</w:t>
    </w:r>
    <w:r w:rsidRPr="00EA4AEF">
      <w:rPr>
        <w:rStyle w:val="zRptPgNum"/>
        <w:color w:val="auto"/>
      </w:rPr>
      <w:t xml:space="preserve"> </w:t>
    </w:r>
    <w:r>
      <w:rPr>
        <w:rStyle w:val="zRptPgNum"/>
        <w:color w:val="auto"/>
      </w:rPr>
      <w:t>Western Grassland Reserve - Wilsons Block</w:t>
    </w:r>
  </w:p>
  <w:p w:rsidR="00673A82" w:rsidRPr="008272DA" w:rsidRDefault="00673A82" w:rsidP="005C1B6C">
    <w:pPr>
      <w:pStyle w:val="zFooter"/>
      <w:rPr>
        <w:rStyle w:val="zRptPgNum"/>
        <w:sz w:val="18"/>
        <w:szCs w:val="18"/>
      </w:rPr>
    </w:pPr>
    <w:r w:rsidRPr="008272DA">
      <w:rPr>
        <w:rStyle w:val="zRptPgNum"/>
        <w:sz w:val="18"/>
        <w:szCs w:val="18"/>
      </w:rPr>
      <w:fldChar w:fldCharType="begin"/>
    </w:r>
    <w:r w:rsidRPr="008272DA">
      <w:rPr>
        <w:rStyle w:val="zRptPgNum"/>
        <w:sz w:val="18"/>
        <w:szCs w:val="18"/>
      </w:rPr>
      <w:instrText xml:space="preserve"> PAGE  \* Arabic  \* MERGEFORMAT </w:instrText>
    </w:r>
    <w:r w:rsidRPr="008272DA">
      <w:rPr>
        <w:rStyle w:val="zRptPgNum"/>
        <w:sz w:val="18"/>
        <w:szCs w:val="18"/>
      </w:rPr>
      <w:fldChar w:fldCharType="separate"/>
    </w:r>
    <w:r w:rsidR="00CC7238">
      <w:rPr>
        <w:rStyle w:val="zRptPgNum"/>
        <w:noProof/>
        <w:sz w:val="18"/>
        <w:szCs w:val="18"/>
      </w:rPr>
      <w:t>21</w:t>
    </w:r>
    <w:r w:rsidRPr="008272DA">
      <w:rPr>
        <w:rStyle w:val="zRptPgNum"/>
        <w:sz w:val="18"/>
        <w:szCs w:val="18"/>
      </w:rPr>
      <w:fldChar w:fldCharType="end"/>
    </w:r>
  </w:p>
  <w:p w:rsidR="00673A82" w:rsidRPr="00AC33DD" w:rsidRDefault="00673A82" w:rsidP="005C1B6C">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Pr="00EA4AEF" w:rsidRDefault="00673A82" w:rsidP="00BF4867">
    <w:pPr>
      <w:pStyle w:val="zFooter"/>
      <w:rPr>
        <w:rStyle w:val="zRptPgNum"/>
        <w:color w:val="auto"/>
      </w:rPr>
    </w:pPr>
    <w:r>
      <w:rPr>
        <w:rStyle w:val="zRptPgNum"/>
        <w:b/>
        <w:color w:val="auto"/>
      </w:rPr>
      <w:t>MSA Fauna Inventory Report:</w:t>
    </w:r>
    <w:r w:rsidRPr="00EA4AEF">
      <w:rPr>
        <w:rStyle w:val="zRptPgNum"/>
        <w:color w:val="auto"/>
      </w:rPr>
      <w:t xml:space="preserve"> </w:t>
    </w:r>
    <w:r>
      <w:rPr>
        <w:rStyle w:val="zRptPgNum"/>
        <w:color w:val="auto"/>
      </w:rPr>
      <w:t>Western Grassland Reserve - Wilsons Block</w:t>
    </w:r>
  </w:p>
  <w:p w:rsidR="00673A82" w:rsidRPr="00CD5C5C" w:rsidRDefault="00673A82" w:rsidP="00DE01BF">
    <w:pPr>
      <w:pStyle w:val="zFooter"/>
      <w:rPr>
        <w:color w:val="228591"/>
        <w:sz w:val="18"/>
        <w:szCs w:val="18"/>
      </w:rPr>
    </w:pPr>
    <w:r w:rsidRPr="00CD5C5C">
      <w:rPr>
        <w:rStyle w:val="zRptPgNum"/>
        <w:sz w:val="18"/>
        <w:szCs w:val="18"/>
      </w:rPr>
      <w:fldChar w:fldCharType="begin"/>
    </w:r>
    <w:r w:rsidRPr="00CD5C5C">
      <w:rPr>
        <w:rStyle w:val="zRptPgNum"/>
        <w:sz w:val="18"/>
        <w:szCs w:val="18"/>
      </w:rPr>
      <w:instrText xml:space="preserve"> PAGE   \* MERGEFORMAT </w:instrText>
    </w:r>
    <w:r w:rsidRPr="00CD5C5C">
      <w:rPr>
        <w:rStyle w:val="zRptPgNum"/>
        <w:sz w:val="18"/>
        <w:szCs w:val="18"/>
      </w:rPr>
      <w:fldChar w:fldCharType="separate"/>
    </w:r>
    <w:r w:rsidR="00CC7238">
      <w:rPr>
        <w:rStyle w:val="zRptPgNum"/>
        <w:noProof/>
        <w:sz w:val="18"/>
        <w:szCs w:val="18"/>
      </w:rPr>
      <w:t>29</w:t>
    </w:r>
    <w:r w:rsidRPr="00CD5C5C">
      <w:rPr>
        <w:rStyle w:val="zRptPgNum"/>
        <w:sz w:val="18"/>
        <w:szCs w:val="18"/>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Pr="00EA4AEF" w:rsidRDefault="00673A82" w:rsidP="00BF4867">
    <w:pPr>
      <w:pStyle w:val="zFooter"/>
      <w:rPr>
        <w:rStyle w:val="zRptPgNum"/>
        <w:color w:val="auto"/>
      </w:rPr>
    </w:pPr>
    <w:r>
      <w:rPr>
        <w:rStyle w:val="zRptPgNum"/>
        <w:b/>
        <w:color w:val="auto"/>
      </w:rPr>
      <w:t>MSA Fauna Inventory Report:</w:t>
    </w:r>
    <w:r w:rsidRPr="00EA4AEF">
      <w:rPr>
        <w:rStyle w:val="zRptPgNum"/>
        <w:color w:val="auto"/>
      </w:rPr>
      <w:t xml:space="preserve"> </w:t>
    </w:r>
    <w:r>
      <w:rPr>
        <w:rStyle w:val="zRptPgNum"/>
        <w:color w:val="auto"/>
      </w:rPr>
      <w:t>Western Grassland Reserve - Wilsons Block</w:t>
    </w:r>
  </w:p>
  <w:p w:rsidR="00673A82" w:rsidRPr="00CD5C5C" w:rsidRDefault="00673A82" w:rsidP="00DE01BF">
    <w:pPr>
      <w:pStyle w:val="zFooter"/>
      <w:rPr>
        <w:color w:val="228591"/>
        <w:sz w:val="18"/>
        <w:szCs w:val="18"/>
      </w:rPr>
    </w:pPr>
    <w:r w:rsidRPr="00CD5C5C">
      <w:rPr>
        <w:rStyle w:val="zRptPgNum"/>
        <w:sz w:val="18"/>
        <w:szCs w:val="18"/>
      </w:rPr>
      <w:fldChar w:fldCharType="begin"/>
    </w:r>
    <w:r w:rsidRPr="00CD5C5C">
      <w:rPr>
        <w:rStyle w:val="zRptPgNum"/>
        <w:sz w:val="18"/>
        <w:szCs w:val="18"/>
      </w:rPr>
      <w:instrText xml:space="preserve"> PAGE   \* MERGEFORMAT </w:instrText>
    </w:r>
    <w:r w:rsidRPr="00CD5C5C">
      <w:rPr>
        <w:rStyle w:val="zRptPgNum"/>
        <w:sz w:val="18"/>
        <w:szCs w:val="18"/>
      </w:rPr>
      <w:fldChar w:fldCharType="separate"/>
    </w:r>
    <w:r w:rsidR="00CC7238">
      <w:rPr>
        <w:rStyle w:val="zRptPgNum"/>
        <w:noProof/>
        <w:sz w:val="18"/>
        <w:szCs w:val="18"/>
      </w:rPr>
      <w:t>23</w:t>
    </w:r>
    <w:r w:rsidRPr="00CD5C5C">
      <w:rPr>
        <w:rStyle w:val="zRptPgNum"/>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3A82" w:rsidRPr="00D07E53" w:rsidRDefault="00673A82">
      <w:pPr>
        <w:rPr>
          <w:color w:val="FFFFFF"/>
        </w:rPr>
      </w:pPr>
      <w:r w:rsidRPr="00D07E53">
        <w:rPr>
          <w:color w:val="FFFFFF"/>
        </w:rPr>
        <w:separator/>
      </w:r>
    </w:p>
  </w:footnote>
  <w:footnote w:type="continuationSeparator" w:id="0">
    <w:p w:rsidR="00673A82" w:rsidRDefault="00673A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Default="00673A82">
    <w:pPr>
      <w:pStyle w:val="Header"/>
    </w:pPr>
    <w:r>
      <w:rPr>
        <w:noProof/>
        <w:lang w:eastAsia="en-AU"/>
      </w:rPr>
      <w:drawing>
        <wp:anchor distT="0" distB="0" distL="114300" distR="114300" simplePos="0" relativeHeight="251656704" behindDoc="1" locked="0" layoutInCell="1" allowOverlap="1" wp14:anchorId="627E038F" wp14:editId="175B5D4B">
          <wp:simplePos x="0" y="0"/>
          <wp:positionH relativeFrom="column">
            <wp:posOffset>-342900</wp:posOffset>
          </wp:positionH>
          <wp:positionV relativeFrom="paragraph">
            <wp:posOffset>-111760</wp:posOffset>
          </wp:positionV>
          <wp:extent cx="6805295" cy="3149600"/>
          <wp:effectExtent l="0" t="0" r="0" b="0"/>
          <wp:wrapNone/>
          <wp:docPr id="2" name="Picture 2"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05295" cy="31496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Default="00673A82" w:rsidP="009046B1">
    <w:pPr>
      <w:pStyle w:val="zHeader"/>
    </w:pPr>
    <w:r>
      <w:rPr>
        <w:noProof/>
        <w:lang w:eastAsia="en-AU"/>
      </w:rPr>
      <w:drawing>
        <wp:anchor distT="0" distB="0" distL="114300" distR="114300" simplePos="0" relativeHeight="251655680" behindDoc="1" locked="0" layoutInCell="1" allowOverlap="1" wp14:anchorId="6FD36312" wp14:editId="1B8C98BC">
          <wp:simplePos x="0" y="0"/>
          <wp:positionH relativeFrom="column">
            <wp:posOffset>-353060</wp:posOffset>
          </wp:positionH>
          <wp:positionV relativeFrom="paragraph">
            <wp:posOffset>-101600</wp:posOffset>
          </wp:positionV>
          <wp:extent cx="6837680" cy="9627870"/>
          <wp:effectExtent l="0" t="0" r="1270" b="0"/>
          <wp:wrapNone/>
          <wp:docPr id="21" name="Picture 21"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7680" cy="96278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Default="00673A82" w:rsidP="003424E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Default="00673A82" w:rsidP="009046B1">
    <w:pPr>
      <w:pStyle w:val="z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Default="00673A82">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Default="00673A82">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Default="00673A82" w:rsidP="005C1B6C">
    <w:pPr>
      <w:pStyle w:val="DSE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Default="00CC723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3" type="#_x0000_t136" style="position:absolute;margin-left:0;margin-top:0;width:485.35pt;height:194.1pt;rotation:315;z-index:-251656704;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Default="00673A82">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A82" w:rsidRDefault="00673A82" w:rsidP="005C1B6C">
    <w:pPr>
      <w:pStyle w:val="DSE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FB428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EB6ADD6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0B4BCEA"/>
    <w:lvl w:ilvl="0">
      <w:start w:val="1"/>
      <w:numFmt w:val="decimal"/>
      <w:pStyle w:val="ListNumber3"/>
      <w:lvlText w:val="%1."/>
      <w:lvlJc w:val="left"/>
      <w:pPr>
        <w:tabs>
          <w:tab w:val="num" w:pos="926"/>
        </w:tabs>
        <w:ind w:left="926" w:hanging="360"/>
      </w:pPr>
    </w:lvl>
  </w:abstractNum>
  <w:abstractNum w:abstractNumId="3">
    <w:nsid w:val="FFFFFF7F"/>
    <w:multiLevelType w:val="singleLevel"/>
    <w:tmpl w:val="CD70D66E"/>
    <w:lvl w:ilvl="0">
      <w:start w:val="1"/>
      <w:numFmt w:val="decimal"/>
      <w:pStyle w:val="ListNumber2"/>
      <w:lvlText w:val="%1."/>
      <w:lvlJc w:val="left"/>
      <w:pPr>
        <w:tabs>
          <w:tab w:val="num" w:pos="643"/>
        </w:tabs>
        <w:ind w:left="643" w:hanging="360"/>
      </w:pPr>
    </w:lvl>
  </w:abstractNum>
  <w:abstractNum w:abstractNumId="4">
    <w:nsid w:val="FFFFFF80"/>
    <w:multiLevelType w:val="singleLevel"/>
    <w:tmpl w:val="1A30ECFE"/>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036262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F8EAC8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D6700E62"/>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BA2316C"/>
    <w:lvl w:ilvl="0">
      <w:start w:val="1"/>
      <w:numFmt w:val="decimal"/>
      <w:pStyle w:val="ListNumber"/>
      <w:lvlText w:val="%1."/>
      <w:lvlJc w:val="left"/>
      <w:pPr>
        <w:tabs>
          <w:tab w:val="num" w:pos="360"/>
        </w:tabs>
        <w:ind w:left="360" w:hanging="360"/>
      </w:pPr>
    </w:lvl>
  </w:abstractNum>
  <w:abstractNum w:abstractNumId="9">
    <w:nsid w:val="FFFFFF89"/>
    <w:multiLevelType w:val="singleLevel"/>
    <w:tmpl w:val="A246F1C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3E687C"/>
    <w:multiLevelType w:val="hybridMultilevel"/>
    <w:tmpl w:val="F35A8474"/>
    <w:lvl w:ilvl="0" w:tplc="EC5C4A44">
      <w:start w:val="1"/>
      <w:numFmt w:val="bullet"/>
      <w:pStyle w:val="TblBll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59550C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nsid w:val="081956F9"/>
    <w:multiLevelType w:val="hybridMultilevel"/>
    <w:tmpl w:val="DBB2C87A"/>
    <w:lvl w:ilvl="0" w:tplc="D11EF60A">
      <w:start w:val="1"/>
      <w:numFmt w:val="bullet"/>
      <w:pStyle w:val="Bullet"/>
      <w:lvlText w:val=""/>
      <w:lvlJc w:val="left"/>
      <w:pPr>
        <w:tabs>
          <w:tab w:val="num" w:pos="720"/>
        </w:tabs>
        <w:ind w:left="720" w:hanging="360"/>
      </w:pPr>
      <w:rPr>
        <w:rFonts w:ascii="Symbol" w:hAnsi="Symbol" w:hint="default"/>
      </w:rPr>
    </w:lvl>
    <w:lvl w:ilvl="1" w:tplc="CDBA1164">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8403C1B"/>
    <w:multiLevelType w:val="hybridMultilevel"/>
    <w:tmpl w:val="2DF0DAA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0F817EB7"/>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208F55E6"/>
    <w:multiLevelType w:val="multilevel"/>
    <w:tmpl w:val="19C038B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Courier New" w:hAnsi="Courier New" w:hint="default"/>
      </w:rPr>
    </w:lvl>
    <w:lvl w:ilvl="2">
      <w:start w:val="1"/>
      <w:numFmt w:val="decimal"/>
      <w:lvlText w:val="%3."/>
      <w:lvlJc w:val="left"/>
      <w:pPr>
        <w:tabs>
          <w:tab w:val="num" w:pos="1800"/>
        </w:tabs>
        <w:ind w:left="1800" w:hanging="360"/>
      </w:pPr>
      <w:rPr>
        <w:rFont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6">
    <w:nsid w:val="24AE5871"/>
    <w:multiLevelType w:val="hybridMultilevel"/>
    <w:tmpl w:val="441C40A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2C183DD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nsid w:val="36A06306"/>
    <w:multiLevelType w:val="multilevel"/>
    <w:tmpl w:val="6A246D7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3CE841AF"/>
    <w:multiLevelType w:val="multilevel"/>
    <w:tmpl w:val="3E6ABD06"/>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Courier New" w:hAnsi="Courier New" w:hint="default"/>
      </w:rPr>
    </w:lvl>
    <w:lvl w:ilvl="2">
      <w:start w:val="1"/>
      <w:numFmt w:val="decimal"/>
      <w:lvlText w:val="%3."/>
      <w:lvlJc w:val="left"/>
      <w:pPr>
        <w:tabs>
          <w:tab w:val="num" w:pos="1800"/>
        </w:tabs>
        <w:ind w:left="1800" w:hanging="360"/>
      </w:pPr>
      <w:rPr>
        <w:rFonts w:hint="default"/>
      </w:rPr>
    </w:lvl>
    <w:lvl w:ilvl="3">
      <w:start w:val="1"/>
      <w:numFmt w:val="lowerLetter"/>
      <w:lvlText w:val="%4."/>
      <w:lvlJc w:val="left"/>
      <w:pPr>
        <w:tabs>
          <w:tab w:val="num" w:pos="2520"/>
        </w:tabs>
        <w:ind w:left="2520" w:hanging="360"/>
      </w:pPr>
      <w:rPr>
        <w:rFonts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3D4410E0"/>
    <w:multiLevelType w:val="hybridMultilevel"/>
    <w:tmpl w:val="078861A0"/>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4AB41B99"/>
    <w:multiLevelType w:val="hybridMultilevel"/>
    <w:tmpl w:val="058C157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58BC6037"/>
    <w:multiLevelType w:val="hybridMultilevel"/>
    <w:tmpl w:val="D9807D9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5B9B1233"/>
    <w:multiLevelType w:val="multilevel"/>
    <w:tmpl w:val="838628A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nsid w:val="60195803"/>
    <w:multiLevelType w:val="multilevel"/>
    <w:tmpl w:val="838628A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nsid w:val="616B19F9"/>
    <w:multiLevelType w:val="multilevel"/>
    <w:tmpl w:val="B134B110"/>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Courier New" w:hAnsi="Courier New" w:hint="default"/>
      </w:rPr>
    </w:lvl>
    <w:lvl w:ilvl="2">
      <w:start w:val="1"/>
      <w:numFmt w:val="decimal"/>
      <w:lvlText w:val="%3."/>
      <w:lvlJc w:val="left"/>
      <w:pPr>
        <w:tabs>
          <w:tab w:val="num" w:pos="1800"/>
        </w:tabs>
        <w:ind w:left="1800" w:hanging="360"/>
      </w:pPr>
      <w:rPr>
        <w:rFont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6">
    <w:nsid w:val="6C7751CB"/>
    <w:multiLevelType w:val="hybridMultilevel"/>
    <w:tmpl w:val="4C34FC3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4858CD2E">
      <w:start w:val="1"/>
      <w:numFmt w:val="bullet"/>
      <w:pStyle w:val="Bullet2"/>
      <w:lvlText w:val="–"/>
      <w:lvlJc w:val="left"/>
      <w:pPr>
        <w:tabs>
          <w:tab w:val="num" w:pos="1080"/>
        </w:tabs>
        <w:ind w:left="1080" w:hanging="360"/>
      </w:pPr>
      <w:rPr>
        <w:rFonts w:ascii="Courier New" w:hAnsi="Courier New" w:hint="default"/>
      </w:rPr>
    </w:lvl>
    <w:lvl w:ilvl="2" w:tplc="B4B8798A">
      <w:start w:val="1"/>
      <w:numFmt w:val="decimal"/>
      <w:lvlText w:val="%3."/>
      <w:lvlJc w:val="left"/>
      <w:pPr>
        <w:tabs>
          <w:tab w:val="num" w:pos="1800"/>
        </w:tabs>
        <w:ind w:left="1800" w:hanging="360"/>
      </w:pPr>
      <w:rPr>
        <w:rFonts w:hint="default"/>
      </w:rPr>
    </w:lvl>
    <w:lvl w:ilvl="3" w:tplc="10CA7108">
      <w:start w:val="1"/>
      <w:numFmt w:val="lowerLetter"/>
      <w:lvlText w:val="%4."/>
      <w:lvlJc w:val="left"/>
      <w:pPr>
        <w:tabs>
          <w:tab w:val="num" w:pos="2520"/>
        </w:tabs>
        <w:ind w:left="2520" w:hanging="360"/>
      </w:pPr>
      <w:rPr>
        <w:rFonts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nsid w:val="7D66738C"/>
    <w:multiLevelType w:val="hybridMultilevel"/>
    <w:tmpl w:val="477235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2"/>
  </w:num>
  <w:num w:numId="2">
    <w:abstractNumId w:val="17"/>
  </w:num>
  <w:num w:numId="3">
    <w:abstractNumId w:val="14"/>
  </w:num>
  <w:num w:numId="4">
    <w:abstractNumId w:val="11"/>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8"/>
  </w:num>
  <w:num w:numId="16">
    <w:abstractNumId w:val="12"/>
  </w:num>
  <w:num w:numId="17">
    <w:abstractNumId w:val="24"/>
  </w:num>
  <w:num w:numId="18">
    <w:abstractNumId w:val="23"/>
  </w:num>
  <w:num w:numId="19">
    <w:abstractNumId w:val="27"/>
  </w:num>
  <w:num w:numId="20">
    <w:abstractNumId w:val="25"/>
  </w:num>
  <w:num w:numId="21">
    <w:abstractNumId w:val="15"/>
  </w:num>
  <w:num w:numId="22">
    <w:abstractNumId w:val="19"/>
  </w:num>
  <w:num w:numId="23">
    <w:abstractNumId w:val="10"/>
  </w:num>
  <w:num w:numId="24">
    <w:abstractNumId w:val="20"/>
  </w:num>
  <w:num w:numId="25">
    <w:abstractNumId w:val="28"/>
  </w:num>
  <w:num w:numId="26">
    <w:abstractNumId w:val="22"/>
  </w:num>
  <w:num w:numId="27">
    <w:abstractNumId w:val="26"/>
  </w:num>
  <w:num w:numId="28">
    <w:abstractNumId w:val="16"/>
  </w:num>
  <w:num w:numId="29">
    <w:abstractNumId w:val="21"/>
  </w:num>
  <w:num w:numId="3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3"/>
  <w:removePersonalInformation/>
  <w:removeDateAndTime/>
  <w:hideSpellingErrors/>
  <w:activeWritingStyle w:appName="MSWord" w:lang="en-US" w:vendorID="64" w:dllVersion="131078" w:nlCheck="1" w:checkStyle="1"/>
  <w:activeWritingStyle w:appName="MSWord" w:lang="en-AU" w:vendorID="64" w:dllVersion="131078" w:nlCheck="1" w:checkStyle="1"/>
  <w:proofState w:spelling="clean" w:grammar="clean"/>
  <w:attachedTemplate r:id="rId1"/>
  <w:documentProtection w:edit="forms" w:enforcement="0"/>
  <w:defaultTabStop w:val="720"/>
  <w:defaultTableStyle w:val="DELWPTable"/>
  <w:drawingGridHorizontalSpacing w:val="1134"/>
  <w:drawingGridVerticalSpacing w:val="1134"/>
  <w:displayHorizontalDrawingGridEvery w:val="2"/>
  <w:displayVerticalDrawingGridEvery w:val="2"/>
  <w:doNotUseMarginsForDrawingGridOrigin/>
  <w:drawingGridHorizontalOrigin w:val="0"/>
  <w:drawingGridVerticalOrigin w:val="0"/>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Layout" w:val="&lt;ENLayout&gt;&lt;Style&gt;Amer J Botan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e0vtftva1dzfa6epr0b50eeersw59wre2xxe&quot;&gt;Geoffs library 280213&lt;record-ids&gt;&lt;item&gt;582&lt;/item&gt;&lt;item&gt;2714&lt;/item&gt;&lt;item&gt;2877&lt;/item&gt;&lt;item&gt;2904&lt;/item&gt;&lt;item&gt;2910&lt;/item&gt;&lt;item&gt;2924&lt;/item&gt;&lt;item&gt;3012&lt;/item&gt;&lt;item&gt;3013&lt;/item&gt;&lt;item&gt;3015&lt;/item&gt;&lt;item&gt;3018&lt;/item&gt;&lt;item&gt;3063&lt;/item&gt;&lt;item&gt;3110&lt;/item&gt;&lt;item&gt;3112&lt;/item&gt;&lt;item&gt;3163&lt;/item&gt;&lt;item&gt;3169&lt;/item&gt;&lt;item&gt;3279&lt;/item&gt;&lt;item&gt;3282&lt;/item&gt;&lt;item&gt;3283&lt;/item&gt;&lt;item&gt;3284&lt;/item&gt;&lt;item&gt;3285&lt;/item&gt;&lt;item&gt;3286&lt;/item&gt;&lt;item&gt;3288&lt;/item&gt;&lt;item&gt;3291&lt;/item&gt;&lt;item&gt;3292&lt;/item&gt;&lt;item&gt;3293&lt;/item&gt;&lt;item&gt;3294&lt;/item&gt;&lt;item&gt;3319&lt;/item&gt;&lt;item&gt;3321&lt;/item&gt;&lt;item&gt;3322&lt;/item&gt;&lt;/record-ids&gt;&lt;/item&gt;&lt;/Libraries&gt;"/>
  </w:docVars>
  <w:rsids>
    <w:rsidRoot w:val="00F95C7C"/>
    <w:rsid w:val="00003CB6"/>
    <w:rsid w:val="000054FC"/>
    <w:rsid w:val="00011483"/>
    <w:rsid w:val="00012793"/>
    <w:rsid w:val="00012DB9"/>
    <w:rsid w:val="00013B26"/>
    <w:rsid w:val="00014002"/>
    <w:rsid w:val="00021E69"/>
    <w:rsid w:val="00024A95"/>
    <w:rsid w:val="00032F4D"/>
    <w:rsid w:val="00033DF0"/>
    <w:rsid w:val="00040071"/>
    <w:rsid w:val="00041156"/>
    <w:rsid w:val="00055E3F"/>
    <w:rsid w:val="00055FB4"/>
    <w:rsid w:val="00056F70"/>
    <w:rsid w:val="00060A68"/>
    <w:rsid w:val="00067649"/>
    <w:rsid w:val="00073528"/>
    <w:rsid w:val="00075683"/>
    <w:rsid w:val="00075C33"/>
    <w:rsid w:val="00075F8E"/>
    <w:rsid w:val="00076886"/>
    <w:rsid w:val="0008754B"/>
    <w:rsid w:val="00092EDA"/>
    <w:rsid w:val="0009699E"/>
    <w:rsid w:val="000A1484"/>
    <w:rsid w:val="000A2058"/>
    <w:rsid w:val="000A5E54"/>
    <w:rsid w:val="000B13BB"/>
    <w:rsid w:val="000B26DF"/>
    <w:rsid w:val="000B2F13"/>
    <w:rsid w:val="000C00DF"/>
    <w:rsid w:val="000C04A3"/>
    <w:rsid w:val="000C3259"/>
    <w:rsid w:val="000D009F"/>
    <w:rsid w:val="000D5F92"/>
    <w:rsid w:val="000E02A3"/>
    <w:rsid w:val="000E0643"/>
    <w:rsid w:val="000E3720"/>
    <w:rsid w:val="000E41EB"/>
    <w:rsid w:val="000E6BF2"/>
    <w:rsid w:val="000F352F"/>
    <w:rsid w:val="000F4257"/>
    <w:rsid w:val="000F64DD"/>
    <w:rsid w:val="000F6F76"/>
    <w:rsid w:val="00100BAC"/>
    <w:rsid w:val="00110693"/>
    <w:rsid w:val="0011506A"/>
    <w:rsid w:val="00116270"/>
    <w:rsid w:val="00120C40"/>
    <w:rsid w:val="00125205"/>
    <w:rsid w:val="00126BED"/>
    <w:rsid w:val="001321D5"/>
    <w:rsid w:val="00137153"/>
    <w:rsid w:val="00146B67"/>
    <w:rsid w:val="00155E10"/>
    <w:rsid w:val="0016331C"/>
    <w:rsid w:val="00166DF1"/>
    <w:rsid w:val="00177115"/>
    <w:rsid w:val="0018526B"/>
    <w:rsid w:val="0019493F"/>
    <w:rsid w:val="00196E0B"/>
    <w:rsid w:val="001A22BA"/>
    <w:rsid w:val="001A243B"/>
    <w:rsid w:val="001A2E81"/>
    <w:rsid w:val="001A4599"/>
    <w:rsid w:val="001B2EC4"/>
    <w:rsid w:val="001B7FA5"/>
    <w:rsid w:val="001C0147"/>
    <w:rsid w:val="001C459C"/>
    <w:rsid w:val="001C67A0"/>
    <w:rsid w:val="001E2024"/>
    <w:rsid w:val="001E5CCD"/>
    <w:rsid w:val="001E7978"/>
    <w:rsid w:val="001F0158"/>
    <w:rsid w:val="001F3B57"/>
    <w:rsid w:val="001F3E7E"/>
    <w:rsid w:val="001F4984"/>
    <w:rsid w:val="00201C20"/>
    <w:rsid w:val="00207A7C"/>
    <w:rsid w:val="00212907"/>
    <w:rsid w:val="0021568C"/>
    <w:rsid w:val="00215787"/>
    <w:rsid w:val="00223B78"/>
    <w:rsid w:val="00227B86"/>
    <w:rsid w:val="0023187C"/>
    <w:rsid w:val="002327BB"/>
    <w:rsid w:val="00235C7F"/>
    <w:rsid w:val="00236B80"/>
    <w:rsid w:val="00244A94"/>
    <w:rsid w:val="0024572D"/>
    <w:rsid w:val="0025127D"/>
    <w:rsid w:val="002526EA"/>
    <w:rsid w:val="0025421E"/>
    <w:rsid w:val="0025470B"/>
    <w:rsid w:val="002551F1"/>
    <w:rsid w:val="002568D0"/>
    <w:rsid w:val="00257BF1"/>
    <w:rsid w:val="0026342C"/>
    <w:rsid w:val="00264062"/>
    <w:rsid w:val="0026474F"/>
    <w:rsid w:val="00267129"/>
    <w:rsid w:val="00272D71"/>
    <w:rsid w:val="00272E8C"/>
    <w:rsid w:val="00274E8B"/>
    <w:rsid w:val="00281AEE"/>
    <w:rsid w:val="00283141"/>
    <w:rsid w:val="002845F1"/>
    <w:rsid w:val="00285925"/>
    <w:rsid w:val="00285FC1"/>
    <w:rsid w:val="002863A7"/>
    <w:rsid w:val="00290010"/>
    <w:rsid w:val="00295D5B"/>
    <w:rsid w:val="002978E7"/>
    <w:rsid w:val="002A0A21"/>
    <w:rsid w:val="002A0D3A"/>
    <w:rsid w:val="002B63CA"/>
    <w:rsid w:val="002B6A83"/>
    <w:rsid w:val="002C5BA2"/>
    <w:rsid w:val="002C659D"/>
    <w:rsid w:val="002D430A"/>
    <w:rsid w:val="002E0310"/>
    <w:rsid w:val="002E0F63"/>
    <w:rsid w:val="002F042B"/>
    <w:rsid w:val="00310654"/>
    <w:rsid w:val="00313A99"/>
    <w:rsid w:val="00322864"/>
    <w:rsid w:val="003256B7"/>
    <w:rsid w:val="00326FBA"/>
    <w:rsid w:val="0033002F"/>
    <w:rsid w:val="00330679"/>
    <w:rsid w:val="00341520"/>
    <w:rsid w:val="00342235"/>
    <w:rsid w:val="003424E6"/>
    <w:rsid w:val="00343438"/>
    <w:rsid w:val="003442F7"/>
    <w:rsid w:val="00350E8E"/>
    <w:rsid w:val="00356C9A"/>
    <w:rsid w:val="0036026E"/>
    <w:rsid w:val="0036305A"/>
    <w:rsid w:val="00367E58"/>
    <w:rsid w:val="00371E21"/>
    <w:rsid w:val="003726AB"/>
    <w:rsid w:val="003760E7"/>
    <w:rsid w:val="003762F8"/>
    <w:rsid w:val="003778E8"/>
    <w:rsid w:val="00381E43"/>
    <w:rsid w:val="00390622"/>
    <w:rsid w:val="00391322"/>
    <w:rsid w:val="003917F9"/>
    <w:rsid w:val="0039238A"/>
    <w:rsid w:val="00396A82"/>
    <w:rsid w:val="003B1144"/>
    <w:rsid w:val="003B36A4"/>
    <w:rsid w:val="003B75C6"/>
    <w:rsid w:val="003C21D9"/>
    <w:rsid w:val="003C2A7A"/>
    <w:rsid w:val="003C667C"/>
    <w:rsid w:val="003D36D3"/>
    <w:rsid w:val="003E1593"/>
    <w:rsid w:val="003E1C93"/>
    <w:rsid w:val="003E293E"/>
    <w:rsid w:val="003F347D"/>
    <w:rsid w:val="003F5344"/>
    <w:rsid w:val="003F5A0E"/>
    <w:rsid w:val="003F5E5C"/>
    <w:rsid w:val="003F7936"/>
    <w:rsid w:val="00402B41"/>
    <w:rsid w:val="00402FDE"/>
    <w:rsid w:val="004039D7"/>
    <w:rsid w:val="00414B69"/>
    <w:rsid w:val="00422EA7"/>
    <w:rsid w:val="004275D2"/>
    <w:rsid w:val="00431C87"/>
    <w:rsid w:val="004325A0"/>
    <w:rsid w:val="00437824"/>
    <w:rsid w:val="004415C9"/>
    <w:rsid w:val="00444D9F"/>
    <w:rsid w:val="004513F0"/>
    <w:rsid w:val="004536DF"/>
    <w:rsid w:val="00455AC0"/>
    <w:rsid w:val="00456612"/>
    <w:rsid w:val="004578FA"/>
    <w:rsid w:val="0046085D"/>
    <w:rsid w:val="00462307"/>
    <w:rsid w:val="00462D73"/>
    <w:rsid w:val="00463197"/>
    <w:rsid w:val="00464209"/>
    <w:rsid w:val="00466D38"/>
    <w:rsid w:val="00471B5E"/>
    <w:rsid w:val="004978E6"/>
    <w:rsid w:val="004A1E00"/>
    <w:rsid w:val="004A79D2"/>
    <w:rsid w:val="004B53D4"/>
    <w:rsid w:val="004B7580"/>
    <w:rsid w:val="004C2609"/>
    <w:rsid w:val="004D21CD"/>
    <w:rsid w:val="004D5834"/>
    <w:rsid w:val="004D6F30"/>
    <w:rsid w:val="004E0FBE"/>
    <w:rsid w:val="004E182B"/>
    <w:rsid w:val="004E64DA"/>
    <w:rsid w:val="004E6888"/>
    <w:rsid w:val="004E74AE"/>
    <w:rsid w:val="004F16D6"/>
    <w:rsid w:val="004F2CE7"/>
    <w:rsid w:val="004F2D15"/>
    <w:rsid w:val="004F3F6A"/>
    <w:rsid w:val="004F572C"/>
    <w:rsid w:val="004F62E8"/>
    <w:rsid w:val="005012BD"/>
    <w:rsid w:val="005020AA"/>
    <w:rsid w:val="0050769F"/>
    <w:rsid w:val="00507F90"/>
    <w:rsid w:val="00511165"/>
    <w:rsid w:val="00513E41"/>
    <w:rsid w:val="00515FE3"/>
    <w:rsid w:val="005203D0"/>
    <w:rsid w:val="005211F6"/>
    <w:rsid w:val="00521C1C"/>
    <w:rsid w:val="00522DB2"/>
    <w:rsid w:val="00532105"/>
    <w:rsid w:val="00533294"/>
    <w:rsid w:val="00533C54"/>
    <w:rsid w:val="005341E1"/>
    <w:rsid w:val="00535376"/>
    <w:rsid w:val="005356D9"/>
    <w:rsid w:val="00537F8A"/>
    <w:rsid w:val="00540762"/>
    <w:rsid w:val="00543898"/>
    <w:rsid w:val="00550F27"/>
    <w:rsid w:val="0055400E"/>
    <w:rsid w:val="00557B67"/>
    <w:rsid w:val="00561093"/>
    <w:rsid w:val="0056466A"/>
    <w:rsid w:val="00565E0D"/>
    <w:rsid w:val="00566FE3"/>
    <w:rsid w:val="00573BE0"/>
    <w:rsid w:val="00573FE9"/>
    <w:rsid w:val="00590EF3"/>
    <w:rsid w:val="00593209"/>
    <w:rsid w:val="0059488B"/>
    <w:rsid w:val="005A18F7"/>
    <w:rsid w:val="005A2157"/>
    <w:rsid w:val="005A3D57"/>
    <w:rsid w:val="005B1774"/>
    <w:rsid w:val="005B53CF"/>
    <w:rsid w:val="005C0C61"/>
    <w:rsid w:val="005C1B6C"/>
    <w:rsid w:val="005C2DD5"/>
    <w:rsid w:val="005C6B29"/>
    <w:rsid w:val="005E2C8F"/>
    <w:rsid w:val="005E77EC"/>
    <w:rsid w:val="005F4640"/>
    <w:rsid w:val="00604B61"/>
    <w:rsid w:val="00606451"/>
    <w:rsid w:val="00607A4C"/>
    <w:rsid w:val="006135E7"/>
    <w:rsid w:val="00614858"/>
    <w:rsid w:val="006156E5"/>
    <w:rsid w:val="006245C9"/>
    <w:rsid w:val="00624EAC"/>
    <w:rsid w:val="00637DA4"/>
    <w:rsid w:val="00642596"/>
    <w:rsid w:val="006456E8"/>
    <w:rsid w:val="0065086D"/>
    <w:rsid w:val="006561F5"/>
    <w:rsid w:val="00656312"/>
    <w:rsid w:val="00664834"/>
    <w:rsid w:val="00666576"/>
    <w:rsid w:val="006720ED"/>
    <w:rsid w:val="00673A82"/>
    <w:rsid w:val="0067421F"/>
    <w:rsid w:val="00674FD6"/>
    <w:rsid w:val="00675636"/>
    <w:rsid w:val="00676A61"/>
    <w:rsid w:val="00677847"/>
    <w:rsid w:val="00680549"/>
    <w:rsid w:val="006806B4"/>
    <w:rsid w:val="00687B00"/>
    <w:rsid w:val="0069440F"/>
    <w:rsid w:val="006968D9"/>
    <w:rsid w:val="006A26BE"/>
    <w:rsid w:val="006A2DBD"/>
    <w:rsid w:val="006A3943"/>
    <w:rsid w:val="006A5807"/>
    <w:rsid w:val="006A5DB1"/>
    <w:rsid w:val="006A69A2"/>
    <w:rsid w:val="006B3519"/>
    <w:rsid w:val="006B5F6D"/>
    <w:rsid w:val="006C2C00"/>
    <w:rsid w:val="006C33FD"/>
    <w:rsid w:val="006C3999"/>
    <w:rsid w:val="006C4158"/>
    <w:rsid w:val="006C4DDC"/>
    <w:rsid w:val="006D07D7"/>
    <w:rsid w:val="006D6552"/>
    <w:rsid w:val="006E1293"/>
    <w:rsid w:val="006E4AA0"/>
    <w:rsid w:val="006F1569"/>
    <w:rsid w:val="006F4138"/>
    <w:rsid w:val="006F6F37"/>
    <w:rsid w:val="006F707D"/>
    <w:rsid w:val="00700803"/>
    <w:rsid w:val="00706A50"/>
    <w:rsid w:val="00706E7C"/>
    <w:rsid w:val="00712877"/>
    <w:rsid w:val="0071778A"/>
    <w:rsid w:val="00723864"/>
    <w:rsid w:val="00730349"/>
    <w:rsid w:val="00733C34"/>
    <w:rsid w:val="0074395D"/>
    <w:rsid w:val="0074555D"/>
    <w:rsid w:val="00745BBD"/>
    <w:rsid w:val="00745F9B"/>
    <w:rsid w:val="007513AC"/>
    <w:rsid w:val="00752FC9"/>
    <w:rsid w:val="00756071"/>
    <w:rsid w:val="00757F3B"/>
    <w:rsid w:val="00767F2D"/>
    <w:rsid w:val="00771A01"/>
    <w:rsid w:val="00773E22"/>
    <w:rsid w:val="007775D3"/>
    <w:rsid w:val="00777875"/>
    <w:rsid w:val="00787030"/>
    <w:rsid w:val="00792C9C"/>
    <w:rsid w:val="00795D7E"/>
    <w:rsid w:val="00797CF1"/>
    <w:rsid w:val="007A2A23"/>
    <w:rsid w:val="007A3996"/>
    <w:rsid w:val="007A5D2E"/>
    <w:rsid w:val="007B0DFE"/>
    <w:rsid w:val="007B1374"/>
    <w:rsid w:val="007C3A94"/>
    <w:rsid w:val="007C6E52"/>
    <w:rsid w:val="007D15BC"/>
    <w:rsid w:val="007D22C9"/>
    <w:rsid w:val="007D4CF6"/>
    <w:rsid w:val="007D642E"/>
    <w:rsid w:val="007E2CC1"/>
    <w:rsid w:val="007F659F"/>
    <w:rsid w:val="007F6C00"/>
    <w:rsid w:val="007F7285"/>
    <w:rsid w:val="00801A56"/>
    <w:rsid w:val="00805556"/>
    <w:rsid w:val="00807E7F"/>
    <w:rsid w:val="00813869"/>
    <w:rsid w:val="00814503"/>
    <w:rsid w:val="0081461D"/>
    <w:rsid w:val="00815DD4"/>
    <w:rsid w:val="008215F5"/>
    <w:rsid w:val="008231E7"/>
    <w:rsid w:val="00823E6F"/>
    <w:rsid w:val="00826C3A"/>
    <w:rsid w:val="008272DA"/>
    <w:rsid w:val="008319E6"/>
    <w:rsid w:val="0083541B"/>
    <w:rsid w:val="008365B0"/>
    <w:rsid w:val="00837ECD"/>
    <w:rsid w:val="00840432"/>
    <w:rsid w:val="00840C27"/>
    <w:rsid w:val="00841BD1"/>
    <w:rsid w:val="00842339"/>
    <w:rsid w:val="008423DD"/>
    <w:rsid w:val="00844C4C"/>
    <w:rsid w:val="008474E4"/>
    <w:rsid w:val="00852A30"/>
    <w:rsid w:val="008568E6"/>
    <w:rsid w:val="00856BBC"/>
    <w:rsid w:val="008613D3"/>
    <w:rsid w:val="00861977"/>
    <w:rsid w:val="0086616C"/>
    <w:rsid w:val="00872B3F"/>
    <w:rsid w:val="00892920"/>
    <w:rsid w:val="00892EEF"/>
    <w:rsid w:val="00896C01"/>
    <w:rsid w:val="008A14AE"/>
    <w:rsid w:val="008A25CE"/>
    <w:rsid w:val="008A6BBA"/>
    <w:rsid w:val="008A72AE"/>
    <w:rsid w:val="008A7E20"/>
    <w:rsid w:val="008B1E3C"/>
    <w:rsid w:val="008B61B5"/>
    <w:rsid w:val="008C2B78"/>
    <w:rsid w:val="008C345D"/>
    <w:rsid w:val="008D09F0"/>
    <w:rsid w:val="008D1FFA"/>
    <w:rsid w:val="008D351E"/>
    <w:rsid w:val="008D4C99"/>
    <w:rsid w:val="008D5ABD"/>
    <w:rsid w:val="008D659A"/>
    <w:rsid w:val="008E2DDE"/>
    <w:rsid w:val="008F4372"/>
    <w:rsid w:val="008F4932"/>
    <w:rsid w:val="008F4C85"/>
    <w:rsid w:val="0090189E"/>
    <w:rsid w:val="00901E18"/>
    <w:rsid w:val="009046B1"/>
    <w:rsid w:val="00911598"/>
    <w:rsid w:val="0091747B"/>
    <w:rsid w:val="00917924"/>
    <w:rsid w:val="00920EEE"/>
    <w:rsid w:val="009247C0"/>
    <w:rsid w:val="009262F0"/>
    <w:rsid w:val="00926BDE"/>
    <w:rsid w:val="009354F3"/>
    <w:rsid w:val="00943E9F"/>
    <w:rsid w:val="00951386"/>
    <w:rsid w:val="00951623"/>
    <w:rsid w:val="009575FF"/>
    <w:rsid w:val="009613B6"/>
    <w:rsid w:val="00961F5A"/>
    <w:rsid w:val="00962D3B"/>
    <w:rsid w:val="00963A50"/>
    <w:rsid w:val="00972507"/>
    <w:rsid w:val="009730D5"/>
    <w:rsid w:val="00981EA2"/>
    <w:rsid w:val="00982B80"/>
    <w:rsid w:val="00984DD4"/>
    <w:rsid w:val="00991C27"/>
    <w:rsid w:val="00992BDA"/>
    <w:rsid w:val="00995AD5"/>
    <w:rsid w:val="0099652F"/>
    <w:rsid w:val="009B073E"/>
    <w:rsid w:val="009C3727"/>
    <w:rsid w:val="009C3FEB"/>
    <w:rsid w:val="009C4216"/>
    <w:rsid w:val="009C7E6A"/>
    <w:rsid w:val="009D61CA"/>
    <w:rsid w:val="009D7696"/>
    <w:rsid w:val="009D771B"/>
    <w:rsid w:val="009E0C5E"/>
    <w:rsid w:val="009E0EE7"/>
    <w:rsid w:val="009E181F"/>
    <w:rsid w:val="009F4E32"/>
    <w:rsid w:val="009F61FE"/>
    <w:rsid w:val="00A0021E"/>
    <w:rsid w:val="00A014FF"/>
    <w:rsid w:val="00A03F1F"/>
    <w:rsid w:val="00A04614"/>
    <w:rsid w:val="00A068E6"/>
    <w:rsid w:val="00A1529A"/>
    <w:rsid w:val="00A15796"/>
    <w:rsid w:val="00A271D4"/>
    <w:rsid w:val="00A32459"/>
    <w:rsid w:val="00A378C9"/>
    <w:rsid w:val="00A37BFA"/>
    <w:rsid w:val="00A43966"/>
    <w:rsid w:val="00A44130"/>
    <w:rsid w:val="00A444BA"/>
    <w:rsid w:val="00A44C18"/>
    <w:rsid w:val="00A564BA"/>
    <w:rsid w:val="00A60CCB"/>
    <w:rsid w:val="00A64EEA"/>
    <w:rsid w:val="00A67D11"/>
    <w:rsid w:val="00A72B14"/>
    <w:rsid w:val="00A730A4"/>
    <w:rsid w:val="00A735F0"/>
    <w:rsid w:val="00A74AEE"/>
    <w:rsid w:val="00A75160"/>
    <w:rsid w:val="00A8122B"/>
    <w:rsid w:val="00A841DC"/>
    <w:rsid w:val="00A84DFA"/>
    <w:rsid w:val="00A85081"/>
    <w:rsid w:val="00A85977"/>
    <w:rsid w:val="00A94AB2"/>
    <w:rsid w:val="00A94DDF"/>
    <w:rsid w:val="00A94EC1"/>
    <w:rsid w:val="00AA18B4"/>
    <w:rsid w:val="00AA289E"/>
    <w:rsid w:val="00AB059A"/>
    <w:rsid w:val="00AB0BF9"/>
    <w:rsid w:val="00AB20C4"/>
    <w:rsid w:val="00AB7602"/>
    <w:rsid w:val="00AD07A7"/>
    <w:rsid w:val="00AE0630"/>
    <w:rsid w:val="00AE1E6C"/>
    <w:rsid w:val="00AE20D3"/>
    <w:rsid w:val="00AE37B5"/>
    <w:rsid w:val="00AE46C2"/>
    <w:rsid w:val="00AE5C4B"/>
    <w:rsid w:val="00AE7B03"/>
    <w:rsid w:val="00AF1BE9"/>
    <w:rsid w:val="00AF2961"/>
    <w:rsid w:val="00AF42C3"/>
    <w:rsid w:val="00AF4DB4"/>
    <w:rsid w:val="00AF7962"/>
    <w:rsid w:val="00B00B6A"/>
    <w:rsid w:val="00B025B6"/>
    <w:rsid w:val="00B035A2"/>
    <w:rsid w:val="00B04420"/>
    <w:rsid w:val="00B06452"/>
    <w:rsid w:val="00B106DA"/>
    <w:rsid w:val="00B168DE"/>
    <w:rsid w:val="00B21841"/>
    <w:rsid w:val="00B27FAD"/>
    <w:rsid w:val="00B3005D"/>
    <w:rsid w:val="00B30366"/>
    <w:rsid w:val="00B30522"/>
    <w:rsid w:val="00B3061B"/>
    <w:rsid w:val="00B32165"/>
    <w:rsid w:val="00B33849"/>
    <w:rsid w:val="00B41B57"/>
    <w:rsid w:val="00B44450"/>
    <w:rsid w:val="00B46211"/>
    <w:rsid w:val="00B508B8"/>
    <w:rsid w:val="00B508D5"/>
    <w:rsid w:val="00B5151F"/>
    <w:rsid w:val="00B5192B"/>
    <w:rsid w:val="00B55D0F"/>
    <w:rsid w:val="00B55FDF"/>
    <w:rsid w:val="00B5600F"/>
    <w:rsid w:val="00B60B16"/>
    <w:rsid w:val="00B636BE"/>
    <w:rsid w:val="00B67EBA"/>
    <w:rsid w:val="00B749A2"/>
    <w:rsid w:val="00B80F94"/>
    <w:rsid w:val="00B81354"/>
    <w:rsid w:val="00B85D07"/>
    <w:rsid w:val="00B85FDC"/>
    <w:rsid w:val="00B91321"/>
    <w:rsid w:val="00B91A3B"/>
    <w:rsid w:val="00B94BCA"/>
    <w:rsid w:val="00BA5750"/>
    <w:rsid w:val="00BB3608"/>
    <w:rsid w:val="00BB37E4"/>
    <w:rsid w:val="00BB6A87"/>
    <w:rsid w:val="00BB7F30"/>
    <w:rsid w:val="00BC3D21"/>
    <w:rsid w:val="00BD2768"/>
    <w:rsid w:val="00BD2D1B"/>
    <w:rsid w:val="00BD581E"/>
    <w:rsid w:val="00BD60B6"/>
    <w:rsid w:val="00BE0BAC"/>
    <w:rsid w:val="00BE1774"/>
    <w:rsid w:val="00BF4563"/>
    <w:rsid w:val="00BF4867"/>
    <w:rsid w:val="00C005CE"/>
    <w:rsid w:val="00C01763"/>
    <w:rsid w:val="00C03C94"/>
    <w:rsid w:val="00C11190"/>
    <w:rsid w:val="00C1159A"/>
    <w:rsid w:val="00C16DF2"/>
    <w:rsid w:val="00C23527"/>
    <w:rsid w:val="00C31B79"/>
    <w:rsid w:val="00C40D68"/>
    <w:rsid w:val="00C41600"/>
    <w:rsid w:val="00C46B5E"/>
    <w:rsid w:val="00C53D5A"/>
    <w:rsid w:val="00C644EC"/>
    <w:rsid w:val="00C6570F"/>
    <w:rsid w:val="00C71ECA"/>
    <w:rsid w:val="00C727F5"/>
    <w:rsid w:val="00C772CA"/>
    <w:rsid w:val="00C80180"/>
    <w:rsid w:val="00C8591B"/>
    <w:rsid w:val="00C94DBF"/>
    <w:rsid w:val="00CA0CFF"/>
    <w:rsid w:val="00CA19B7"/>
    <w:rsid w:val="00CA5BBE"/>
    <w:rsid w:val="00CA77CB"/>
    <w:rsid w:val="00CB2060"/>
    <w:rsid w:val="00CB33BB"/>
    <w:rsid w:val="00CB7536"/>
    <w:rsid w:val="00CC1C91"/>
    <w:rsid w:val="00CC3BE2"/>
    <w:rsid w:val="00CC4DEE"/>
    <w:rsid w:val="00CC5519"/>
    <w:rsid w:val="00CC5712"/>
    <w:rsid w:val="00CC57FC"/>
    <w:rsid w:val="00CC6517"/>
    <w:rsid w:val="00CC7238"/>
    <w:rsid w:val="00CD39FC"/>
    <w:rsid w:val="00CD3A25"/>
    <w:rsid w:val="00CD43AA"/>
    <w:rsid w:val="00CD5C5C"/>
    <w:rsid w:val="00CD761E"/>
    <w:rsid w:val="00CE0DDD"/>
    <w:rsid w:val="00CE6306"/>
    <w:rsid w:val="00CF20EB"/>
    <w:rsid w:val="00CF34D9"/>
    <w:rsid w:val="00CF3B6C"/>
    <w:rsid w:val="00CF3C5C"/>
    <w:rsid w:val="00CF6C53"/>
    <w:rsid w:val="00D0112A"/>
    <w:rsid w:val="00D05006"/>
    <w:rsid w:val="00D07E53"/>
    <w:rsid w:val="00D123B4"/>
    <w:rsid w:val="00D1327F"/>
    <w:rsid w:val="00D134AD"/>
    <w:rsid w:val="00D14A18"/>
    <w:rsid w:val="00D22890"/>
    <w:rsid w:val="00D22DBD"/>
    <w:rsid w:val="00D24B9F"/>
    <w:rsid w:val="00D43ED9"/>
    <w:rsid w:val="00D45B47"/>
    <w:rsid w:val="00D45BCF"/>
    <w:rsid w:val="00D565B4"/>
    <w:rsid w:val="00D57FF0"/>
    <w:rsid w:val="00D6711D"/>
    <w:rsid w:val="00D73482"/>
    <w:rsid w:val="00D80CA1"/>
    <w:rsid w:val="00D844D2"/>
    <w:rsid w:val="00D8488F"/>
    <w:rsid w:val="00D923BD"/>
    <w:rsid w:val="00D92616"/>
    <w:rsid w:val="00D95343"/>
    <w:rsid w:val="00D9706E"/>
    <w:rsid w:val="00D9778B"/>
    <w:rsid w:val="00DA0042"/>
    <w:rsid w:val="00DA5F4B"/>
    <w:rsid w:val="00DA7AD3"/>
    <w:rsid w:val="00DB6392"/>
    <w:rsid w:val="00DC04DA"/>
    <w:rsid w:val="00DC1725"/>
    <w:rsid w:val="00DC5545"/>
    <w:rsid w:val="00DC713F"/>
    <w:rsid w:val="00DC7F99"/>
    <w:rsid w:val="00DD126A"/>
    <w:rsid w:val="00DD439D"/>
    <w:rsid w:val="00DD4D27"/>
    <w:rsid w:val="00DE01BF"/>
    <w:rsid w:val="00DE379A"/>
    <w:rsid w:val="00DF0074"/>
    <w:rsid w:val="00DF0A0E"/>
    <w:rsid w:val="00DF217F"/>
    <w:rsid w:val="00DF530C"/>
    <w:rsid w:val="00E00CDD"/>
    <w:rsid w:val="00E01740"/>
    <w:rsid w:val="00E01E72"/>
    <w:rsid w:val="00E23D64"/>
    <w:rsid w:val="00E27B7B"/>
    <w:rsid w:val="00E3428D"/>
    <w:rsid w:val="00E35788"/>
    <w:rsid w:val="00E36545"/>
    <w:rsid w:val="00E37B4B"/>
    <w:rsid w:val="00E40FAA"/>
    <w:rsid w:val="00E413CF"/>
    <w:rsid w:val="00E41E86"/>
    <w:rsid w:val="00E44745"/>
    <w:rsid w:val="00E45A00"/>
    <w:rsid w:val="00E470CF"/>
    <w:rsid w:val="00E51072"/>
    <w:rsid w:val="00E531CC"/>
    <w:rsid w:val="00E56D27"/>
    <w:rsid w:val="00E6278D"/>
    <w:rsid w:val="00E673C4"/>
    <w:rsid w:val="00E761BA"/>
    <w:rsid w:val="00E82F04"/>
    <w:rsid w:val="00E83113"/>
    <w:rsid w:val="00E8448C"/>
    <w:rsid w:val="00E9287C"/>
    <w:rsid w:val="00E936DA"/>
    <w:rsid w:val="00EA31C2"/>
    <w:rsid w:val="00EA3DE8"/>
    <w:rsid w:val="00EA4AEF"/>
    <w:rsid w:val="00EB08D9"/>
    <w:rsid w:val="00EB5682"/>
    <w:rsid w:val="00EB75EA"/>
    <w:rsid w:val="00EC1A2F"/>
    <w:rsid w:val="00EC23B7"/>
    <w:rsid w:val="00EC3493"/>
    <w:rsid w:val="00EC6F19"/>
    <w:rsid w:val="00EE2121"/>
    <w:rsid w:val="00EF1770"/>
    <w:rsid w:val="00EF4D0F"/>
    <w:rsid w:val="00EF6205"/>
    <w:rsid w:val="00F02193"/>
    <w:rsid w:val="00F02A2A"/>
    <w:rsid w:val="00F032CF"/>
    <w:rsid w:val="00F07605"/>
    <w:rsid w:val="00F101D6"/>
    <w:rsid w:val="00F17F45"/>
    <w:rsid w:val="00F221DA"/>
    <w:rsid w:val="00F22702"/>
    <w:rsid w:val="00F22BF7"/>
    <w:rsid w:val="00F248DD"/>
    <w:rsid w:val="00F27327"/>
    <w:rsid w:val="00F3080E"/>
    <w:rsid w:val="00F3371D"/>
    <w:rsid w:val="00F434F0"/>
    <w:rsid w:val="00F43919"/>
    <w:rsid w:val="00F44BA3"/>
    <w:rsid w:val="00F46148"/>
    <w:rsid w:val="00F50943"/>
    <w:rsid w:val="00F5324F"/>
    <w:rsid w:val="00F5683B"/>
    <w:rsid w:val="00F62CAB"/>
    <w:rsid w:val="00F649B6"/>
    <w:rsid w:val="00F64B79"/>
    <w:rsid w:val="00F66A2D"/>
    <w:rsid w:val="00F67B81"/>
    <w:rsid w:val="00F74071"/>
    <w:rsid w:val="00F765D8"/>
    <w:rsid w:val="00F8207F"/>
    <w:rsid w:val="00F84EE7"/>
    <w:rsid w:val="00F90092"/>
    <w:rsid w:val="00F93DA0"/>
    <w:rsid w:val="00F94A64"/>
    <w:rsid w:val="00F957B6"/>
    <w:rsid w:val="00F95C7C"/>
    <w:rsid w:val="00FA7A79"/>
    <w:rsid w:val="00FB2ECD"/>
    <w:rsid w:val="00FB5B4B"/>
    <w:rsid w:val="00FC02F4"/>
    <w:rsid w:val="00FD0E4C"/>
    <w:rsid w:val="00FD1C6D"/>
    <w:rsid w:val="00FD5C36"/>
    <w:rsid w:val="00FE229F"/>
    <w:rsid w:val="00FE323E"/>
    <w:rsid w:val="00FE3C9B"/>
    <w:rsid w:val="00FE6AC8"/>
    <w:rsid w:val="00FF044A"/>
    <w:rsid w:val="00FF15F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9"/>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6"/>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23"/>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2"/>
      </w:numPr>
    </w:pPr>
  </w:style>
  <w:style w:type="numbering" w:styleId="1ai">
    <w:name w:val="Outline List 1"/>
    <w:basedOn w:val="NoList"/>
    <w:semiHidden/>
    <w:rsid w:val="004578FA"/>
    <w:pPr>
      <w:numPr>
        <w:numId w:val="3"/>
      </w:numPr>
    </w:pPr>
  </w:style>
  <w:style w:type="numbering" w:styleId="ArticleSection">
    <w:name w:val="Outline List 3"/>
    <w:basedOn w:val="NoList"/>
    <w:semiHidden/>
    <w:rsid w:val="004578FA"/>
    <w:pPr>
      <w:numPr>
        <w:numId w:val="4"/>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5"/>
      </w:numPr>
    </w:pPr>
  </w:style>
  <w:style w:type="paragraph" w:styleId="ListBullet2">
    <w:name w:val="List Bullet 2"/>
    <w:basedOn w:val="Normal"/>
    <w:semiHidden/>
    <w:rsid w:val="004578FA"/>
    <w:pPr>
      <w:numPr>
        <w:numId w:val="6"/>
      </w:numPr>
    </w:pPr>
  </w:style>
  <w:style w:type="paragraph" w:styleId="ListBullet3">
    <w:name w:val="List Bullet 3"/>
    <w:basedOn w:val="Normal"/>
    <w:semiHidden/>
    <w:rsid w:val="004578FA"/>
    <w:pPr>
      <w:numPr>
        <w:numId w:val="7"/>
      </w:numPr>
    </w:pPr>
  </w:style>
  <w:style w:type="paragraph" w:styleId="ListBullet4">
    <w:name w:val="List Bullet 4"/>
    <w:basedOn w:val="Normal"/>
    <w:semiHidden/>
    <w:rsid w:val="004578FA"/>
    <w:pPr>
      <w:numPr>
        <w:numId w:val="8"/>
      </w:numPr>
    </w:pPr>
  </w:style>
  <w:style w:type="paragraph" w:styleId="ListBullet5">
    <w:name w:val="List Bullet 5"/>
    <w:basedOn w:val="Normal"/>
    <w:semiHidden/>
    <w:rsid w:val="004578FA"/>
    <w:pPr>
      <w:numPr>
        <w:numId w:val="9"/>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10"/>
      </w:numPr>
    </w:pPr>
  </w:style>
  <w:style w:type="paragraph" w:styleId="ListNumber2">
    <w:name w:val="List Number 2"/>
    <w:basedOn w:val="Normal"/>
    <w:semiHidden/>
    <w:rsid w:val="004578FA"/>
    <w:pPr>
      <w:numPr>
        <w:numId w:val="11"/>
      </w:numPr>
    </w:pPr>
  </w:style>
  <w:style w:type="paragraph" w:styleId="ListNumber3">
    <w:name w:val="List Number 3"/>
    <w:basedOn w:val="Normal"/>
    <w:semiHidden/>
    <w:rsid w:val="004578FA"/>
    <w:pPr>
      <w:numPr>
        <w:numId w:val="12"/>
      </w:numPr>
    </w:pPr>
  </w:style>
  <w:style w:type="paragraph" w:styleId="ListNumber4">
    <w:name w:val="List Number 4"/>
    <w:basedOn w:val="Normal"/>
    <w:semiHidden/>
    <w:rsid w:val="004578FA"/>
    <w:pPr>
      <w:numPr>
        <w:numId w:val="13"/>
      </w:numPr>
    </w:pPr>
  </w:style>
  <w:style w:type="paragraph" w:styleId="ListNumber5">
    <w:name w:val="List Number 5"/>
    <w:basedOn w:val="Normal"/>
    <w:semiHidden/>
    <w:rsid w:val="004578FA"/>
    <w:pPr>
      <w:numPr>
        <w:numId w:val="14"/>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067649"/>
    <w:pPr>
      <w:pBdr>
        <w:bottom w:val="dotted" w:sz="12" w:space="3" w:color="228591"/>
        <w:between w:val="dotted" w:sz="12" w:space="1" w:color="228591"/>
      </w:pBdr>
      <w:tabs>
        <w:tab w:val="right" w:pos="9629"/>
      </w:tabs>
      <w:spacing w:before="1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customStyle="1" w:styleId="Body">
    <w:name w:val="_Body"/>
    <w:qFormat/>
    <w:rsid w:val="005C1B6C"/>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5C1B6C"/>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5C1B6C"/>
    <w:pPr>
      <w:spacing w:line="400" w:lineRule="atLeast"/>
    </w:pPr>
    <w:rPr>
      <w:rFonts w:ascii="Arial" w:hAnsi="Arial" w:cs="Arial"/>
      <w:color w:val="FFFFFF"/>
      <w:sz w:val="28"/>
      <w:szCs w:val="24"/>
      <w:lang w:eastAsia="en-US"/>
    </w:rPr>
  </w:style>
  <w:style w:type="paragraph" w:customStyle="1" w:styleId="DSEBullet2">
    <w:name w:val="DSE_Bullet2"/>
    <w:basedOn w:val="DSEBullet"/>
    <w:rsid w:val="005C1B6C"/>
    <w:pPr>
      <w:tabs>
        <w:tab w:val="clear" w:pos="170"/>
        <w:tab w:val="clear" w:pos="1570"/>
        <w:tab w:val="left" w:pos="340"/>
        <w:tab w:val="num" w:pos="1440"/>
      </w:tabs>
      <w:ind w:left="340"/>
    </w:pPr>
  </w:style>
  <w:style w:type="paragraph" w:customStyle="1" w:styleId="DSEBody">
    <w:name w:val="DSE_Body"/>
    <w:link w:val="DSEBodyChar"/>
    <w:uiPriority w:val="99"/>
    <w:rsid w:val="005C1B6C"/>
    <w:pPr>
      <w:spacing w:after="113" w:line="240" w:lineRule="atLeast"/>
    </w:pPr>
    <w:rPr>
      <w:rFonts w:ascii="Arial" w:hAnsi="Arial" w:cs="Arial"/>
      <w:sz w:val="18"/>
      <w:szCs w:val="24"/>
      <w:lang w:eastAsia="en-US"/>
    </w:rPr>
  </w:style>
  <w:style w:type="paragraph" w:customStyle="1" w:styleId="DSEBullet">
    <w:name w:val="DSE_Bullet"/>
    <w:link w:val="DSEBulletChar"/>
    <w:rsid w:val="005C1B6C"/>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5C1B6C"/>
    <w:rPr>
      <w:rFonts w:ascii="Arial" w:hAnsi="Arial"/>
      <w:sz w:val="18"/>
      <w:szCs w:val="24"/>
      <w:lang w:eastAsia="en-US"/>
    </w:rPr>
  </w:style>
  <w:style w:type="paragraph" w:customStyle="1" w:styleId="DSECaption">
    <w:name w:val="DSE_Caption"/>
    <w:rsid w:val="005C1B6C"/>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5C1B6C"/>
    <w:pPr>
      <w:spacing w:line="1172" w:lineRule="atLeast"/>
    </w:pPr>
    <w:rPr>
      <w:rFonts w:ascii="Arial" w:hAnsi="Arial" w:cs="Arial"/>
      <w:color w:val="798D29"/>
      <w:sz w:val="96"/>
      <w:szCs w:val="24"/>
      <w:lang w:eastAsia="en-US"/>
    </w:rPr>
  </w:style>
  <w:style w:type="paragraph" w:customStyle="1" w:styleId="DSECertHAWhite">
    <w:name w:val="DSE_CertHAWhite"/>
    <w:semiHidden/>
    <w:rsid w:val="005C1B6C"/>
    <w:pPr>
      <w:spacing w:line="1172" w:lineRule="exact"/>
    </w:pPr>
    <w:rPr>
      <w:rFonts w:ascii="Arial" w:hAnsi="Arial" w:cs="Arial"/>
      <w:color w:val="FFFFFF"/>
      <w:sz w:val="96"/>
      <w:szCs w:val="24"/>
      <w:lang w:eastAsia="en-US"/>
    </w:rPr>
  </w:style>
  <w:style w:type="paragraph" w:customStyle="1" w:styleId="DSECertHB">
    <w:name w:val="DSE_CertHB"/>
    <w:semiHidden/>
    <w:rsid w:val="005C1B6C"/>
    <w:pPr>
      <w:spacing w:line="720" w:lineRule="atLeast"/>
    </w:pPr>
    <w:rPr>
      <w:rFonts w:ascii="Arial" w:hAnsi="Arial" w:cs="Arial"/>
      <w:color w:val="798D29"/>
      <w:sz w:val="72"/>
      <w:szCs w:val="24"/>
      <w:lang w:eastAsia="en-US"/>
    </w:rPr>
  </w:style>
  <w:style w:type="paragraph" w:customStyle="1" w:styleId="DSECertHBWhite">
    <w:name w:val="DSE_CertHBWhite"/>
    <w:semiHidden/>
    <w:rsid w:val="005C1B6C"/>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5C1B6C"/>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5C1B6C"/>
    <w:rPr>
      <w:rFonts w:ascii="Arial" w:hAnsi="Arial" w:cs="Arial"/>
      <w:color w:val="798D29"/>
      <w:sz w:val="52"/>
      <w:szCs w:val="24"/>
      <w:lang w:eastAsia="en-US"/>
    </w:rPr>
  </w:style>
  <w:style w:type="paragraph" w:customStyle="1" w:styleId="DSECertHCWhite">
    <w:name w:val="DSE_CertHCWhite"/>
    <w:semiHidden/>
    <w:rsid w:val="005C1B6C"/>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5C1B6C"/>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5C1B6C"/>
    <w:rPr>
      <w:rFonts w:ascii="Arial" w:hAnsi="Arial" w:cs="Arial"/>
      <w:color w:val="798D29"/>
      <w:sz w:val="36"/>
      <w:szCs w:val="24"/>
      <w:lang w:eastAsia="en-US"/>
    </w:rPr>
  </w:style>
  <w:style w:type="paragraph" w:customStyle="1" w:styleId="DSECertHDWhite">
    <w:name w:val="DSE_CertHDWhite"/>
    <w:semiHidden/>
    <w:rsid w:val="005C1B6C"/>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5C1B6C"/>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5C1B6C"/>
    <w:rPr>
      <w:rFonts w:ascii="Arial" w:hAnsi="Arial" w:cs="Arial"/>
      <w:color w:val="798D29"/>
      <w:sz w:val="32"/>
      <w:szCs w:val="24"/>
      <w:lang w:eastAsia="en-US"/>
    </w:rPr>
  </w:style>
  <w:style w:type="paragraph" w:customStyle="1" w:styleId="DSECertHEWhite">
    <w:name w:val="DSE_CertHEWhite"/>
    <w:semiHidden/>
    <w:rsid w:val="005C1B6C"/>
    <w:pPr>
      <w:spacing w:line="520" w:lineRule="atLeast"/>
    </w:pPr>
    <w:rPr>
      <w:rFonts w:ascii="Arial" w:hAnsi="Arial" w:cs="Arial"/>
      <w:color w:val="FFFFFF"/>
      <w:sz w:val="32"/>
      <w:szCs w:val="24"/>
      <w:lang w:eastAsia="en-US"/>
    </w:rPr>
  </w:style>
  <w:style w:type="paragraph" w:customStyle="1" w:styleId="DSECertYr">
    <w:name w:val="DSE_CertYr"/>
    <w:semiHidden/>
    <w:rsid w:val="005C1B6C"/>
    <w:pPr>
      <w:spacing w:line="1440" w:lineRule="atLeast"/>
    </w:pPr>
    <w:rPr>
      <w:rFonts w:ascii="Arial" w:hAnsi="Arial" w:cs="Arial"/>
      <w:b/>
      <w:color w:val="798D29"/>
      <w:sz w:val="124"/>
      <w:szCs w:val="24"/>
      <w:lang w:eastAsia="en-US"/>
    </w:rPr>
  </w:style>
  <w:style w:type="paragraph" w:customStyle="1" w:styleId="DSEListAlpha">
    <w:name w:val="DSE_ListAlpha"/>
    <w:rsid w:val="005C1B6C"/>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5C1B6C"/>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5C1B6C"/>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rsid w:val="005C1B6C"/>
    <w:pPr>
      <w:spacing w:before="140" w:after="57" w:line="220" w:lineRule="atLeast"/>
    </w:pPr>
    <w:rPr>
      <w:rFonts w:ascii="Arial" w:hAnsi="Arial" w:cs="Arial"/>
      <w:b/>
      <w:sz w:val="18"/>
      <w:szCs w:val="24"/>
      <w:lang w:eastAsia="en-US"/>
    </w:rPr>
  </w:style>
  <w:style w:type="paragraph" w:customStyle="1" w:styleId="DSEHD">
    <w:name w:val="DSE_HD"/>
    <w:next w:val="DSEBody"/>
    <w:rsid w:val="005C1B6C"/>
    <w:pPr>
      <w:spacing w:before="57" w:after="57" w:line="220" w:lineRule="atLeast"/>
    </w:pPr>
    <w:rPr>
      <w:rFonts w:ascii="Arial" w:hAnsi="Arial" w:cs="Arial"/>
      <w:b/>
      <w:i/>
      <w:sz w:val="18"/>
      <w:szCs w:val="24"/>
      <w:lang w:eastAsia="en-US"/>
    </w:rPr>
  </w:style>
  <w:style w:type="paragraph" w:customStyle="1" w:styleId="DSEPullout">
    <w:name w:val="DSE_Pullout"/>
    <w:rsid w:val="005C1B6C"/>
    <w:pPr>
      <w:spacing w:before="85" w:after="170" w:line="300" w:lineRule="atLeast"/>
    </w:pPr>
    <w:rPr>
      <w:rFonts w:ascii="Arial" w:hAnsi="Arial" w:cs="Arial"/>
      <w:color w:val="798D29"/>
      <w:sz w:val="24"/>
      <w:szCs w:val="24"/>
      <w:lang w:eastAsia="en-US"/>
    </w:rPr>
  </w:style>
  <w:style w:type="paragraph" w:customStyle="1" w:styleId="DSETblBdyC">
    <w:name w:val="DSE_TblBdyC"/>
    <w:rsid w:val="005C1B6C"/>
    <w:pPr>
      <w:spacing w:before="80" w:after="60"/>
      <w:jc w:val="center"/>
    </w:pPr>
    <w:rPr>
      <w:rFonts w:ascii="Arial" w:hAnsi="Arial" w:cs="Arial"/>
      <w:sz w:val="18"/>
      <w:szCs w:val="24"/>
      <w:lang w:eastAsia="en-US"/>
    </w:rPr>
  </w:style>
  <w:style w:type="paragraph" w:customStyle="1" w:styleId="DSETblBdyL">
    <w:name w:val="DSE_TblBdyL"/>
    <w:rsid w:val="005C1B6C"/>
    <w:pPr>
      <w:spacing w:before="80" w:after="60"/>
    </w:pPr>
    <w:rPr>
      <w:rFonts w:ascii="Arial" w:hAnsi="Arial" w:cs="Arial"/>
      <w:sz w:val="18"/>
      <w:szCs w:val="24"/>
      <w:lang w:eastAsia="en-US"/>
    </w:rPr>
  </w:style>
  <w:style w:type="paragraph" w:customStyle="1" w:styleId="DSETblBdyR">
    <w:name w:val="DSE_TblBdyR"/>
    <w:rsid w:val="005C1B6C"/>
    <w:pPr>
      <w:spacing w:before="80" w:after="60"/>
      <w:jc w:val="right"/>
    </w:pPr>
    <w:rPr>
      <w:rFonts w:ascii="Arial" w:hAnsi="Arial" w:cs="Arial"/>
      <w:sz w:val="18"/>
      <w:szCs w:val="24"/>
      <w:lang w:eastAsia="en-US"/>
    </w:rPr>
  </w:style>
  <w:style w:type="paragraph" w:customStyle="1" w:styleId="DSETblHdC">
    <w:name w:val="DSE_TblHdC"/>
    <w:rsid w:val="005C1B6C"/>
    <w:pPr>
      <w:spacing w:before="60" w:after="60" w:line="230" w:lineRule="atLeast"/>
      <w:jc w:val="center"/>
    </w:pPr>
    <w:rPr>
      <w:rFonts w:ascii="Arial" w:hAnsi="Arial" w:cs="Arial"/>
      <w:b/>
      <w:sz w:val="19"/>
      <w:szCs w:val="24"/>
      <w:lang w:eastAsia="en-US"/>
    </w:rPr>
  </w:style>
  <w:style w:type="paragraph" w:customStyle="1" w:styleId="DSETblHdL">
    <w:name w:val="DSE_TblHdL"/>
    <w:rsid w:val="005C1B6C"/>
    <w:pPr>
      <w:spacing w:before="60" w:after="60" w:line="230" w:lineRule="atLeast"/>
    </w:pPr>
    <w:rPr>
      <w:rFonts w:ascii="Arial" w:hAnsi="Arial" w:cs="Arial"/>
      <w:b/>
      <w:sz w:val="19"/>
      <w:szCs w:val="24"/>
      <w:lang w:eastAsia="en-US"/>
    </w:rPr>
  </w:style>
  <w:style w:type="paragraph" w:customStyle="1" w:styleId="DSETblHdR">
    <w:name w:val="DSE_TblHdR"/>
    <w:rsid w:val="005C1B6C"/>
    <w:pPr>
      <w:spacing w:before="60" w:after="60" w:line="230" w:lineRule="atLeast"/>
      <w:jc w:val="right"/>
    </w:pPr>
    <w:rPr>
      <w:rFonts w:ascii="Arial" w:hAnsi="Arial" w:cs="Arial"/>
      <w:b/>
      <w:sz w:val="19"/>
      <w:szCs w:val="24"/>
      <w:lang w:eastAsia="en-US"/>
    </w:rPr>
  </w:style>
  <w:style w:type="paragraph" w:customStyle="1" w:styleId="DSEFooter">
    <w:name w:val="DSE_Footer"/>
    <w:rsid w:val="005C1B6C"/>
    <w:pPr>
      <w:tabs>
        <w:tab w:val="right" w:pos="9639"/>
      </w:tabs>
      <w:jc w:val="center"/>
    </w:pPr>
    <w:rPr>
      <w:rFonts w:ascii="Arial" w:hAnsi="Arial"/>
      <w:sz w:val="14"/>
      <w:szCs w:val="24"/>
      <w:lang w:eastAsia="en-US"/>
    </w:rPr>
  </w:style>
  <w:style w:type="paragraph" w:customStyle="1" w:styleId="DSEHeader">
    <w:name w:val="DSE_Header"/>
    <w:rsid w:val="005C1B6C"/>
    <w:rPr>
      <w:sz w:val="24"/>
      <w:szCs w:val="24"/>
      <w:lang w:eastAsia="en-US"/>
    </w:rPr>
  </w:style>
  <w:style w:type="paragraph" w:customStyle="1" w:styleId="DSEListNum">
    <w:name w:val="DSE_ListNum"/>
    <w:rsid w:val="005C1B6C"/>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5C1B6C"/>
    <w:rPr>
      <w:color w:val="798D29"/>
    </w:rPr>
  </w:style>
  <w:style w:type="paragraph" w:customStyle="1" w:styleId="DSETOCTitle">
    <w:name w:val="DSE_TOCTitle"/>
    <w:basedOn w:val="DSEHA"/>
    <w:next w:val="DSEBody"/>
    <w:rsid w:val="005C1B6C"/>
  </w:style>
  <w:style w:type="paragraph" w:customStyle="1" w:styleId="DSETableTitle">
    <w:name w:val="DSE_TableTitle"/>
    <w:rsid w:val="005C1B6C"/>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5C1B6C"/>
    <w:rPr>
      <w:rFonts w:ascii="Arial" w:hAnsi="Arial" w:cs="Arial"/>
      <w:color w:val="798D29"/>
      <w:sz w:val="40"/>
      <w:szCs w:val="24"/>
      <w:lang w:val="en-US" w:eastAsia="en-US"/>
    </w:rPr>
  </w:style>
  <w:style w:type="character" w:customStyle="1" w:styleId="DSEBodyChar">
    <w:name w:val="DSE_Body Char"/>
    <w:link w:val="DSEBody"/>
    <w:uiPriority w:val="99"/>
    <w:rsid w:val="005C1B6C"/>
    <w:rPr>
      <w:rFonts w:ascii="Arial" w:hAnsi="Arial" w:cs="Arial"/>
      <w:sz w:val="18"/>
      <w:szCs w:val="24"/>
      <w:lang w:eastAsia="en-US"/>
    </w:rPr>
  </w:style>
  <w:style w:type="character" w:customStyle="1" w:styleId="DSEHBChar">
    <w:name w:val="DSE_HB Char"/>
    <w:link w:val="DSEHB"/>
    <w:rsid w:val="005C1B6C"/>
    <w:rPr>
      <w:rFonts w:ascii="Arial" w:hAnsi="Arial" w:cs="Arial"/>
      <w:b/>
      <w:color w:val="798D29"/>
      <w:sz w:val="24"/>
      <w:szCs w:val="24"/>
      <w:lang w:eastAsia="en-US"/>
    </w:rPr>
  </w:style>
  <w:style w:type="paragraph" w:customStyle="1" w:styleId="calibrinormal">
    <w:name w:val="calibri normal"/>
    <w:basedOn w:val="Normal"/>
    <w:link w:val="calibrinormalChar"/>
    <w:qFormat/>
    <w:rsid w:val="005C1B6C"/>
    <w:rPr>
      <w:sz w:val="24"/>
      <w:lang w:val="x-none"/>
    </w:rPr>
  </w:style>
  <w:style w:type="paragraph" w:customStyle="1" w:styleId="Arialnormal">
    <w:name w:val="Arial normal"/>
    <w:basedOn w:val="DSEBody"/>
    <w:link w:val="ArialnormalChar"/>
    <w:qFormat/>
    <w:rsid w:val="005C1B6C"/>
  </w:style>
  <w:style w:type="character" w:customStyle="1" w:styleId="calibrinormalChar">
    <w:name w:val="calibri normal Char"/>
    <w:link w:val="calibrinormal"/>
    <w:rsid w:val="005C1B6C"/>
    <w:rPr>
      <w:rFonts w:ascii="Calibri" w:hAnsi="Calibri"/>
      <w:sz w:val="24"/>
      <w:szCs w:val="24"/>
      <w:lang w:val="x-none" w:eastAsia="en-US"/>
    </w:rPr>
  </w:style>
  <w:style w:type="paragraph" w:styleId="ListParagraph">
    <w:name w:val="List Paragraph"/>
    <w:basedOn w:val="Normal"/>
    <w:uiPriority w:val="34"/>
    <w:qFormat/>
    <w:rsid w:val="005C1B6C"/>
    <w:pPr>
      <w:ind w:left="720"/>
    </w:pPr>
    <w:rPr>
      <w:rFonts w:ascii="Times New Roman" w:hAnsi="Times New Roman"/>
      <w:sz w:val="24"/>
    </w:rPr>
  </w:style>
  <w:style w:type="character" w:customStyle="1" w:styleId="ArialnormalChar">
    <w:name w:val="Arial normal Char"/>
    <w:link w:val="Arialnormal"/>
    <w:rsid w:val="005C1B6C"/>
    <w:rPr>
      <w:rFonts w:ascii="Arial" w:hAnsi="Arial" w:cs="Arial"/>
      <w:sz w:val="18"/>
      <w:szCs w:val="24"/>
      <w:lang w:eastAsia="en-US"/>
    </w:rPr>
  </w:style>
  <w:style w:type="paragraph" w:customStyle="1" w:styleId="xl65">
    <w:name w:val="xl65"/>
    <w:basedOn w:val="Normal"/>
    <w:rsid w:val="005C1B6C"/>
    <w:pPr>
      <w:spacing w:before="100" w:beforeAutospacing="1" w:after="100" w:afterAutospacing="1"/>
    </w:pPr>
    <w:rPr>
      <w:rFonts w:ascii="Arial" w:hAnsi="Arial" w:cs="Arial"/>
      <w:b/>
      <w:bCs/>
      <w:sz w:val="24"/>
      <w:lang w:eastAsia="en-AU"/>
    </w:rPr>
  </w:style>
  <w:style w:type="paragraph" w:customStyle="1" w:styleId="xl66">
    <w:name w:val="xl66"/>
    <w:basedOn w:val="Normal"/>
    <w:rsid w:val="005C1B6C"/>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5C1B6C"/>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5C1B6C"/>
    <w:pPr>
      <w:spacing w:before="100" w:beforeAutospacing="1" w:after="100" w:afterAutospacing="1"/>
    </w:pPr>
    <w:rPr>
      <w:rFonts w:ascii="Arial" w:hAnsi="Arial" w:cs="Arial"/>
      <w:sz w:val="24"/>
      <w:lang w:eastAsia="en-AU"/>
    </w:rPr>
  </w:style>
  <w:style w:type="paragraph" w:customStyle="1" w:styleId="xl69">
    <w:name w:val="xl69"/>
    <w:basedOn w:val="Normal"/>
    <w:rsid w:val="005C1B6C"/>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5C1B6C"/>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5C1B6C"/>
    <w:pPr>
      <w:spacing w:before="100" w:beforeAutospacing="1" w:after="100" w:afterAutospacing="1"/>
    </w:pPr>
    <w:rPr>
      <w:rFonts w:ascii="Arial" w:hAnsi="Arial" w:cs="Arial"/>
      <w:i/>
      <w:iCs/>
      <w:sz w:val="24"/>
      <w:lang w:eastAsia="en-AU"/>
    </w:rPr>
  </w:style>
  <w:style w:type="paragraph" w:customStyle="1" w:styleId="xl72">
    <w:name w:val="xl72"/>
    <w:basedOn w:val="Normal"/>
    <w:rsid w:val="005C1B6C"/>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5C1B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5C1B6C"/>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5C1B6C"/>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5C1B6C"/>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5C1B6C"/>
    <w:rPr>
      <w:rFonts w:ascii="Calibri" w:hAnsi="Calibri"/>
      <w:sz w:val="22"/>
      <w:szCs w:val="24"/>
      <w:lang w:eastAsia="en-US"/>
    </w:rPr>
  </w:style>
  <w:style w:type="character" w:customStyle="1" w:styleId="FooterChar">
    <w:name w:val="Footer Char"/>
    <w:link w:val="Footer"/>
    <w:uiPriority w:val="99"/>
    <w:rsid w:val="005C1B6C"/>
    <w:rPr>
      <w:rFonts w:ascii="Calibri" w:hAnsi="Calibri"/>
      <w:sz w:val="22"/>
      <w:szCs w:val="24"/>
      <w:lang w:eastAsia="en-US"/>
    </w:rPr>
  </w:style>
  <w:style w:type="paragraph" w:styleId="Caption0">
    <w:name w:val="caption"/>
    <w:basedOn w:val="Normal"/>
    <w:next w:val="Normal"/>
    <w:semiHidden/>
    <w:qFormat/>
    <w:rsid w:val="005C1B6C"/>
    <w:rPr>
      <w:rFonts w:ascii="Times New Roman" w:hAnsi="Times New Roman"/>
      <w:b/>
      <w:bCs/>
      <w:sz w:val="20"/>
      <w:szCs w:val="20"/>
    </w:rPr>
  </w:style>
  <w:style w:type="paragraph" w:styleId="Revision">
    <w:name w:val="Revision"/>
    <w:hidden/>
    <w:uiPriority w:val="99"/>
    <w:semiHidden/>
    <w:rsid w:val="005C1B6C"/>
    <w:rPr>
      <w:sz w:val="24"/>
      <w:szCs w:val="24"/>
      <w:lang w:eastAsia="en-US"/>
    </w:rPr>
  </w:style>
  <w:style w:type="character" w:customStyle="1" w:styleId="st">
    <w:name w:val="st"/>
    <w:rsid w:val="005C1B6C"/>
  </w:style>
  <w:style w:type="character" w:customStyle="1" w:styleId="xbe">
    <w:name w:val="_xbe"/>
    <w:rsid w:val="005C1B6C"/>
  </w:style>
  <w:style w:type="table" w:styleId="LightList-Accent5">
    <w:name w:val="Light List Accent 5"/>
    <w:basedOn w:val="TableNormal"/>
    <w:uiPriority w:val="61"/>
    <w:rsid w:val="005C1B6C"/>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binomial">
    <w:name w:val="binomial"/>
    <w:basedOn w:val="DefaultParagraphFont"/>
    <w:rsid w:val="006A5807"/>
  </w:style>
  <w:style w:type="paragraph" w:styleId="TOCHeading">
    <w:name w:val="TOC Heading"/>
    <w:basedOn w:val="Heading1"/>
    <w:next w:val="Normal"/>
    <w:uiPriority w:val="39"/>
    <w:semiHidden/>
    <w:unhideWhenUsed/>
    <w:qFormat/>
    <w:rsid w:val="00067649"/>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9"/>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6"/>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23"/>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2"/>
      </w:numPr>
    </w:pPr>
  </w:style>
  <w:style w:type="numbering" w:styleId="1ai">
    <w:name w:val="Outline List 1"/>
    <w:basedOn w:val="NoList"/>
    <w:semiHidden/>
    <w:rsid w:val="004578FA"/>
    <w:pPr>
      <w:numPr>
        <w:numId w:val="3"/>
      </w:numPr>
    </w:pPr>
  </w:style>
  <w:style w:type="numbering" w:styleId="ArticleSection">
    <w:name w:val="Outline List 3"/>
    <w:basedOn w:val="NoList"/>
    <w:semiHidden/>
    <w:rsid w:val="004578FA"/>
    <w:pPr>
      <w:numPr>
        <w:numId w:val="4"/>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5"/>
      </w:numPr>
    </w:pPr>
  </w:style>
  <w:style w:type="paragraph" w:styleId="ListBullet2">
    <w:name w:val="List Bullet 2"/>
    <w:basedOn w:val="Normal"/>
    <w:semiHidden/>
    <w:rsid w:val="004578FA"/>
    <w:pPr>
      <w:numPr>
        <w:numId w:val="6"/>
      </w:numPr>
    </w:pPr>
  </w:style>
  <w:style w:type="paragraph" w:styleId="ListBullet3">
    <w:name w:val="List Bullet 3"/>
    <w:basedOn w:val="Normal"/>
    <w:semiHidden/>
    <w:rsid w:val="004578FA"/>
    <w:pPr>
      <w:numPr>
        <w:numId w:val="7"/>
      </w:numPr>
    </w:pPr>
  </w:style>
  <w:style w:type="paragraph" w:styleId="ListBullet4">
    <w:name w:val="List Bullet 4"/>
    <w:basedOn w:val="Normal"/>
    <w:semiHidden/>
    <w:rsid w:val="004578FA"/>
    <w:pPr>
      <w:numPr>
        <w:numId w:val="8"/>
      </w:numPr>
    </w:pPr>
  </w:style>
  <w:style w:type="paragraph" w:styleId="ListBullet5">
    <w:name w:val="List Bullet 5"/>
    <w:basedOn w:val="Normal"/>
    <w:semiHidden/>
    <w:rsid w:val="004578FA"/>
    <w:pPr>
      <w:numPr>
        <w:numId w:val="9"/>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10"/>
      </w:numPr>
    </w:pPr>
  </w:style>
  <w:style w:type="paragraph" w:styleId="ListNumber2">
    <w:name w:val="List Number 2"/>
    <w:basedOn w:val="Normal"/>
    <w:semiHidden/>
    <w:rsid w:val="004578FA"/>
    <w:pPr>
      <w:numPr>
        <w:numId w:val="11"/>
      </w:numPr>
    </w:pPr>
  </w:style>
  <w:style w:type="paragraph" w:styleId="ListNumber3">
    <w:name w:val="List Number 3"/>
    <w:basedOn w:val="Normal"/>
    <w:semiHidden/>
    <w:rsid w:val="004578FA"/>
    <w:pPr>
      <w:numPr>
        <w:numId w:val="12"/>
      </w:numPr>
    </w:pPr>
  </w:style>
  <w:style w:type="paragraph" w:styleId="ListNumber4">
    <w:name w:val="List Number 4"/>
    <w:basedOn w:val="Normal"/>
    <w:semiHidden/>
    <w:rsid w:val="004578FA"/>
    <w:pPr>
      <w:numPr>
        <w:numId w:val="13"/>
      </w:numPr>
    </w:pPr>
  </w:style>
  <w:style w:type="paragraph" w:styleId="ListNumber5">
    <w:name w:val="List Number 5"/>
    <w:basedOn w:val="Normal"/>
    <w:semiHidden/>
    <w:rsid w:val="004578FA"/>
    <w:pPr>
      <w:numPr>
        <w:numId w:val="14"/>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067649"/>
    <w:pPr>
      <w:pBdr>
        <w:bottom w:val="dotted" w:sz="12" w:space="3" w:color="228591"/>
        <w:between w:val="dotted" w:sz="12" w:space="1" w:color="228591"/>
      </w:pBdr>
      <w:tabs>
        <w:tab w:val="right" w:pos="9629"/>
      </w:tabs>
      <w:spacing w:before="1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customStyle="1" w:styleId="Body">
    <w:name w:val="_Body"/>
    <w:qFormat/>
    <w:rsid w:val="005C1B6C"/>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5C1B6C"/>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5C1B6C"/>
    <w:pPr>
      <w:spacing w:line="400" w:lineRule="atLeast"/>
    </w:pPr>
    <w:rPr>
      <w:rFonts w:ascii="Arial" w:hAnsi="Arial" w:cs="Arial"/>
      <w:color w:val="FFFFFF"/>
      <w:sz w:val="28"/>
      <w:szCs w:val="24"/>
      <w:lang w:eastAsia="en-US"/>
    </w:rPr>
  </w:style>
  <w:style w:type="paragraph" w:customStyle="1" w:styleId="DSEBullet2">
    <w:name w:val="DSE_Bullet2"/>
    <w:basedOn w:val="DSEBullet"/>
    <w:rsid w:val="005C1B6C"/>
    <w:pPr>
      <w:tabs>
        <w:tab w:val="clear" w:pos="170"/>
        <w:tab w:val="clear" w:pos="1570"/>
        <w:tab w:val="left" w:pos="340"/>
        <w:tab w:val="num" w:pos="1440"/>
      </w:tabs>
      <w:ind w:left="340"/>
    </w:pPr>
  </w:style>
  <w:style w:type="paragraph" w:customStyle="1" w:styleId="DSEBody">
    <w:name w:val="DSE_Body"/>
    <w:link w:val="DSEBodyChar"/>
    <w:uiPriority w:val="99"/>
    <w:rsid w:val="005C1B6C"/>
    <w:pPr>
      <w:spacing w:after="113" w:line="240" w:lineRule="atLeast"/>
    </w:pPr>
    <w:rPr>
      <w:rFonts w:ascii="Arial" w:hAnsi="Arial" w:cs="Arial"/>
      <w:sz w:val="18"/>
      <w:szCs w:val="24"/>
      <w:lang w:eastAsia="en-US"/>
    </w:rPr>
  </w:style>
  <w:style w:type="paragraph" w:customStyle="1" w:styleId="DSEBullet">
    <w:name w:val="DSE_Bullet"/>
    <w:link w:val="DSEBulletChar"/>
    <w:rsid w:val="005C1B6C"/>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5C1B6C"/>
    <w:rPr>
      <w:rFonts w:ascii="Arial" w:hAnsi="Arial"/>
      <w:sz w:val="18"/>
      <w:szCs w:val="24"/>
      <w:lang w:eastAsia="en-US"/>
    </w:rPr>
  </w:style>
  <w:style w:type="paragraph" w:customStyle="1" w:styleId="DSECaption">
    <w:name w:val="DSE_Caption"/>
    <w:rsid w:val="005C1B6C"/>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5C1B6C"/>
    <w:pPr>
      <w:spacing w:line="1172" w:lineRule="atLeast"/>
    </w:pPr>
    <w:rPr>
      <w:rFonts w:ascii="Arial" w:hAnsi="Arial" w:cs="Arial"/>
      <w:color w:val="798D29"/>
      <w:sz w:val="96"/>
      <w:szCs w:val="24"/>
      <w:lang w:eastAsia="en-US"/>
    </w:rPr>
  </w:style>
  <w:style w:type="paragraph" w:customStyle="1" w:styleId="DSECertHAWhite">
    <w:name w:val="DSE_CertHAWhite"/>
    <w:semiHidden/>
    <w:rsid w:val="005C1B6C"/>
    <w:pPr>
      <w:spacing w:line="1172" w:lineRule="exact"/>
    </w:pPr>
    <w:rPr>
      <w:rFonts w:ascii="Arial" w:hAnsi="Arial" w:cs="Arial"/>
      <w:color w:val="FFFFFF"/>
      <w:sz w:val="96"/>
      <w:szCs w:val="24"/>
      <w:lang w:eastAsia="en-US"/>
    </w:rPr>
  </w:style>
  <w:style w:type="paragraph" w:customStyle="1" w:styleId="DSECertHB">
    <w:name w:val="DSE_CertHB"/>
    <w:semiHidden/>
    <w:rsid w:val="005C1B6C"/>
    <w:pPr>
      <w:spacing w:line="720" w:lineRule="atLeast"/>
    </w:pPr>
    <w:rPr>
      <w:rFonts w:ascii="Arial" w:hAnsi="Arial" w:cs="Arial"/>
      <w:color w:val="798D29"/>
      <w:sz w:val="72"/>
      <w:szCs w:val="24"/>
      <w:lang w:eastAsia="en-US"/>
    </w:rPr>
  </w:style>
  <w:style w:type="paragraph" w:customStyle="1" w:styleId="DSECertHBWhite">
    <w:name w:val="DSE_CertHBWhite"/>
    <w:semiHidden/>
    <w:rsid w:val="005C1B6C"/>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5C1B6C"/>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5C1B6C"/>
    <w:rPr>
      <w:rFonts w:ascii="Arial" w:hAnsi="Arial" w:cs="Arial"/>
      <w:color w:val="798D29"/>
      <w:sz w:val="52"/>
      <w:szCs w:val="24"/>
      <w:lang w:eastAsia="en-US"/>
    </w:rPr>
  </w:style>
  <w:style w:type="paragraph" w:customStyle="1" w:styleId="DSECertHCWhite">
    <w:name w:val="DSE_CertHCWhite"/>
    <w:semiHidden/>
    <w:rsid w:val="005C1B6C"/>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5C1B6C"/>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5C1B6C"/>
    <w:rPr>
      <w:rFonts w:ascii="Arial" w:hAnsi="Arial" w:cs="Arial"/>
      <w:color w:val="798D29"/>
      <w:sz w:val="36"/>
      <w:szCs w:val="24"/>
      <w:lang w:eastAsia="en-US"/>
    </w:rPr>
  </w:style>
  <w:style w:type="paragraph" w:customStyle="1" w:styleId="DSECertHDWhite">
    <w:name w:val="DSE_CertHDWhite"/>
    <w:semiHidden/>
    <w:rsid w:val="005C1B6C"/>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5C1B6C"/>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5C1B6C"/>
    <w:rPr>
      <w:rFonts w:ascii="Arial" w:hAnsi="Arial" w:cs="Arial"/>
      <w:color w:val="798D29"/>
      <w:sz w:val="32"/>
      <w:szCs w:val="24"/>
      <w:lang w:eastAsia="en-US"/>
    </w:rPr>
  </w:style>
  <w:style w:type="paragraph" w:customStyle="1" w:styleId="DSECertHEWhite">
    <w:name w:val="DSE_CertHEWhite"/>
    <w:semiHidden/>
    <w:rsid w:val="005C1B6C"/>
    <w:pPr>
      <w:spacing w:line="520" w:lineRule="atLeast"/>
    </w:pPr>
    <w:rPr>
      <w:rFonts w:ascii="Arial" w:hAnsi="Arial" w:cs="Arial"/>
      <w:color w:val="FFFFFF"/>
      <w:sz w:val="32"/>
      <w:szCs w:val="24"/>
      <w:lang w:eastAsia="en-US"/>
    </w:rPr>
  </w:style>
  <w:style w:type="paragraph" w:customStyle="1" w:styleId="DSECertYr">
    <w:name w:val="DSE_CertYr"/>
    <w:semiHidden/>
    <w:rsid w:val="005C1B6C"/>
    <w:pPr>
      <w:spacing w:line="1440" w:lineRule="atLeast"/>
    </w:pPr>
    <w:rPr>
      <w:rFonts w:ascii="Arial" w:hAnsi="Arial" w:cs="Arial"/>
      <w:b/>
      <w:color w:val="798D29"/>
      <w:sz w:val="124"/>
      <w:szCs w:val="24"/>
      <w:lang w:eastAsia="en-US"/>
    </w:rPr>
  </w:style>
  <w:style w:type="paragraph" w:customStyle="1" w:styleId="DSEListAlpha">
    <w:name w:val="DSE_ListAlpha"/>
    <w:rsid w:val="005C1B6C"/>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5C1B6C"/>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5C1B6C"/>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rsid w:val="005C1B6C"/>
    <w:pPr>
      <w:spacing w:before="140" w:after="57" w:line="220" w:lineRule="atLeast"/>
    </w:pPr>
    <w:rPr>
      <w:rFonts w:ascii="Arial" w:hAnsi="Arial" w:cs="Arial"/>
      <w:b/>
      <w:sz w:val="18"/>
      <w:szCs w:val="24"/>
      <w:lang w:eastAsia="en-US"/>
    </w:rPr>
  </w:style>
  <w:style w:type="paragraph" w:customStyle="1" w:styleId="DSEHD">
    <w:name w:val="DSE_HD"/>
    <w:next w:val="DSEBody"/>
    <w:rsid w:val="005C1B6C"/>
    <w:pPr>
      <w:spacing w:before="57" w:after="57" w:line="220" w:lineRule="atLeast"/>
    </w:pPr>
    <w:rPr>
      <w:rFonts w:ascii="Arial" w:hAnsi="Arial" w:cs="Arial"/>
      <w:b/>
      <w:i/>
      <w:sz w:val="18"/>
      <w:szCs w:val="24"/>
      <w:lang w:eastAsia="en-US"/>
    </w:rPr>
  </w:style>
  <w:style w:type="paragraph" w:customStyle="1" w:styleId="DSEPullout">
    <w:name w:val="DSE_Pullout"/>
    <w:rsid w:val="005C1B6C"/>
    <w:pPr>
      <w:spacing w:before="85" w:after="170" w:line="300" w:lineRule="atLeast"/>
    </w:pPr>
    <w:rPr>
      <w:rFonts w:ascii="Arial" w:hAnsi="Arial" w:cs="Arial"/>
      <w:color w:val="798D29"/>
      <w:sz w:val="24"/>
      <w:szCs w:val="24"/>
      <w:lang w:eastAsia="en-US"/>
    </w:rPr>
  </w:style>
  <w:style w:type="paragraph" w:customStyle="1" w:styleId="DSETblBdyC">
    <w:name w:val="DSE_TblBdyC"/>
    <w:rsid w:val="005C1B6C"/>
    <w:pPr>
      <w:spacing w:before="80" w:after="60"/>
      <w:jc w:val="center"/>
    </w:pPr>
    <w:rPr>
      <w:rFonts w:ascii="Arial" w:hAnsi="Arial" w:cs="Arial"/>
      <w:sz w:val="18"/>
      <w:szCs w:val="24"/>
      <w:lang w:eastAsia="en-US"/>
    </w:rPr>
  </w:style>
  <w:style w:type="paragraph" w:customStyle="1" w:styleId="DSETblBdyL">
    <w:name w:val="DSE_TblBdyL"/>
    <w:rsid w:val="005C1B6C"/>
    <w:pPr>
      <w:spacing w:before="80" w:after="60"/>
    </w:pPr>
    <w:rPr>
      <w:rFonts w:ascii="Arial" w:hAnsi="Arial" w:cs="Arial"/>
      <w:sz w:val="18"/>
      <w:szCs w:val="24"/>
      <w:lang w:eastAsia="en-US"/>
    </w:rPr>
  </w:style>
  <w:style w:type="paragraph" w:customStyle="1" w:styleId="DSETblBdyR">
    <w:name w:val="DSE_TblBdyR"/>
    <w:rsid w:val="005C1B6C"/>
    <w:pPr>
      <w:spacing w:before="80" w:after="60"/>
      <w:jc w:val="right"/>
    </w:pPr>
    <w:rPr>
      <w:rFonts w:ascii="Arial" w:hAnsi="Arial" w:cs="Arial"/>
      <w:sz w:val="18"/>
      <w:szCs w:val="24"/>
      <w:lang w:eastAsia="en-US"/>
    </w:rPr>
  </w:style>
  <w:style w:type="paragraph" w:customStyle="1" w:styleId="DSETblHdC">
    <w:name w:val="DSE_TblHdC"/>
    <w:rsid w:val="005C1B6C"/>
    <w:pPr>
      <w:spacing w:before="60" w:after="60" w:line="230" w:lineRule="atLeast"/>
      <w:jc w:val="center"/>
    </w:pPr>
    <w:rPr>
      <w:rFonts w:ascii="Arial" w:hAnsi="Arial" w:cs="Arial"/>
      <w:b/>
      <w:sz w:val="19"/>
      <w:szCs w:val="24"/>
      <w:lang w:eastAsia="en-US"/>
    </w:rPr>
  </w:style>
  <w:style w:type="paragraph" w:customStyle="1" w:styleId="DSETblHdL">
    <w:name w:val="DSE_TblHdL"/>
    <w:rsid w:val="005C1B6C"/>
    <w:pPr>
      <w:spacing w:before="60" w:after="60" w:line="230" w:lineRule="atLeast"/>
    </w:pPr>
    <w:rPr>
      <w:rFonts w:ascii="Arial" w:hAnsi="Arial" w:cs="Arial"/>
      <w:b/>
      <w:sz w:val="19"/>
      <w:szCs w:val="24"/>
      <w:lang w:eastAsia="en-US"/>
    </w:rPr>
  </w:style>
  <w:style w:type="paragraph" w:customStyle="1" w:styleId="DSETblHdR">
    <w:name w:val="DSE_TblHdR"/>
    <w:rsid w:val="005C1B6C"/>
    <w:pPr>
      <w:spacing w:before="60" w:after="60" w:line="230" w:lineRule="atLeast"/>
      <w:jc w:val="right"/>
    </w:pPr>
    <w:rPr>
      <w:rFonts w:ascii="Arial" w:hAnsi="Arial" w:cs="Arial"/>
      <w:b/>
      <w:sz w:val="19"/>
      <w:szCs w:val="24"/>
      <w:lang w:eastAsia="en-US"/>
    </w:rPr>
  </w:style>
  <w:style w:type="paragraph" w:customStyle="1" w:styleId="DSEFooter">
    <w:name w:val="DSE_Footer"/>
    <w:rsid w:val="005C1B6C"/>
    <w:pPr>
      <w:tabs>
        <w:tab w:val="right" w:pos="9639"/>
      </w:tabs>
      <w:jc w:val="center"/>
    </w:pPr>
    <w:rPr>
      <w:rFonts w:ascii="Arial" w:hAnsi="Arial"/>
      <w:sz w:val="14"/>
      <w:szCs w:val="24"/>
      <w:lang w:eastAsia="en-US"/>
    </w:rPr>
  </w:style>
  <w:style w:type="paragraph" w:customStyle="1" w:styleId="DSEHeader">
    <w:name w:val="DSE_Header"/>
    <w:rsid w:val="005C1B6C"/>
    <w:rPr>
      <w:sz w:val="24"/>
      <w:szCs w:val="24"/>
      <w:lang w:eastAsia="en-US"/>
    </w:rPr>
  </w:style>
  <w:style w:type="paragraph" w:customStyle="1" w:styleId="DSEListNum">
    <w:name w:val="DSE_ListNum"/>
    <w:rsid w:val="005C1B6C"/>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5C1B6C"/>
    <w:rPr>
      <w:color w:val="798D29"/>
    </w:rPr>
  </w:style>
  <w:style w:type="paragraph" w:customStyle="1" w:styleId="DSETOCTitle">
    <w:name w:val="DSE_TOCTitle"/>
    <w:basedOn w:val="DSEHA"/>
    <w:next w:val="DSEBody"/>
    <w:rsid w:val="005C1B6C"/>
  </w:style>
  <w:style w:type="paragraph" w:customStyle="1" w:styleId="DSETableTitle">
    <w:name w:val="DSE_TableTitle"/>
    <w:rsid w:val="005C1B6C"/>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5C1B6C"/>
    <w:rPr>
      <w:rFonts w:ascii="Arial" w:hAnsi="Arial" w:cs="Arial"/>
      <w:color w:val="798D29"/>
      <w:sz w:val="40"/>
      <w:szCs w:val="24"/>
      <w:lang w:val="en-US" w:eastAsia="en-US"/>
    </w:rPr>
  </w:style>
  <w:style w:type="character" w:customStyle="1" w:styleId="DSEBodyChar">
    <w:name w:val="DSE_Body Char"/>
    <w:link w:val="DSEBody"/>
    <w:uiPriority w:val="99"/>
    <w:rsid w:val="005C1B6C"/>
    <w:rPr>
      <w:rFonts w:ascii="Arial" w:hAnsi="Arial" w:cs="Arial"/>
      <w:sz w:val="18"/>
      <w:szCs w:val="24"/>
      <w:lang w:eastAsia="en-US"/>
    </w:rPr>
  </w:style>
  <w:style w:type="character" w:customStyle="1" w:styleId="DSEHBChar">
    <w:name w:val="DSE_HB Char"/>
    <w:link w:val="DSEHB"/>
    <w:rsid w:val="005C1B6C"/>
    <w:rPr>
      <w:rFonts w:ascii="Arial" w:hAnsi="Arial" w:cs="Arial"/>
      <w:b/>
      <w:color w:val="798D29"/>
      <w:sz w:val="24"/>
      <w:szCs w:val="24"/>
      <w:lang w:eastAsia="en-US"/>
    </w:rPr>
  </w:style>
  <w:style w:type="paragraph" w:customStyle="1" w:styleId="calibrinormal">
    <w:name w:val="calibri normal"/>
    <w:basedOn w:val="Normal"/>
    <w:link w:val="calibrinormalChar"/>
    <w:qFormat/>
    <w:rsid w:val="005C1B6C"/>
    <w:rPr>
      <w:sz w:val="24"/>
      <w:lang w:val="x-none"/>
    </w:rPr>
  </w:style>
  <w:style w:type="paragraph" w:customStyle="1" w:styleId="Arialnormal">
    <w:name w:val="Arial normal"/>
    <w:basedOn w:val="DSEBody"/>
    <w:link w:val="ArialnormalChar"/>
    <w:qFormat/>
    <w:rsid w:val="005C1B6C"/>
  </w:style>
  <w:style w:type="character" w:customStyle="1" w:styleId="calibrinormalChar">
    <w:name w:val="calibri normal Char"/>
    <w:link w:val="calibrinormal"/>
    <w:rsid w:val="005C1B6C"/>
    <w:rPr>
      <w:rFonts w:ascii="Calibri" w:hAnsi="Calibri"/>
      <w:sz w:val="24"/>
      <w:szCs w:val="24"/>
      <w:lang w:val="x-none" w:eastAsia="en-US"/>
    </w:rPr>
  </w:style>
  <w:style w:type="paragraph" w:styleId="ListParagraph">
    <w:name w:val="List Paragraph"/>
    <w:basedOn w:val="Normal"/>
    <w:uiPriority w:val="34"/>
    <w:qFormat/>
    <w:rsid w:val="005C1B6C"/>
    <w:pPr>
      <w:ind w:left="720"/>
    </w:pPr>
    <w:rPr>
      <w:rFonts w:ascii="Times New Roman" w:hAnsi="Times New Roman"/>
      <w:sz w:val="24"/>
    </w:rPr>
  </w:style>
  <w:style w:type="character" w:customStyle="1" w:styleId="ArialnormalChar">
    <w:name w:val="Arial normal Char"/>
    <w:link w:val="Arialnormal"/>
    <w:rsid w:val="005C1B6C"/>
    <w:rPr>
      <w:rFonts w:ascii="Arial" w:hAnsi="Arial" w:cs="Arial"/>
      <w:sz w:val="18"/>
      <w:szCs w:val="24"/>
      <w:lang w:eastAsia="en-US"/>
    </w:rPr>
  </w:style>
  <w:style w:type="paragraph" w:customStyle="1" w:styleId="xl65">
    <w:name w:val="xl65"/>
    <w:basedOn w:val="Normal"/>
    <w:rsid w:val="005C1B6C"/>
    <w:pPr>
      <w:spacing w:before="100" w:beforeAutospacing="1" w:after="100" w:afterAutospacing="1"/>
    </w:pPr>
    <w:rPr>
      <w:rFonts w:ascii="Arial" w:hAnsi="Arial" w:cs="Arial"/>
      <w:b/>
      <w:bCs/>
      <w:sz w:val="24"/>
      <w:lang w:eastAsia="en-AU"/>
    </w:rPr>
  </w:style>
  <w:style w:type="paragraph" w:customStyle="1" w:styleId="xl66">
    <w:name w:val="xl66"/>
    <w:basedOn w:val="Normal"/>
    <w:rsid w:val="005C1B6C"/>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5C1B6C"/>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5C1B6C"/>
    <w:pPr>
      <w:spacing w:before="100" w:beforeAutospacing="1" w:after="100" w:afterAutospacing="1"/>
    </w:pPr>
    <w:rPr>
      <w:rFonts w:ascii="Arial" w:hAnsi="Arial" w:cs="Arial"/>
      <w:sz w:val="24"/>
      <w:lang w:eastAsia="en-AU"/>
    </w:rPr>
  </w:style>
  <w:style w:type="paragraph" w:customStyle="1" w:styleId="xl69">
    <w:name w:val="xl69"/>
    <w:basedOn w:val="Normal"/>
    <w:rsid w:val="005C1B6C"/>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5C1B6C"/>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5C1B6C"/>
    <w:pPr>
      <w:spacing w:before="100" w:beforeAutospacing="1" w:after="100" w:afterAutospacing="1"/>
    </w:pPr>
    <w:rPr>
      <w:rFonts w:ascii="Arial" w:hAnsi="Arial" w:cs="Arial"/>
      <w:i/>
      <w:iCs/>
      <w:sz w:val="24"/>
      <w:lang w:eastAsia="en-AU"/>
    </w:rPr>
  </w:style>
  <w:style w:type="paragraph" w:customStyle="1" w:styleId="xl72">
    <w:name w:val="xl72"/>
    <w:basedOn w:val="Normal"/>
    <w:rsid w:val="005C1B6C"/>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5C1B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5C1B6C"/>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5C1B6C"/>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5C1B6C"/>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5C1B6C"/>
    <w:rPr>
      <w:rFonts w:ascii="Calibri" w:hAnsi="Calibri"/>
      <w:sz w:val="22"/>
      <w:szCs w:val="24"/>
      <w:lang w:eastAsia="en-US"/>
    </w:rPr>
  </w:style>
  <w:style w:type="character" w:customStyle="1" w:styleId="FooterChar">
    <w:name w:val="Footer Char"/>
    <w:link w:val="Footer"/>
    <w:uiPriority w:val="99"/>
    <w:rsid w:val="005C1B6C"/>
    <w:rPr>
      <w:rFonts w:ascii="Calibri" w:hAnsi="Calibri"/>
      <w:sz w:val="22"/>
      <w:szCs w:val="24"/>
      <w:lang w:eastAsia="en-US"/>
    </w:rPr>
  </w:style>
  <w:style w:type="paragraph" w:styleId="Caption0">
    <w:name w:val="caption"/>
    <w:basedOn w:val="Normal"/>
    <w:next w:val="Normal"/>
    <w:semiHidden/>
    <w:qFormat/>
    <w:rsid w:val="005C1B6C"/>
    <w:rPr>
      <w:rFonts w:ascii="Times New Roman" w:hAnsi="Times New Roman"/>
      <w:b/>
      <w:bCs/>
      <w:sz w:val="20"/>
      <w:szCs w:val="20"/>
    </w:rPr>
  </w:style>
  <w:style w:type="paragraph" w:styleId="Revision">
    <w:name w:val="Revision"/>
    <w:hidden/>
    <w:uiPriority w:val="99"/>
    <w:semiHidden/>
    <w:rsid w:val="005C1B6C"/>
    <w:rPr>
      <w:sz w:val="24"/>
      <w:szCs w:val="24"/>
      <w:lang w:eastAsia="en-US"/>
    </w:rPr>
  </w:style>
  <w:style w:type="character" w:customStyle="1" w:styleId="st">
    <w:name w:val="st"/>
    <w:rsid w:val="005C1B6C"/>
  </w:style>
  <w:style w:type="character" w:customStyle="1" w:styleId="xbe">
    <w:name w:val="_xbe"/>
    <w:rsid w:val="005C1B6C"/>
  </w:style>
  <w:style w:type="table" w:styleId="LightList-Accent5">
    <w:name w:val="Light List Accent 5"/>
    <w:basedOn w:val="TableNormal"/>
    <w:uiPriority w:val="61"/>
    <w:rsid w:val="005C1B6C"/>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binomial">
    <w:name w:val="binomial"/>
    <w:basedOn w:val="DefaultParagraphFont"/>
    <w:rsid w:val="006A5807"/>
  </w:style>
  <w:style w:type="paragraph" w:styleId="TOCHeading">
    <w:name w:val="TOC Heading"/>
    <w:basedOn w:val="Heading1"/>
    <w:next w:val="Normal"/>
    <w:uiPriority w:val="39"/>
    <w:semiHidden/>
    <w:unhideWhenUsed/>
    <w:qFormat/>
    <w:rsid w:val="00067649"/>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0311663">
      <w:bodyDiv w:val="1"/>
      <w:marLeft w:val="0"/>
      <w:marRight w:val="0"/>
      <w:marTop w:val="0"/>
      <w:marBottom w:val="0"/>
      <w:divBdr>
        <w:top w:val="none" w:sz="0" w:space="0" w:color="auto"/>
        <w:left w:val="none" w:sz="0" w:space="0" w:color="auto"/>
        <w:bottom w:val="none" w:sz="0" w:space="0" w:color="auto"/>
        <w:right w:val="none" w:sz="0" w:space="0" w:color="auto"/>
      </w:divBdr>
    </w:div>
    <w:div w:id="896168006">
      <w:bodyDiv w:val="1"/>
      <w:marLeft w:val="0"/>
      <w:marRight w:val="0"/>
      <w:marTop w:val="0"/>
      <w:marBottom w:val="0"/>
      <w:divBdr>
        <w:top w:val="none" w:sz="0" w:space="0" w:color="auto"/>
        <w:left w:val="none" w:sz="0" w:space="0" w:color="auto"/>
        <w:bottom w:val="none" w:sz="0" w:space="0" w:color="auto"/>
        <w:right w:val="none" w:sz="0" w:space="0" w:color="auto"/>
      </w:divBdr>
    </w:div>
    <w:div w:id="1097479112">
      <w:bodyDiv w:val="1"/>
      <w:marLeft w:val="0"/>
      <w:marRight w:val="0"/>
      <w:marTop w:val="0"/>
      <w:marBottom w:val="0"/>
      <w:divBdr>
        <w:top w:val="none" w:sz="0" w:space="0" w:color="auto"/>
        <w:left w:val="none" w:sz="0" w:space="0" w:color="auto"/>
        <w:bottom w:val="none" w:sz="0" w:space="0" w:color="auto"/>
        <w:right w:val="none" w:sz="0" w:space="0" w:color="auto"/>
      </w:divBdr>
    </w:div>
    <w:div w:id="1342123955">
      <w:bodyDiv w:val="1"/>
      <w:marLeft w:val="0"/>
      <w:marRight w:val="0"/>
      <w:marTop w:val="0"/>
      <w:marBottom w:val="0"/>
      <w:divBdr>
        <w:top w:val="none" w:sz="0" w:space="0" w:color="auto"/>
        <w:left w:val="none" w:sz="0" w:space="0" w:color="auto"/>
        <w:bottom w:val="none" w:sz="0" w:space="0" w:color="auto"/>
        <w:right w:val="none" w:sz="0" w:space="0" w:color="auto"/>
      </w:divBdr>
    </w:div>
    <w:div w:id="1561937636">
      <w:bodyDiv w:val="1"/>
      <w:marLeft w:val="0"/>
      <w:marRight w:val="0"/>
      <w:marTop w:val="0"/>
      <w:marBottom w:val="0"/>
      <w:divBdr>
        <w:top w:val="none" w:sz="0" w:space="0" w:color="auto"/>
        <w:left w:val="none" w:sz="0" w:space="0" w:color="auto"/>
        <w:bottom w:val="none" w:sz="0" w:space="0" w:color="auto"/>
        <w:right w:val="none" w:sz="0" w:space="0" w:color="auto"/>
      </w:divBdr>
    </w:div>
    <w:div w:id="1715495086">
      <w:bodyDiv w:val="1"/>
      <w:marLeft w:val="0"/>
      <w:marRight w:val="0"/>
      <w:marTop w:val="0"/>
      <w:marBottom w:val="0"/>
      <w:divBdr>
        <w:top w:val="none" w:sz="0" w:space="0" w:color="auto"/>
        <w:left w:val="none" w:sz="0" w:space="0" w:color="auto"/>
        <w:bottom w:val="none" w:sz="0" w:space="0" w:color="auto"/>
        <w:right w:val="none" w:sz="0" w:space="0" w:color="auto"/>
      </w:divBdr>
    </w:div>
    <w:div w:id="1777478939">
      <w:bodyDiv w:val="1"/>
      <w:marLeft w:val="0"/>
      <w:marRight w:val="0"/>
      <w:marTop w:val="0"/>
      <w:marBottom w:val="0"/>
      <w:divBdr>
        <w:top w:val="none" w:sz="0" w:space="0" w:color="auto"/>
        <w:left w:val="none" w:sz="0" w:space="0" w:color="auto"/>
        <w:bottom w:val="none" w:sz="0" w:space="0" w:color="auto"/>
        <w:right w:val="none" w:sz="0" w:space="0" w:color="auto"/>
      </w:divBdr>
    </w:div>
    <w:div w:id="1933582964">
      <w:bodyDiv w:val="1"/>
      <w:marLeft w:val="0"/>
      <w:marRight w:val="0"/>
      <w:marTop w:val="0"/>
      <w:marBottom w:val="0"/>
      <w:divBdr>
        <w:top w:val="none" w:sz="0" w:space="0" w:color="auto"/>
        <w:left w:val="none" w:sz="0" w:space="0" w:color="auto"/>
        <w:bottom w:val="none" w:sz="0" w:space="0" w:color="auto"/>
        <w:right w:val="none" w:sz="0" w:space="0" w:color="auto"/>
      </w:divBdr>
    </w:div>
    <w:div w:id="19382485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hyperlink" Target="http://www.delwp.vic.gov.au" TargetMode="External"/><Relationship Id="rId26" Type="http://schemas.openxmlformats.org/officeDocument/2006/relationships/header" Target="header5.xml"/><Relationship Id="rId39" Type="http://schemas.openxmlformats.org/officeDocument/2006/relationships/footer" Target="footer8.xml"/><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header" Target="header9.xml"/><Relationship Id="rId42" Type="http://schemas.openxmlformats.org/officeDocument/2006/relationships/footer" Target="footer10.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relayservice.com.au" TargetMode="External"/><Relationship Id="rId25" Type="http://schemas.openxmlformats.org/officeDocument/2006/relationships/header" Target="header4.xml"/><Relationship Id="rId33" Type="http://schemas.openxmlformats.org/officeDocument/2006/relationships/header" Target="header8.xml"/><Relationship Id="rId38" Type="http://schemas.openxmlformats.org/officeDocument/2006/relationships/hyperlink" Target="http://www.dse.vic.gov.au" TargetMode="External"/><Relationship Id="rId2" Type="http://schemas.openxmlformats.org/officeDocument/2006/relationships/numbering" Target="numbering.xml"/><Relationship Id="rId16" Type="http://schemas.openxmlformats.org/officeDocument/2006/relationships/hyperlink" Target="mailto:customer.service@delwp.vic.gov.au" TargetMode="External"/><Relationship Id="rId20" Type="http://schemas.openxmlformats.org/officeDocument/2006/relationships/footer" Target="footer3.xml"/><Relationship Id="rId29" Type="http://schemas.openxmlformats.org/officeDocument/2006/relationships/image" Target="media/image6.jpeg"/><Relationship Id="rId41"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5.jpeg"/><Relationship Id="rId32" Type="http://schemas.openxmlformats.org/officeDocument/2006/relationships/header" Target="header7.xml"/><Relationship Id="rId37" Type="http://schemas.openxmlformats.org/officeDocument/2006/relationships/hyperlink" Target="http://www.depi.vic.gov.au/__data/assets/pdf_file/0015/250071/Golden_Sun_Moth_Synemon_plana.pdf" TargetMode="External"/><Relationship Id="rId40" Type="http://schemas.openxmlformats.org/officeDocument/2006/relationships/footer" Target="footer9.xml"/><Relationship Id="rId5" Type="http://schemas.openxmlformats.org/officeDocument/2006/relationships/settings" Target="settings.xml"/><Relationship Id="rId15" Type="http://schemas.openxmlformats.org/officeDocument/2006/relationships/hyperlink" Target="http://creativecommons.org/licenses/by/4.0/" TargetMode="External"/><Relationship Id="rId23" Type="http://schemas.openxmlformats.org/officeDocument/2006/relationships/footer" Target="footer5.xml"/><Relationship Id="rId28" Type="http://schemas.openxmlformats.org/officeDocument/2006/relationships/footer" Target="footer6.xml"/><Relationship Id="rId36" Type="http://schemas.openxmlformats.org/officeDocument/2006/relationships/hyperlink" Target="http://www.dse.vic.gov.au/__data/assets/pdf_file/0012/114321/1-Powerful-Owl-Survey-Standards-FINALv1.0_2MAY11.pdf" TargetMode="External"/><Relationship Id="rId10" Type="http://schemas.openxmlformats.org/officeDocument/2006/relationships/header" Target="header1.xml"/><Relationship Id="rId19" Type="http://schemas.openxmlformats.org/officeDocument/2006/relationships/header" Target="header2.xml"/><Relationship Id="rId31" Type="http://schemas.openxmlformats.org/officeDocument/2006/relationships/image" Target="media/image8.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creativecommons.org/licenses/by/4.0/" TargetMode="External"/><Relationship Id="rId22" Type="http://schemas.openxmlformats.org/officeDocument/2006/relationships/header" Target="header3.xml"/><Relationship Id="rId27" Type="http://schemas.openxmlformats.org/officeDocument/2006/relationships/header" Target="header6.xml"/><Relationship Id="rId30" Type="http://schemas.openxmlformats.org/officeDocument/2006/relationships/image" Target="media/image7.png"/><Relationship Id="rId35" Type="http://schemas.openxmlformats.org/officeDocument/2006/relationships/footer" Target="footer7.xml"/><Relationship Id="rId43"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14\AppData\Local\Temp\Temp1_DEPI%20Edits%20v1-sean-20130613.zip\Report%20DEP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E95C62-9C14-4A9E-85AB-E3DB753881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DEPI.dotx</Template>
  <TotalTime>0</TotalTime>
  <Pages>32</Pages>
  <Words>7366</Words>
  <Characters>73998</Characters>
  <Application>Microsoft Office Word</Application>
  <DocSecurity>0</DocSecurity>
  <Lines>616</Lines>
  <Paragraphs>162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81202</CharactersWithSpaces>
  <SharedDoc>false</SharedDoc>
  <HLinks>
    <vt:vector size="36" baseType="variant">
      <vt:variant>
        <vt:i4>1703997</vt:i4>
      </vt:variant>
      <vt:variant>
        <vt:i4>20</vt:i4>
      </vt:variant>
      <vt:variant>
        <vt:i4>0</vt:i4>
      </vt:variant>
      <vt:variant>
        <vt:i4>5</vt:i4>
      </vt:variant>
      <vt:variant>
        <vt:lpwstr/>
      </vt:variant>
      <vt:variant>
        <vt:lpwstr>_Toc358825452</vt:lpwstr>
      </vt:variant>
      <vt:variant>
        <vt:i4>1703997</vt:i4>
      </vt:variant>
      <vt:variant>
        <vt:i4>14</vt:i4>
      </vt:variant>
      <vt:variant>
        <vt:i4>0</vt:i4>
      </vt:variant>
      <vt:variant>
        <vt:i4>5</vt:i4>
      </vt:variant>
      <vt:variant>
        <vt:lpwstr/>
      </vt:variant>
      <vt:variant>
        <vt:lpwstr>_Toc358825451</vt:lpwstr>
      </vt:variant>
      <vt:variant>
        <vt:i4>1638431</vt:i4>
      </vt:variant>
      <vt:variant>
        <vt:i4>9</vt:i4>
      </vt:variant>
      <vt:variant>
        <vt:i4>0</vt:i4>
      </vt:variant>
      <vt:variant>
        <vt:i4>5</vt:i4>
      </vt:variant>
      <vt:variant>
        <vt:lpwstr>http://www.delwp.vic.gov.au/</vt:lpwstr>
      </vt:variant>
      <vt:variant>
        <vt:lpwstr/>
      </vt:variant>
      <vt:variant>
        <vt:i4>2490422</vt:i4>
      </vt:variant>
      <vt:variant>
        <vt:i4>6</vt:i4>
      </vt:variant>
      <vt:variant>
        <vt:i4>0</vt:i4>
      </vt:variant>
      <vt:variant>
        <vt:i4>5</vt:i4>
      </vt:variant>
      <vt:variant>
        <vt:lpwstr>http://www.relayservice.com.au/</vt:lpwstr>
      </vt:variant>
      <vt:variant>
        <vt:lpwstr/>
      </vt:variant>
      <vt:variant>
        <vt:i4>2687044</vt:i4>
      </vt:variant>
      <vt:variant>
        <vt:i4>3</vt:i4>
      </vt:variant>
      <vt:variant>
        <vt:i4>0</vt:i4>
      </vt:variant>
      <vt:variant>
        <vt:i4>5</vt:i4>
      </vt:variant>
      <vt:variant>
        <vt:lpwstr>mailto:customer.service@delwp.vic.gov.au</vt:lpwstr>
      </vt:variant>
      <vt:variant>
        <vt:lpwstr/>
      </vt:variant>
      <vt:variant>
        <vt:i4>5111827</vt:i4>
      </vt:variant>
      <vt:variant>
        <vt:i4>0</vt:i4>
      </vt:variant>
      <vt:variant>
        <vt:i4>0</vt:i4>
      </vt:variant>
      <vt:variant>
        <vt:i4>5</vt:i4>
      </vt:variant>
      <vt:variant>
        <vt:lpwstr>http://creativecommons.org/licenses/by/3.0/au/deed.en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2015-12-18T05:30:00Z</dcterms:created>
  <dcterms:modified xsi:type="dcterms:W3CDTF">2015-12-18T05:31:00Z</dcterms:modified>
</cp:coreProperties>
</file>